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4BBDD" w14:textId="34EA2DEC" w:rsidR="00753AFF" w:rsidRPr="00753AFF" w:rsidRDefault="00DC77E2" w:rsidP="00753AFF">
      <w:pPr>
        <w:widowControl/>
        <w:spacing w:after="160" w:line="259" w:lineRule="auto"/>
        <w:rPr>
          <w:rFonts w:asciiTheme="minorHAnsi" w:eastAsiaTheme="minorHAnsi" w:hAnsiTheme="minorHAnsi" w:cstheme="minorBidi"/>
          <w:color w:val="auto"/>
          <w:lang w:eastAsia="en-US"/>
        </w:rPr>
      </w:pPr>
      <w:r>
        <w:rPr>
          <w:rFonts w:ascii="Arial" w:eastAsia="Arial" w:hAnsi="Arial" w:cs="Arial"/>
          <w:b/>
          <w:i/>
          <w:noProof/>
          <w:color w:val="2F5496" w:themeColor="accent5" w:themeShade="BF"/>
          <w:sz w:val="28"/>
          <w:szCs w:val="28"/>
          <w:u w:val="single"/>
          <w:lang w:val="es-BO" w:eastAsia="es-BO"/>
        </w:rPr>
        <mc:AlternateContent>
          <mc:Choice Requires="wps">
            <w:drawing>
              <wp:anchor distT="0" distB="0" distL="114300" distR="114300" simplePos="0" relativeHeight="251683840" behindDoc="1" locked="0" layoutInCell="1" allowOverlap="1" wp14:anchorId="454DF30F" wp14:editId="5A726C47">
                <wp:simplePos x="0" y="0"/>
                <wp:positionH relativeFrom="page">
                  <wp:posOffset>31531</wp:posOffset>
                </wp:positionH>
                <wp:positionV relativeFrom="paragraph">
                  <wp:posOffset>-657028</wp:posOffset>
                </wp:positionV>
                <wp:extent cx="7740869" cy="9963785"/>
                <wp:effectExtent l="0" t="0" r="12700" b="18415"/>
                <wp:wrapNone/>
                <wp:docPr id="2" name="Rectángulo 2"/>
                <wp:cNvGraphicFramePr/>
                <a:graphic xmlns:a="http://schemas.openxmlformats.org/drawingml/2006/main">
                  <a:graphicData uri="http://schemas.microsoft.com/office/word/2010/wordprocessingShape">
                    <wps:wsp>
                      <wps:cNvSpPr/>
                      <wps:spPr>
                        <a:xfrm>
                          <a:off x="0" y="0"/>
                          <a:ext cx="7740869" cy="9963785"/>
                        </a:xfrm>
                        <a:prstGeom prst="rect">
                          <a:avLst/>
                        </a:prstGeom>
                        <a:blipFill dpi="0" rotWithShape="1">
                          <a:blip r:embed="rId7">
                            <a:alphaModFix amt="62000"/>
                          </a:blip>
                          <a:srcRect/>
                          <a:tile tx="0" ty="0" sx="100000" sy="100000" flip="none" algn="tl"/>
                        </a:blipFill>
                        <a:ln w="12700" cap="flat" cmpd="sng" algn="ctr">
                          <a:solidFill>
                            <a:srgbClr val="5B9BD5">
                              <a:shade val="50000"/>
                            </a:srgbClr>
                          </a:solidFill>
                          <a:prstDash val="solid"/>
                          <a:miter lim="800000"/>
                        </a:ln>
                        <a:effectLst/>
                      </wps:spPr>
                      <wps:txbx>
                        <w:txbxContent>
                          <w:p w14:paraId="0C4110B4" w14:textId="77777777" w:rsidR="00753AFF" w:rsidRDefault="00753AFF" w:rsidP="00753AFF">
                            <w:pPr>
                              <w:jc w:val="center"/>
                            </w:pPr>
                            <w:r>
                              <w:rPr>
                                <w:noProof/>
                                <w:lang w:val="es-BO" w:eastAsia="es-BO"/>
                              </w:rPr>
                              <w:drawing>
                                <wp:inline distT="0" distB="0" distL="0" distR="0" wp14:anchorId="2FDBA652" wp14:editId="188852C3">
                                  <wp:extent cx="7046595" cy="9143366"/>
                                  <wp:effectExtent l="0" t="0" r="1905" b="635"/>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50851" cy="91488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4DF30F" id="Rectángulo 2" o:spid="_x0000_s1026" style="position:absolute;margin-left:2.5pt;margin-top:-51.75pt;width:609.5pt;height:784.5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" strokecolor="#41719c" strokeweight="1pt">
                <v:fill r:id="rId9" o:title="" opacity="40632f" recolor="t" rotate="t" type="tile"/>
                <v:textbox>
                  <w:txbxContent>
                    <w:p w14:paraId="0C4110B4" w14:textId="77777777" w:rsidR="00753AFF" w:rsidRDefault="00753AFF" w:rsidP="00753AFF">
                      <w:pPr>
                        <w:jc w:val="center"/>
                      </w:pPr>
                      <w:r>
                        <w:rPr>
                          <w:noProof/>
                          <w:lang w:val="es-BO" w:eastAsia="es-BO"/>
                        </w:rPr>
                        <w:drawing>
                          <wp:inline distT="0" distB="0" distL="0" distR="0" wp14:anchorId="2FDBA652" wp14:editId="188852C3">
                            <wp:extent cx="7046595" cy="9143366"/>
                            <wp:effectExtent l="0" t="0" r="1905" b="635"/>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50851" cy="9148888"/>
                                    </a:xfrm>
                                    <a:prstGeom prst="rect">
                                      <a:avLst/>
                                    </a:prstGeom>
                                    <a:noFill/>
                                    <a:ln>
                                      <a:noFill/>
                                    </a:ln>
                                  </pic:spPr>
                                </pic:pic>
                              </a:graphicData>
                            </a:graphic>
                          </wp:inline>
                        </w:drawing>
                      </w:r>
                    </w:p>
                  </w:txbxContent>
                </v:textbox>
                <w10:wrap anchorx="page"/>
              </v:rect>
            </w:pict>
          </mc:Fallback>
        </mc:AlternateContent>
      </w:r>
      <w:r w:rsidR="003634FA">
        <w:rPr>
          <w:rFonts w:asciiTheme="minorHAnsi" w:eastAsiaTheme="minorHAnsi" w:hAnsiTheme="minorHAnsi" w:cstheme="minorBidi"/>
          <w:noProof/>
          <w:color w:val="auto"/>
          <w:lang w:val="es-BO" w:eastAsia="es-BO"/>
        </w:rPr>
        <mc:AlternateContent>
          <mc:Choice Requires="wps">
            <w:drawing>
              <wp:anchor distT="0" distB="0" distL="114300" distR="114300" simplePos="0" relativeHeight="251684864" behindDoc="1" locked="0" layoutInCell="1" allowOverlap="1" wp14:anchorId="72B0B3DC" wp14:editId="7FF0F77A">
                <wp:simplePos x="0" y="0"/>
                <wp:positionH relativeFrom="column">
                  <wp:posOffset>-159451</wp:posOffset>
                </wp:positionH>
                <wp:positionV relativeFrom="paragraph">
                  <wp:posOffset>52420</wp:posOffset>
                </wp:positionV>
                <wp:extent cx="6251137" cy="8386839"/>
                <wp:effectExtent l="0" t="0" r="16510" b="14605"/>
                <wp:wrapNone/>
                <wp:docPr id="35" name="Rectángulo 35"/>
                <wp:cNvGraphicFramePr/>
                <a:graphic xmlns:a="http://schemas.openxmlformats.org/drawingml/2006/main">
                  <a:graphicData uri="http://schemas.microsoft.com/office/word/2010/wordprocessingShape">
                    <wps:wsp>
                      <wps:cNvSpPr/>
                      <wps:spPr>
                        <a:xfrm>
                          <a:off x="0" y="0"/>
                          <a:ext cx="6251137" cy="8386839"/>
                        </a:xfrm>
                        <a:prstGeom prst="rect">
                          <a:avLst/>
                        </a:prstGeom>
                        <a:blipFill dpi="0" rotWithShape="1">
                          <a:blip r:embed="rId7">
                            <a:alphaModFix amt="65000"/>
                          </a:blip>
                          <a:srcRect/>
                          <a:tile tx="0" ty="0" sx="100000" sy="100000" flip="none" algn="tl"/>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5B2397" id="Rectángulo 35" o:spid="_x0000_s1026" style="position:absolute;margin-left:-12.55pt;margin-top:4.15pt;width:492.2pt;height:660.4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" strokecolor="#1f4d78 [1604]" strokeweight="1pt">
                <v:fill r:id="rId10" o:title="" opacity="42598f" recolor="t" rotate="t" type="tile"/>
              </v:rect>
            </w:pict>
          </mc:Fallback>
        </mc:AlternateContent>
      </w:r>
      <w:r w:rsidR="00753AFF">
        <w:rPr>
          <w:noProof/>
          <w:lang w:val="es-BO" w:eastAsia="es-BO"/>
        </w:rPr>
        <w:drawing>
          <wp:anchor distT="0" distB="0" distL="114300" distR="114300" simplePos="0" relativeHeight="251686912" behindDoc="0" locked="0" layoutInCell="1" allowOverlap="1" wp14:anchorId="5A530D90" wp14:editId="3F3C2C19">
            <wp:simplePos x="0" y="0"/>
            <wp:positionH relativeFrom="column">
              <wp:posOffset>-159451</wp:posOffset>
            </wp:positionH>
            <wp:positionV relativeFrom="paragraph">
              <wp:posOffset>304669</wp:posOffset>
            </wp:positionV>
            <wp:extent cx="1450428" cy="1551940"/>
            <wp:effectExtent l="0" t="0" r="0" b="0"/>
            <wp:wrapNone/>
            <wp:docPr id="36" name="Imagen 36" descr="j0232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023298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5989" cy="1557891"/>
                    </a:xfrm>
                    <a:prstGeom prst="rect">
                      <a:avLst/>
                    </a:prstGeom>
                    <a:noFill/>
                    <a:ln>
                      <a:noFill/>
                    </a:ln>
                  </pic:spPr>
                </pic:pic>
              </a:graphicData>
            </a:graphic>
            <wp14:sizeRelH relativeFrom="page">
              <wp14:pctWidth>0</wp14:pctWidth>
            </wp14:sizeRelH>
            <wp14:sizeRelV relativeFrom="page">
              <wp14:pctHeight>0</wp14:pctHeight>
            </wp14:sizeRelV>
          </wp:anchor>
        </w:drawing>
      </w:r>
      <w:r w:rsidR="00753AFF" w:rsidRPr="00753AFF">
        <w:rPr>
          <w:rFonts w:asciiTheme="minorHAnsi" w:eastAsiaTheme="minorHAnsi" w:hAnsiTheme="minorHAnsi" w:cstheme="minorBidi"/>
          <w:noProof/>
          <w:color w:val="auto"/>
          <w:lang w:val="es-BO" w:eastAsia="es-BO"/>
        </w:rPr>
        <w:drawing>
          <wp:anchor distT="0" distB="0" distL="114300" distR="114300" simplePos="0" relativeHeight="251663360" behindDoc="0" locked="0" layoutInCell="1" allowOverlap="1" wp14:anchorId="02748C4F" wp14:editId="4C376247">
            <wp:simplePos x="0" y="0"/>
            <wp:positionH relativeFrom="column">
              <wp:posOffset>1440618</wp:posOffset>
            </wp:positionH>
            <wp:positionV relativeFrom="paragraph">
              <wp:posOffset>3539534</wp:posOffset>
            </wp:positionV>
            <wp:extent cx="1847850" cy="1552353"/>
            <wp:effectExtent l="0" t="0" r="0" b="0"/>
            <wp:wrapNone/>
            <wp:docPr id="28" name="Imagen 28" descr="j0232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023298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7850" cy="1552353"/>
                    </a:xfrm>
                    <a:prstGeom prst="rect">
                      <a:avLst/>
                    </a:prstGeom>
                    <a:noFill/>
                    <a:ln>
                      <a:noFill/>
                    </a:ln>
                  </pic:spPr>
                </pic:pic>
              </a:graphicData>
            </a:graphic>
            <wp14:sizeRelH relativeFrom="page">
              <wp14:pctWidth>0</wp14:pctWidth>
            </wp14:sizeRelH>
            <wp14:sizeRelV relativeFrom="page">
              <wp14:pctHeight>0</wp14:pctHeight>
            </wp14:sizeRelV>
          </wp:anchor>
        </w:drawing>
      </w:r>
      <w:r w:rsidR="00753AFF" w:rsidRPr="00753AFF">
        <w:rPr>
          <w:rFonts w:asciiTheme="minorHAnsi" w:eastAsiaTheme="minorHAnsi" w:hAnsiTheme="minorHAnsi" w:cstheme="minorBidi"/>
          <w:noProof/>
          <w:color w:val="auto"/>
          <w:lang w:val="es-BO" w:eastAsia="es-BO"/>
        </w:rPr>
        <mc:AlternateContent>
          <mc:Choice Requires="wps">
            <w:drawing>
              <wp:anchor distT="0" distB="0" distL="114300" distR="114300" simplePos="0" relativeHeight="251670528" behindDoc="0" locked="0" layoutInCell="1" allowOverlap="1" wp14:anchorId="03C224C0" wp14:editId="4A0893E5">
                <wp:simplePos x="0" y="0"/>
                <wp:positionH relativeFrom="margin">
                  <wp:posOffset>684870</wp:posOffset>
                </wp:positionH>
                <wp:positionV relativeFrom="paragraph">
                  <wp:posOffset>2304031</wp:posOffset>
                </wp:positionV>
                <wp:extent cx="4848446" cy="1562735"/>
                <wp:effectExtent l="19050" t="0" r="47625" b="18415"/>
                <wp:wrapNone/>
                <wp:docPr id="10" name="Onda 10"/>
                <wp:cNvGraphicFramePr/>
                <a:graphic xmlns:a="http://schemas.openxmlformats.org/drawingml/2006/main">
                  <a:graphicData uri="http://schemas.microsoft.com/office/word/2010/wordprocessingShape">
                    <wps:wsp>
                      <wps:cNvSpPr/>
                      <wps:spPr>
                        <a:xfrm>
                          <a:off x="0" y="0"/>
                          <a:ext cx="4848446" cy="1562735"/>
                        </a:xfrm>
                        <a:prstGeom prst="wave">
                          <a:avLst>
                            <a:gd name="adj1" fmla="val 12500"/>
                            <a:gd name="adj2" fmla="val 1031"/>
                          </a:avLst>
                        </a:prstGeom>
                        <a:solidFill>
                          <a:srgbClr val="5B9BD5">
                            <a:lumMod val="40000"/>
                            <a:lumOff val="60000"/>
                          </a:srgbClr>
                        </a:solidFill>
                        <a:ln w="12700" cap="flat" cmpd="sng" algn="ctr">
                          <a:solidFill>
                            <a:srgbClr val="5B9BD5">
                              <a:shade val="50000"/>
                            </a:srgbClr>
                          </a:solidFill>
                          <a:prstDash val="solid"/>
                          <a:miter lim="800000"/>
                        </a:ln>
                        <a:effectLst/>
                      </wps:spPr>
                      <wps:txbx>
                        <w:txbxContent>
                          <w:p w14:paraId="76218A01" w14:textId="77777777" w:rsidR="00753AFF" w:rsidRPr="00CF741C" w:rsidRDefault="00753AFF" w:rsidP="00753AFF">
                            <w:pPr>
                              <w:jc w:val="center"/>
                              <w:rPr>
                                <w:rFonts w:ascii="Baskerville Old Face" w:hAnsi="Baskerville Old Face"/>
                                <w:b/>
                                <w:i/>
                                <w:color w:val="385623" w:themeColor="accent6" w:themeShade="8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accent6">
                                      <w14:lumMod w14:val="50000"/>
                                    </w14:schemeClr>
                                  </w14:solidFill>
                                  <w14:prstDash w14:val="solid"/>
                                  <w14:round/>
                                </w14:textOutline>
                              </w:rPr>
                            </w:pPr>
                            <w:r w:rsidRPr="00CF741C">
                              <w:rPr>
                                <w:rFonts w:ascii="Baskerville Old Face" w:hAnsi="Baskerville Old Face"/>
                                <w:b/>
                                <w:i/>
                                <w:color w:val="385623" w:themeColor="accent6" w:themeShade="8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accent6">
                                      <w14:lumMod w14:val="50000"/>
                                    </w14:schemeClr>
                                  </w14:solidFill>
                                  <w14:prstDash w14:val="solid"/>
                                  <w14:round/>
                                </w14:textOutline>
                              </w:rPr>
                              <w:t>PLAN   DE</w:t>
                            </w:r>
                            <w:r>
                              <w:rPr>
                                <w:rFonts w:ascii="Baskerville Old Face" w:hAnsi="Baskerville Old Face"/>
                                <w:b/>
                                <w:i/>
                                <w:color w:val="385623" w:themeColor="accent6" w:themeShade="8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accent6">
                                      <w14:lumMod w14:val="50000"/>
                                    </w14:schemeClr>
                                  </w14:solidFill>
                                  <w14:prstDash w14:val="solid"/>
                                  <w14:round/>
                                </w14:textOutline>
                              </w:rPr>
                              <w:t xml:space="preserve"> </w:t>
                            </w:r>
                            <w:r w:rsidRPr="00CF741C">
                              <w:rPr>
                                <w:rFonts w:ascii="Baskerville Old Face" w:hAnsi="Baskerville Old Face"/>
                                <w:b/>
                                <w:i/>
                                <w:color w:val="385623" w:themeColor="accent6" w:themeShade="8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accent6">
                                      <w14:lumMod w14:val="50000"/>
                                    </w14:schemeClr>
                                  </w14:solidFill>
                                  <w14:prstDash w14:val="solid"/>
                                  <w14:round/>
                                </w14:textOutline>
                              </w:rPr>
                              <w:t xml:space="preserve">  DESARROLLO CURRICULAR DE  CLASE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C224C0"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Onda 10" o:spid="_x0000_s1027" type="#_x0000_t64" style="position:absolute;margin-left:53.95pt;margin-top:181.4pt;width:381.75pt;height:123.0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" adj="2700,11023" fillcolor="#bdd7ee" strokecolor="#41719c" strokeweight="1pt">
                <v:stroke joinstyle="miter"/>
                <v:textbox>
                  <w:txbxContent>
                    <w:p w14:paraId="76218A01" w14:textId="77777777" w:rsidR="00753AFF" w:rsidRPr="00CF741C" w:rsidRDefault="00753AFF" w:rsidP="00753AFF">
                      <w:pPr>
                        <w:jc w:val="center"/>
                        <w:rPr>
                          <w:rFonts w:ascii="Baskerville Old Face" w:hAnsi="Baskerville Old Face"/>
                          <w:b/>
                          <w:i/>
                          <w:color w:val="385623" w:themeColor="accent6" w:themeShade="8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accent6">
                                <w14:lumMod w14:val="50000"/>
                              </w14:schemeClr>
                            </w14:solidFill>
                            <w14:prstDash w14:val="solid"/>
                            <w14:round/>
                          </w14:textOutline>
                        </w:rPr>
                      </w:pPr>
                      <w:r w:rsidRPr="00CF741C">
                        <w:rPr>
                          <w:rFonts w:ascii="Baskerville Old Face" w:hAnsi="Baskerville Old Face"/>
                          <w:b/>
                          <w:i/>
                          <w:color w:val="385623" w:themeColor="accent6" w:themeShade="8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accent6">
                                <w14:lumMod w14:val="50000"/>
                              </w14:schemeClr>
                            </w14:solidFill>
                            <w14:prstDash w14:val="solid"/>
                            <w14:round/>
                          </w14:textOutline>
                        </w:rPr>
                        <w:t>PLAN   DE</w:t>
                      </w:r>
                      <w:r>
                        <w:rPr>
                          <w:rFonts w:ascii="Baskerville Old Face" w:hAnsi="Baskerville Old Face"/>
                          <w:b/>
                          <w:i/>
                          <w:color w:val="385623" w:themeColor="accent6" w:themeShade="8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accent6">
                                <w14:lumMod w14:val="50000"/>
                              </w14:schemeClr>
                            </w14:solidFill>
                            <w14:prstDash w14:val="solid"/>
                            <w14:round/>
                          </w14:textOutline>
                        </w:rPr>
                        <w:t xml:space="preserve"> </w:t>
                      </w:r>
                      <w:r w:rsidRPr="00CF741C">
                        <w:rPr>
                          <w:rFonts w:ascii="Baskerville Old Face" w:hAnsi="Baskerville Old Face"/>
                          <w:b/>
                          <w:i/>
                          <w:color w:val="385623" w:themeColor="accent6" w:themeShade="8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accent6">
                                <w14:lumMod w14:val="50000"/>
                              </w14:schemeClr>
                            </w14:solidFill>
                            <w14:prstDash w14:val="solid"/>
                            <w14:round/>
                          </w14:textOutline>
                        </w:rPr>
                        <w:t xml:space="preserve">  DESARROLLO CURRICULAR DE  CLASE</w:t>
                      </w:r>
                    </w:p>
                  </w:txbxContent>
                </v:textbox>
                <w10:wrap anchorx="margin"/>
              </v:shape>
            </w:pict>
          </mc:Fallback>
        </mc:AlternateContent>
      </w:r>
      <w:r w:rsidR="00753AFF" w:rsidRPr="00753AFF">
        <w:rPr>
          <w:rFonts w:asciiTheme="minorHAnsi" w:eastAsiaTheme="minorHAnsi" w:hAnsiTheme="minorHAnsi" w:cstheme="minorBidi"/>
          <w:noProof/>
          <w:color w:val="auto"/>
          <w:lang w:val="es-BO" w:eastAsia="es-BO"/>
        </w:rPr>
        <mc:AlternateContent>
          <mc:Choice Requires="wps">
            <w:drawing>
              <wp:anchor distT="0" distB="0" distL="114300" distR="114300" simplePos="0" relativeHeight="251675648" behindDoc="0" locked="0" layoutInCell="1" allowOverlap="1" wp14:anchorId="468DD04F" wp14:editId="11A801DB">
                <wp:simplePos x="0" y="0"/>
                <wp:positionH relativeFrom="column">
                  <wp:posOffset>5154738</wp:posOffset>
                </wp:positionH>
                <wp:positionV relativeFrom="paragraph">
                  <wp:posOffset>5451136</wp:posOffset>
                </wp:positionV>
                <wp:extent cx="747840" cy="617517"/>
                <wp:effectExtent l="0" t="0" r="0" b="0"/>
                <wp:wrapNone/>
                <wp:docPr id="16" name="Igual que 16"/>
                <wp:cNvGraphicFramePr/>
                <a:graphic xmlns:a="http://schemas.openxmlformats.org/drawingml/2006/main">
                  <a:graphicData uri="http://schemas.microsoft.com/office/word/2010/wordprocessingShape">
                    <wps:wsp>
                      <wps:cNvSpPr/>
                      <wps:spPr>
                        <a:xfrm>
                          <a:off x="0" y="0"/>
                          <a:ext cx="747840" cy="617517"/>
                        </a:xfrm>
                        <a:prstGeom prst="mathEqual">
                          <a:avLst/>
                        </a:prstGeom>
                        <a:solidFill>
                          <a:srgbClr val="FF00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1315801" id="Igual que 16" o:spid="_x0000_s1026" style="position:absolute;margin-left:405.9pt;margin-top:429.2pt;width:58.9pt;height:48.6pt;z-index:251675648;visibility:visible;mso-wrap-style:square;mso-wrap-distance-left:9pt;mso-wrap-distance-top:0;mso-wrap-distance-right:9pt;mso-wrap-distance-bottom:0;mso-position-horizontal:absolute;mso-position-horizontal-relative:text;mso-position-vertical:absolute;mso-position-vertical-relative:text;v-text-anchor:middle" coordsize="747840,617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" path="m99126,127209r549588,l648714,272449r-549588,l99126,127209xm99126,345068r549588,l648714,490308r-549588,l99126,345068xe" fillcolor="fuchsia" strokecolor="#41719c" strokeweight="1pt">
                <v:stroke joinstyle="miter"/>
                <v:path arrowok="t" o:connecttype="custom" o:connectlocs="99126,127209;648714,127209;648714,272449;99126,272449;99126,127209;99126,345068;648714,345068;648714,490308;99126,490308;99126,345068" o:connectangles="0,0,0,0,0,0,0,0,0,0"/>
              </v:shape>
            </w:pict>
          </mc:Fallback>
        </mc:AlternateContent>
      </w:r>
      <w:r w:rsidR="00753AFF" w:rsidRPr="00753AFF">
        <w:rPr>
          <w:rFonts w:asciiTheme="minorHAnsi" w:eastAsiaTheme="minorHAnsi" w:hAnsiTheme="minorHAnsi" w:cstheme="minorBidi"/>
          <w:noProof/>
          <w:color w:val="auto"/>
          <w:lang w:val="es-BO" w:eastAsia="es-BO"/>
        </w:rPr>
        <mc:AlternateContent>
          <mc:Choice Requires="wps">
            <w:drawing>
              <wp:anchor distT="0" distB="0" distL="114300" distR="114300" simplePos="0" relativeHeight="251671552" behindDoc="0" locked="0" layoutInCell="1" allowOverlap="1" wp14:anchorId="63BA6FF8" wp14:editId="026666E6">
                <wp:simplePos x="0" y="0"/>
                <wp:positionH relativeFrom="margin">
                  <wp:posOffset>748665</wp:posOffset>
                </wp:positionH>
                <wp:positionV relativeFrom="paragraph">
                  <wp:posOffset>3473612</wp:posOffset>
                </wp:positionV>
                <wp:extent cx="4529470" cy="871869"/>
                <wp:effectExtent l="0" t="0" r="23495" b="23495"/>
                <wp:wrapNone/>
                <wp:docPr id="11" name="Almacenamiento interno 11"/>
                <wp:cNvGraphicFramePr/>
                <a:graphic xmlns:a="http://schemas.openxmlformats.org/drawingml/2006/main">
                  <a:graphicData uri="http://schemas.microsoft.com/office/word/2010/wordprocessingShape">
                    <wps:wsp>
                      <wps:cNvSpPr/>
                      <wps:spPr>
                        <a:xfrm>
                          <a:off x="0" y="0"/>
                          <a:ext cx="4529470" cy="871869"/>
                        </a:xfrm>
                        <a:prstGeom prst="flowChartInternalStorage">
                          <a:avLst/>
                        </a:prstGeom>
                        <a:solidFill>
                          <a:srgbClr val="70AD47">
                            <a:lumMod val="40000"/>
                            <a:lumOff val="60000"/>
                          </a:srgbClr>
                        </a:solidFill>
                        <a:ln w="12700" cap="flat" cmpd="sng" algn="ctr">
                          <a:solidFill>
                            <a:srgbClr val="5B9BD5">
                              <a:shade val="50000"/>
                            </a:srgbClr>
                          </a:solidFill>
                          <a:prstDash val="solid"/>
                          <a:miter lim="800000"/>
                        </a:ln>
                        <a:effectLst/>
                      </wps:spPr>
                      <wps:txbx>
                        <w:txbxContent>
                          <w:p w14:paraId="5A940221" w14:textId="77777777" w:rsidR="00753AFF" w:rsidRPr="00072E38" w:rsidRDefault="00753AFF" w:rsidP="00753AFF">
                            <w:pPr>
                              <w:jc w:val="center"/>
                              <w:rPr>
                                <w:rFonts w:ascii="Bell MT" w:hAnsi="Bell MT" w:cs="Aharoni"/>
                                <w:sz w:val="44"/>
                                <w:szCs w:val="44"/>
                                <w:lang w:val="es-BO"/>
                                <w14:textOutline w14:w="9525" w14:cap="rnd" w14:cmpd="sng" w14:algn="ctr">
                                  <w14:solidFill>
                                    <w14:schemeClr w14:val="accent5">
                                      <w14:lumMod w14:val="50000"/>
                                    </w14:schemeClr>
                                  </w14:solidFill>
                                  <w14:prstDash w14:val="solid"/>
                                  <w14:bevel/>
                                </w14:textOutline>
                              </w:rPr>
                            </w:pPr>
                            <w:r w:rsidRPr="00072E38">
                              <w:rPr>
                                <w:rFonts w:ascii="Bell MT" w:hAnsi="Bell MT" w:cs="Aharoni"/>
                                <w:sz w:val="44"/>
                                <w:szCs w:val="44"/>
                                <w:lang w:val="es-BO"/>
                                <w14:textOutline w14:w="9525" w14:cap="rnd" w14:cmpd="sng" w14:algn="ctr">
                                  <w14:solidFill>
                                    <w14:schemeClr w14:val="accent5">
                                      <w14:lumMod w14:val="50000"/>
                                    </w14:schemeClr>
                                  </w14:solidFill>
                                  <w14:prstDash w14:val="solid"/>
                                  <w14:bevel/>
                                </w14:textOutline>
                              </w:rPr>
                              <w:t>DATOS REFERENCIALES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BA6FF8" id="_x0000_t113" coordsize="21600,21600" o:spt="113" path="m,l,21600r21600,l21600,xem4236,nfl4236,21600em,4236nfl21600,4236e">
                <v:stroke joinstyle="miter"/>
                <v:path o:extrusionok="f" gradientshapeok="t" o:connecttype="rect" textboxrect="4236,4236,21600,21600"/>
              </v:shapetype>
              <v:shape id="Almacenamiento interno 11" o:spid="_x0000_s1028" type="#_x0000_t113" style="position:absolute;margin-left:58.95pt;margin-top:273.5pt;width:356.65pt;height:68.6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" fillcolor="#c5e0b4" strokecolor="#41719c" strokeweight="1pt">
                <v:textbox>
                  <w:txbxContent>
                    <w:p w14:paraId="5A940221" w14:textId="77777777" w:rsidR="00753AFF" w:rsidRPr="00072E38" w:rsidRDefault="00753AFF" w:rsidP="00753AFF">
                      <w:pPr>
                        <w:jc w:val="center"/>
                        <w:rPr>
                          <w:rFonts w:ascii="Bell MT" w:hAnsi="Bell MT" w:cs="Aharoni"/>
                          <w:sz w:val="44"/>
                          <w:szCs w:val="44"/>
                          <w:lang w:val="es-BO"/>
                          <w14:textOutline w14:w="9525" w14:cap="rnd" w14:cmpd="sng" w14:algn="ctr">
                            <w14:solidFill>
                              <w14:schemeClr w14:val="accent5">
                                <w14:lumMod w14:val="50000"/>
                              </w14:schemeClr>
                            </w14:solidFill>
                            <w14:prstDash w14:val="solid"/>
                            <w14:bevel/>
                          </w14:textOutline>
                        </w:rPr>
                      </w:pPr>
                      <w:r w:rsidRPr="00072E38">
                        <w:rPr>
                          <w:rFonts w:ascii="Bell MT" w:hAnsi="Bell MT" w:cs="Aharoni"/>
                          <w:sz w:val="44"/>
                          <w:szCs w:val="44"/>
                          <w:lang w:val="es-BO"/>
                          <w14:textOutline w14:w="9525" w14:cap="rnd" w14:cmpd="sng" w14:algn="ctr">
                            <w14:solidFill>
                              <w14:schemeClr w14:val="accent5">
                                <w14:lumMod w14:val="50000"/>
                              </w14:schemeClr>
                            </w14:solidFill>
                            <w14:prstDash w14:val="solid"/>
                            <w14:bevel/>
                          </w14:textOutline>
                        </w:rPr>
                        <w:t>DATOS REFERENCIALES</w:t>
                      </w:r>
                    </w:p>
                  </w:txbxContent>
                </v:textbox>
                <w10:wrap anchorx="margin"/>
              </v:shape>
            </w:pict>
          </mc:Fallback>
        </mc:AlternateContent>
      </w:r>
      <w:r w:rsidR="00753AFF" w:rsidRPr="00753AFF">
        <w:rPr>
          <w:rFonts w:asciiTheme="minorHAnsi" w:eastAsiaTheme="minorHAnsi" w:hAnsiTheme="minorHAnsi" w:cstheme="minorBidi"/>
          <w:noProof/>
          <w:color w:val="FF00FF"/>
          <w:lang w:val="es-BO" w:eastAsia="es-BO"/>
        </w:rPr>
        <mc:AlternateContent>
          <mc:Choice Requires="wps">
            <w:drawing>
              <wp:anchor distT="0" distB="0" distL="114300" distR="114300" simplePos="0" relativeHeight="251674624" behindDoc="0" locked="0" layoutInCell="1" allowOverlap="1" wp14:anchorId="2D8624F3" wp14:editId="0E445C3E">
                <wp:simplePos x="0" y="0"/>
                <wp:positionH relativeFrom="column">
                  <wp:posOffset>312376</wp:posOffset>
                </wp:positionH>
                <wp:positionV relativeFrom="paragraph">
                  <wp:posOffset>4703814</wp:posOffset>
                </wp:positionV>
                <wp:extent cx="273133" cy="724395"/>
                <wp:effectExtent l="0" t="0" r="0" b="0"/>
                <wp:wrapNone/>
                <wp:docPr id="15" name="Multiplicar 15"/>
                <wp:cNvGraphicFramePr/>
                <a:graphic xmlns:a="http://schemas.openxmlformats.org/drawingml/2006/main">
                  <a:graphicData uri="http://schemas.microsoft.com/office/word/2010/wordprocessingShape">
                    <wps:wsp>
                      <wps:cNvSpPr/>
                      <wps:spPr>
                        <a:xfrm>
                          <a:off x="0" y="0"/>
                          <a:ext cx="273133" cy="724395"/>
                        </a:xfrm>
                        <a:prstGeom prst="mathMultiply">
                          <a:avLst/>
                        </a:prstGeom>
                        <a:solidFill>
                          <a:srgbClr val="FF00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DC1E3A6" id="Multiplicar 15" o:spid="_x0000_s1026" style="position:absolute;margin-left:24.6pt;margin-top:370.4pt;width:21.5pt;height:57.05pt;z-index:251674624;visibility:visible;mso-wrap-style:square;mso-wrap-distance-left:9pt;mso-wrap-distance-top:0;mso-wrap-distance-right:9pt;mso-wrap-distance-bottom:0;mso-position-horizontal:absolute;mso-position-horizontal-relative:text;mso-position-vertical:absolute;mso-position-vertical-relative:text;v-text-anchor:middle" coordsize="273133,724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" path="m35545,185314l95655,162649r40912,108505l177478,162649r60110,22665l170894,362198r66694,176883l177478,561746,136567,453241,95655,561746,35545,539081,102239,362198,35545,185314xe" fillcolor="fuchsia" strokecolor="#41719c" strokeweight="1pt">
                <v:stroke joinstyle="miter"/>
                <v:path arrowok="t" o:connecttype="custom" o:connectlocs="35545,185314;95655,162649;136567,271154;177478,162649;237588,185314;170894,362198;237588,539081;177478,561746;136567,453241;95655,561746;35545,539081;102239,362198;35545,185314" o:connectangles="0,0,0,0,0,0,0,0,0,0,0,0,0"/>
              </v:shape>
            </w:pict>
          </mc:Fallback>
        </mc:AlternateContent>
      </w:r>
      <w:r w:rsidR="00753AFF" w:rsidRPr="00753AFF">
        <w:rPr>
          <w:rFonts w:asciiTheme="minorHAnsi" w:eastAsiaTheme="minorHAnsi" w:hAnsiTheme="minorHAnsi" w:cstheme="minorBidi"/>
          <w:noProof/>
          <w:color w:val="FF00FF"/>
          <w:lang w:val="es-BO" w:eastAsia="es-BO"/>
        </w:rPr>
        <mc:AlternateContent>
          <mc:Choice Requires="wps">
            <w:drawing>
              <wp:anchor distT="0" distB="0" distL="114300" distR="114300" simplePos="0" relativeHeight="251676672" behindDoc="0" locked="0" layoutInCell="1" allowOverlap="1" wp14:anchorId="6F937875" wp14:editId="07811AB7">
                <wp:simplePos x="0" y="0"/>
                <wp:positionH relativeFrom="margin">
                  <wp:align>left</wp:align>
                </wp:positionH>
                <wp:positionV relativeFrom="paragraph">
                  <wp:posOffset>6161996</wp:posOffset>
                </wp:positionV>
                <wp:extent cx="783772" cy="1176152"/>
                <wp:effectExtent l="0" t="0" r="0" b="0"/>
                <wp:wrapNone/>
                <wp:docPr id="17" name="Más 17"/>
                <wp:cNvGraphicFramePr/>
                <a:graphic xmlns:a="http://schemas.openxmlformats.org/drawingml/2006/main">
                  <a:graphicData uri="http://schemas.microsoft.com/office/word/2010/wordprocessingShape">
                    <wps:wsp>
                      <wps:cNvSpPr/>
                      <wps:spPr>
                        <a:xfrm>
                          <a:off x="0" y="0"/>
                          <a:ext cx="783772" cy="1176152"/>
                        </a:xfrm>
                        <a:prstGeom prst="mathPlus">
                          <a:avLst/>
                        </a:prstGeom>
                        <a:solidFill>
                          <a:srgbClr val="FF00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2FF88D1" id="Más 17" o:spid="_x0000_s1026" style="position:absolute;margin-left:0;margin-top:485.2pt;width:61.7pt;height:92.6pt;z-index:25167667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coordsize="783772,1176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" path="m103889,495904r195825,l299714,155899r184344,l484058,495904r195825,l679883,680248r-195825,l484058,1020253r-184344,l299714,680248r-195825,l103889,495904xe" fillcolor="fuchsia" strokecolor="#41719c" strokeweight="1pt">
                <v:stroke joinstyle="miter"/>
                <v:path arrowok="t" o:connecttype="custom" o:connectlocs="103889,495904;299714,495904;299714,155899;484058,155899;484058,495904;679883,495904;679883,680248;484058,680248;484058,1020253;299714,1020253;299714,680248;103889,680248;103889,495904" o:connectangles="0,0,0,0,0,0,0,0,0,0,0,0,0"/>
                <w10:wrap anchorx="margin"/>
              </v:shape>
            </w:pict>
          </mc:Fallback>
        </mc:AlternateContent>
      </w:r>
      <w:r w:rsidR="00753AFF" w:rsidRPr="00753AFF">
        <w:rPr>
          <w:rFonts w:asciiTheme="minorHAnsi" w:eastAsiaTheme="minorHAnsi" w:hAnsiTheme="minorHAnsi" w:cstheme="minorBidi"/>
          <w:noProof/>
          <w:color w:val="auto"/>
          <w:lang w:val="es-BO" w:eastAsia="es-BO"/>
        </w:rPr>
        <mc:AlternateContent>
          <mc:Choice Requires="wps">
            <w:drawing>
              <wp:anchor distT="0" distB="0" distL="114300" distR="114300" simplePos="0" relativeHeight="251668480" behindDoc="0" locked="0" layoutInCell="1" allowOverlap="1" wp14:anchorId="7EEA9BD8" wp14:editId="0969A49C">
                <wp:simplePos x="0" y="0"/>
                <wp:positionH relativeFrom="column">
                  <wp:posOffset>554621</wp:posOffset>
                </wp:positionH>
                <wp:positionV relativeFrom="paragraph">
                  <wp:posOffset>1699230</wp:posOffset>
                </wp:positionV>
                <wp:extent cx="5600700" cy="1314450"/>
                <wp:effectExtent l="0" t="0" r="0" b="95250"/>
                <wp:wrapNone/>
                <wp:docPr id="5" name="Cuadro de texto 5"/>
                <wp:cNvGraphicFramePr/>
                <a:graphic xmlns:a="http://schemas.openxmlformats.org/drawingml/2006/main">
                  <a:graphicData uri="http://schemas.microsoft.com/office/word/2010/wordprocessingShape">
                    <wps:wsp>
                      <wps:cNvSpPr txBox="1"/>
                      <wps:spPr>
                        <a:xfrm>
                          <a:off x="0" y="0"/>
                          <a:ext cx="5600700" cy="1314450"/>
                        </a:xfrm>
                        <a:prstGeom prst="rect">
                          <a:avLst/>
                        </a:prstGeom>
                        <a:noFill/>
                        <a:ln>
                          <a:noFill/>
                        </a:ln>
                        <a:effectLst>
                          <a:outerShdw blurRad="50800" dist="50800" dir="5400000" algn="ctr" rotWithShape="0">
                            <a:srgbClr val="A5A5A5">
                              <a:lumMod val="75000"/>
                            </a:srgbClr>
                          </a:outerShdw>
                        </a:effectLst>
                      </wps:spPr>
                      <wps:txbx>
                        <w:txbxContent>
                          <w:p w14:paraId="79AB02B2" w14:textId="77777777" w:rsidR="00753AFF" w:rsidRPr="00ED535E" w:rsidRDefault="00753AFF" w:rsidP="00753AFF">
                            <w:pPr>
                              <w:jc w:val="center"/>
                              <w:rPr>
                                <w:rFonts w:ascii="Rockwell Extra Bold" w:hAnsi="Rockwell Extra Bold"/>
                                <w:noProof/>
                                <w:color w:val="538135" w:themeColor="accent6" w:themeShade="BF"/>
                                <w:sz w:val="106"/>
                                <w:szCs w:val="10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EA9BD8" id="_x0000_t202" coordsize="21600,21600" o:spt="202" path="m,l,21600r21600,l21600,xe">
                <v:stroke joinstyle="miter"/>
                <v:path gradientshapeok="t" o:connecttype="rect"/>
              </v:shapetype>
              <v:shape id="Cuadro de texto 5" o:spid="_x0000_s1029" type="#_x0000_t202" style="position:absolute;margin-left:43.65pt;margin-top:133.8pt;width:441pt;height:10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" filled="f" stroked="f">
                <v:shadow on="t" color="#7c7c7c" offset="0,4pt"/>
                <v:textbox>
                  <w:txbxContent>
                    <w:p w14:paraId="79AB02B2" w14:textId="77777777" w:rsidR="00753AFF" w:rsidRPr="00ED535E" w:rsidRDefault="00753AFF" w:rsidP="00753AFF">
                      <w:pPr>
                        <w:jc w:val="center"/>
                        <w:rPr>
                          <w:rFonts w:ascii="Rockwell Extra Bold" w:hAnsi="Rockwell Extra Bold"/>
                          <w:noProof/>
                          <w:color w:val="538135" w:themeColor="accent6" w:themeShade="BF"/>
                          <w:sz w:val="106"/>
                          <w:szCs w:val="10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txbxContent>
                </v:textbox>
              </v:shape>
            </w:pict>
          </mc:Fallback>
        </mc:AlternateContent>
      </w:r>
      <w:r w:rsidR="00753AFF" w:rsidRPr="00753AFF">
        <w:rPr>
          <w:rFonts w:asciiTheme="minorHAnsi" w:eastAsiaTheme="minorHAnsi" w:hAnsiTheme="minorHAnsi" w:cstheme="minorBidi"/>
          <w:noProof/>
          <w:color w:val="auto"/>
          <w:lang w:val="es-BO" w:eastAsia="es-BO"/>
        </w:rPr>
        <mc:AlternateContent>
          <mc:Choice Requires="wps">
            <w:drawing>
              <wp:anchor distT="0" distB="0" distL="114300" distR="114300" simplePos="0" relativeHeight="251669504" behindDoc="0" locked="0" layoutInCell="1" allowOverlap="1" wp14:anchorId="34DCA0F5" wp14:editId="0F1797E5">
                <wp:simplePos x="0" y="0"/>
                <wp:positionH relativeFrom="column">
                  <wp:posOffset>1248395</wp:posOffset>
                </wp:positionH>
                <wp:positionV relativeFrom="paragraph">
                  <wp:posOffset>974960</wp:posOffset>
                </wp:positionV>
                <wp:extent cx="4724400" cy="616689"/>
                <wp:effectExtent l="0" t="0" r="0" b="0"/>
                <wp:wrapNone/>
                <wp:docPr id="7" name="6 Cuadro de texto"/>
                <wp:cNvGraphicFramePr/>
                <a:graphic xmlns:a="http://schemas.openxmlformats.org/drawingml/2006/main">
                  <a:graphicData uri="http://schemas.microsoft.com/office/word/2010/wordprocessingShape">
                    <wps:wsp>
                      <wps:cNvSpPr txBox="1"/>
                      <wps:spPr>
                        <a:xfrm>
                          <a:off x="0" y="0"/>
                          <a:ext cx="4724400" cy="616689"/>
                        </a:xfrm>
                        <a:prstGeom prst="rect">
                          <a:avLst/>
                        </a:prstGeom>
                        <a:noFill/>
                        <a:ln>
                          <a:noFill/>
                        </a:ln>
                        <a:effectLst/>
                      </wps:spPr>
                      <wps:txbx>
                        <w:txbxContent>
                          <w:p w14:paraId="236512CF" w14:textId="77777777" w:rsidR="00753AFF" w:rsidRPr="00ED535E" w:rsidRDefault="00753AFF" w:rsidP="00753AFF">
                            <w:pPr>
                              <w:pStyle w:val="Ttulo1"/>
                              <w:jc w:val="center"/>
                              <w:rPr>
                                <w:rFonts w:ascii="Bradley Hand ITC" w:hAnsi="Bradley Hand ITC"/>
                                <w:color w:val="000000" w:themeColor="text1"/>
                                <w:sz w:val="56"/>
                                <w:szCs w:val="72"/>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pPr>
                            <w:r w:rsidRPr="00ED535E">
                              <w:rPr>
                                <w:rFonts w:ascii="Bradley Hand ITC" w:hAnsi="Bradley Hand ITC"/>
                                <w:color w:val="000000" w:themeColor="text1"/>
                                <w:sz w:val="56"/>
                                <w:szCs w:val="72"/>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CA0F5" id="6 Cuadro de texto" o:spid="_x0000_s1030" type="#_x0000_t202" style="position:absolute;margin-left:98.3pt;margin-top:76.75pt;width:372pt;height:48.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" filled="f" stroked="f">
                <v:textbox>
                  <w:txbxContent>
                    <w:p w14:paraId="236512CF" w14:textId="77777777" w:rsidR="00753AFF" w:rsidRPr="00ED535E" w:rsidRDefault="00753AFF" w:rsidP="00753AFF">
                      <w:pPr>
                        <w:pStyle w:val="Ttulo1"/>
                        <w:jc w:val="center"/>
                        <w:rPr>
                          <w:rFonts w:ascii="Bradley Hand ITC" w:hAnsi="Bradley Hand ITC"/>
                          <w:color w:val="000000" w:themeColor="text1"/>
                          <w:sz w:val="56"/>
                          <w:szCs w:val="72"/>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pPr>
                      <w:r w:rsidRPr="00ED535E">
                        <w:rPr>
                          <w:rFonts w:ascii="Bradley Hand ITC" w:hAnsi="Bradley Hand ITC"/>
                          <w:color w:val="000000" w:themeColor="text1"/>
                          <w:sz w:val="56"/>
                          <w:szCs w:val="72"/>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w:t>
                      </w:r>
                    </w:p>
                  </w:txbxContent>
                </v:textbox>
              </v:shape>
            </w:pict>
          </mc:Fallback>
        </mc:AlternateContent>
      </w:r>
      <w:r w:rsidR="00753AFF" w:rsidRPr="00753AFF">
        <w:rPr>
          <w:rFonts w:asciiTheme="minorHAnsi" w:eastAsiaTheme="minorHAnsi" w:hAnsiTheme="minorHAnsi" w:cstheme="minorBidi"/>
          <w:noProof/>
          <w:color w:val="FF00FF"/>
          <w:lang w:val="es-BO" w:eastAsia="es-BO"/>
        </w:rPr>
        <mc:AlternateContent>
          <mc:Choice Requires="wps">
            <w:drawing>
              <wp:anchor distT="0" distB="0" distL="114300" distR="114300" simplePos="0" relativeHeight="251673600" behindDoc="0" locked="0" layoutInCell="1" allowOverlap="1" wp14:anchorId="172AEB35" wp14:editId="648E20E0">
                <wp:simplePos x="0" y="0"/>
                <wp:positionH relativeFrom="column">
                  <wp:posOffset>5071283</wp:posOffset>
                </wp:positionH>
                <wp:positionV relativeFrom="paragraph">
                  <wp:posOffset>3992204</wp:posOffset>
                </wp:positionV>
                <wp:extent cx="736270" cy="320634"/>
                <wp:effectExtent l="0" t="0" r="0" b="0"/>
                <wp:wrapNone/>
                <wp:docPr id="14" name="Menos 14"/>
                <wp:cNvGraphicFramePr/>
                <a:graphic xmlns:a="http://schemas.openxmlformats.org/drawingml/2006/main">
                  <a:graphicData uri="http://schemas.microsoft.com/office/word/2010/wordprocessingShape">
                    <wps:wsp>
                      <wps:cNvSpPr/>
                      <wps:spPr>
                        <a:xfrm>
                          <a:off x="0" y="0"/>
                          <a:ext cx="736270" cy="320634"/>
                        </a:xfrm>
                        <a:prstGeom prst="mathMinus">
                          <a:avLst/>
                        </a:prstGeom>
                        <a:solidFill>
                          <a:srgbClr val="FF00FF"/>
                        </a:solidFill>
                        <a:ln w="12700" cap="flat" cmpd="sng" algn="ctr">
                          <a:solidFill>
                            <a:srgbClr val="FF00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2445389" id="Menos 14" o:spid="_x0000_s1026" style="position:absolute;margin-left:399.3pt;margin-top:314.35pt;width:57.95pt;height:25.25pt;z-index:251673600;visibility:visible;mso-wrap-style:square;mso-wrap-distance-left:9pt;mso-wrap-distance-top:0;mso-wrap-distance-right:9pt;mso-wrap-distance-bottom:0;mso-position-horizontal:absolute;mso-position-horizontal-relative:text;mso-position-vertical:absolute;mso-position-vertical-relative:text;v-text-anchor:middle" coordsize="736270,320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" path="m97593,122610r541084,l638677,198024r-541084,l97593,122610xe" fillcolor="fuchsia" strokecolor="fuchsia" strokeweight="1pt">
                <v:stroke joinstyle="miter"/>
                <v:path arrowok="t" o:connecttype="custom" o:connectlocs="97593,122610;638677,122610;638677,198024;97593,198024;97593,122610" o:connectangles="0,0,0,0,0"/>
              </v:shape>
            </w:pict>
          </mc:Fallback>
        </mc:AlternateContent>
      </w:r>
    </w:p>
    <w:p w14:paraId="7EA7AE06" w14:textId="16F09885" w:rsidR="00234224" w:rsidRDefault="009E2F3C" w:rsidP="00FE4130">
      <w:pPr>
        <w:pStyle w:val="Normal1"/>
        <w:spacing w:after="0" w:line="240" w:lineRule="auto"/>
        <w:jc w:val="center"/>
        <w:rPr>
          <w:rFonts w:ascii="Arial" w:eastAsia="Arial" w:hAnsi="Arial" w:cs="Arial"/>
          <w:b/>
          <w:i/>
          <w:color w:val="2F5496" w:themeColor="accent5" w:themeShade="BF"/>
          <w:sz w:val="28"/>
          <w:szCs w:val="28"/>
          <w:u w:val="single"/>
          <w14:glow w14:rad="63500">
            <w14:schemeClr w14:val="accent1">
              <w14:alpha w14:val="60000"/>
              <w14:satMod w14:val="175000"/>
            </w14:schemeClr>
          </w14:glow>
        </w:rPr>
      </w:pPr>
      <w:r w:rsidRPr="00753AFF">
        <w:rPr>
          <w:rFonts w:asciiTheme="minorHAnsi" w:eastAsiaTheme="minorHAnsi" w:hAnsiTheme="minorHAnsi" w:cstheme="minorBidi"/>
          <w:noProof/>
          <w:color w:val="auto"/>
          <w:lang w:val="es-BO" w:eastAsia="es-BO"/>
        </w:rPr>
        <mc:AlternateContent>
          <mc:Choice Requires="wps">
            <w:drawing>
              <wp:anchor distT="0" distB="0" distL="114300" distR="114300" simplePos="0" relativeHeight="251679744" behindDoc="0" locked="0" layoutInCell="1" allowOverlap="1" wp14:anchorId="461E903B" wp14:editId="554F6B95">
                <wp:simplePos x="0" y="0"/>
                <wp:positionH relativeFrom="column">
                  <wp:posOffset>1949450</wp:posOffset>
                </wp:positionH>
                <wp:positionV relativeFrom="paragraph">
                  <wp:posOffset>6718935</wp:posOffset>
                </wp:positionV>
                <wp:extent cx="3339568" cy="10633"/>
                <wp:effectExtent l="0" t="0" r="32385" b="27940"/>
                <wp:wrapNone/>
                <wp:docPr id="20" name="Conector recto 20"/>
                <wp:cNvGraphicFramePr/>
                <a:graphic xmlns:a="http://schemas.openxmlformats.org/drawingml/2006/main">
                  <a:graphicData uri="http://schemas.microsoft.com/office/word/2010/wordprocessingShape">
                    <wps:wsp>
                      <wps:cNvCnPr/>
                      <wps:spPr>
                        <a:xfrm>
                          <a:off x="0" y="0"/>
                          <a:ext cx="3339568" cy="10633"/>
                        </a:xfrm>
                        <a:prstGeom prst="line">
                          <a:avLst/>
                        </a:prstGeom>
                        <a:noFill/>
                        <a:ln w="19050" cap="flat" cmpd="sng" algn="ctr">
                          <a:solidFill>
                            <a:srgbClr val="5B9BD5">
                              <a:lumMod val="75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3D43340" id="Conector recto 20"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5pt,529.05pt" to="416.45pt,5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" strokecolor="#2e75b6" strokeweight="1.5pt">
                <v:stroke joinstyle="miter"/>
              </v:line>
            </w:pict>
          </mc:Fallback>
        </mc:AlternateContent>
      </w:r>
      <w:r w:rsidRPr="00753AFF">
        <w:rPr>
          <w:rFonts w:asciiTheme="minorHAnsi" w:eastAsiaTheme="minorHAnsi" w:hAnsiTheme="minorHAnsi" w:cstheme="minorBidi"/>
          <w:noProof/>
          <w:color w:val="auto"/>
          <w:lang w:val="es-BO" w:eastAsia="es-BO"/>
        </w:rPr>
        <mc:AlternateContent>
          <mc:Choice Requires="wps">
            <w:drawing>
              <wp:anchor distT="0" distB="0" distL="114300" distR="114300" simplePos="0" relativeHeight="251678720" behindDoc="0" locked="0" layoutInCell="1" allowOverlap="1" wp14:anchorId="3B032FC8" wp14:editId="68234673">
                <wp:simplePos x="0" y="0"/>
                <wp:positionH relativeFrom="column">
                  <wp:posOffset>2051685</wp:posOffset>
                </wp:positionH>
                <wp:positionV relativeFrom="paragraph">
                  <wp:posOffset>5888990</wp:posOffset>
                </wp:positionV>
                <wp:extent cx="3264195" cy="24116"/>
                <wp:effectExtent l="0" t="0" r="31750" b="33655"/>
                <wp:wrapNone/>
                <wp:docPr id="19" name="Conector recto 19"/>
                <wp:cNvGraphicFramePr/>
                <a:graphic xmlns:a="http://schemas.openxmlformats.org/drawingml/2006/main">
                  <a:graphicData uri="http://schemas.microsoft.com/office/word/2010/wordprocessingShape">
                    <wps:wsp>
                      <wps:cNvCnPr/>
                      <wps:spPr>
                        <a:xfrm>
                          <a:off x="0" y="0"/>
                          <a:ext cx="3264195" cy="24116"/>
                        </a:xfrm>
                        <a:prstGeom prst="line">
                          <a:avLst/>
                        </a:prstGeom>
                        <a:noFill/>
                        <a:ln w="19050" cap="flat" cmpd="sng" algn="ctr">
                          <a:solidFill>
                            <a:srgbClr val="5B9BD5">
                              <a:lumMod val="75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979B07C" id="Conector recto 19"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55pt,463.7pt" to="418.55pt,4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" strokecolor="#2e75b6" strokeweight="1.5pt">
                <v:stroke joinstyle="miter"/>
              </v:line>
            </w:pict>
          </mc:Fallback>
        </mc:AlternateContent>
      </w:r>
      <w:r w:rsidRPr="00753AFF">
        <w:rPr>
          <w:rFonts w:asciiTheme="minorHAnsi" w:eastAsiaTheme="minorHAnsi" w:hAnsiTheme="minorHAnsi" w:cstheme="minorBidi"/>
          <w:noProof/>
          <w:color w:val="auto"/>
          <w:lang w:val="es-BO" w:eastAsia="es-BO"/>
        </w:rPr>
        <mc:AlternateContent>
          <mc:Choice Requires="wps">
            <w:drawing>
              <wp:anchor distT="0" distB="0" distL="114300" distR="114300" simplePos="0" relativeHeight="251677696" behindDoc="0" locked="0" layoutInCell="1" allowOverlap="1" wp14:anchorId="11F68E60" wp14:editId="14ADB566">
                <wp:simplePos x="0" y="0"/>
                <wp:positionH relativeFrom="column">
                  <wp:posOffset>3328035</wp:posOffset>
                </wp:positionH>
                <wp:positionV relativeFrom="paragraph">
                  <wp:posOffset>5202555</wp:posOffset>
                </wp:positionV>
                <wp:extent cx="1987728" cy="10633"/>
                <wp:effectExtent l="0" t="0" r="31750" b="27940"/>
                <wp:wrapNone/>
                <wp:docPr id="18" name="Conector recto 18"/>
                <wp:cNvGraphicFramePr/>
                <a:graphic xmlns:a="http://schemas.openxmlformats.org/drawingml/2006/main">
                  <a:graphicData uri="http://schemas.microsoft.com/office/word/2010/wordprocessingShape">
                    <wps:wsp>
                      <wps:cNvCnPr/>
                      <wps:spPr>
                        <a:xfrm>
                          <a:off x="0" y="0"/>
                          <a:ext cx="1987728" cy="10633"/>
                        </a:xfrm>
                        <a:prstGeom prst="line">
                          <a:avLst/>
                        </a:prstGeom>
                        <a:noFill/>
                        <a:ln w="19050" cap="flat" cmpd="sng" algn="ctr">
                          <a:solidFill>
                            <a:srgbClr val="5B9BD5">
                              <a:lumMod val="75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00A4982" id="Conector recto 18"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05pt,409.65pt" to="418.55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" strokecolor="#2e75b6" strokeweight="1.5pt">
                <v:stroke joinstyle="miter"/>
              </v:line>
            </w:pict>
          </mc:Fallback>
        </mc:AlternateContent>
      </w:r>
      <w:r w:rsidRPr="00753AFF">
        <w:rPr>
          <w:rFonts w:asciiTheme="minorHAnsi" w:eastAsiaTheme="minorHAnsi" w:hAnsiTheme="minorHAnsi" w:cstheme="minorBidi"/>
          <w:noProof/>
          <w:color w:val="auto"/>
          <w:lang w:val="es-BO" w:eastAsia="es-BO"/>
        </w:rPr>
        <mc:AlternateContent>
          <mc:Choice Requires="wps">
            <w:drawing>
              <wp:anchor distT="0" distB="0" distL="114300" distR="114300" simplePos="0" relativeHeight="251672576" behindDoc="0" locked="0" layoutInCell="1" allowOverlap="1" wp14:anchorId="0FABC753" wp14:editId="5A0AB91C">
                <wp:simplePos x="0" y="0"/>
                <wp:positionH relativeFrom="column">
                  <wp:posOffset>2376805</wp:posOffset>
                </wp:positionH>
                <wp:positionV relativeFrom="paragraph">
                  <wp:posOffset>4407535</wp:posOffset>
                </wp:positionV>
                <wp:extent cx="2955851" cy="0"/>
                <wp:effectExtent l="0" t="0" r="35560" b="19050"/>
                <wp:wrapNone/>
                <wp:docPr id="13" name="Conector recto 13"/>
                <wp:cNvGraphicFramePr/>
                <a:graphic xmlns:a="http://schemas.openxmlformats.org/drawingml/2006/main">
                  <a:graphicData uri="http://schemas.microsoft.com/office/word/2010/wordprocessingShape">
                    <wps:wsp>
                      <wps:cNvCnPr/>
                      <wps:spPr>
                        <a:xfrm>
                          <a:off x="0" y="0"/>
                          <a:ext cx="2955851" cy="0"/>
                        </a:xfrm>
                        <a:prstGeom prst="line">
                          <a:avLst/>
                        </a:prstGeom>
                        <a:noFill/>
                        <a:ln w="19050" cap="flat" cmpd="sng" algn="ctr">
                          <a:solidFill>
                            <a:srgbClr val="5B9BD5">
                              <a:lumMod val="75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DD171BB" id="Conector recto 1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15pt,347.05pt" to="419.9pt,3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" strokecolor="#2e75b6" strokeweight="1.5pt">
                <v:stroke joinstyle="miter"/>
              </v:line>
            </w:pict>
          </mc:Fallback>
        </mc:AlternateContent>
      </w:r>
      <w:r w:rsidR="002A6F6B" w:rsidRPr="00753AFF">
        <w:rPr>
          <w:rFonts w:asciiTheme="minorHAnsi" w:eastAsiaTheme="minorHAnsi" w:hAnsiTheme="minorHAnsi" w:cstheme="minorBidi"/>
          <w:noProof/>
          <w:color w:val="auto"/>
          <w:lang w:val="es-BO" w:eastAsia="es-BO"/>
        </w:rPr>
        <mc:AlternateContent>
          <mc:Choice Requires="wps">
            <w:drawing>
              <wp:anchor distT="0" distB="0" distL="114300" distR="114300" simplePos="0" relativeHeight="251681792" behindDoc="0" locked="0" layoutInCell="1" allowOverlap="1" wp14:anchorId="3B901C4C" wp14:editId="229A712B">
                <wp:simplePos x="0" y="0"/>
                <wp:positionH relativeFrom="margin">
                  <wp:posOffset>-553589</wp:posOffset>
                </wp:positionH>
                <wp:positionV relativeFrom="paragraph">
                  <wp:posOffset>1469346</wp:posOffset>
                </wp:positionV>
                <wp:extent cx="6645275" cy="2558744"/>
                <wp:effectExtent l="0" t="0" r="3175" b="0"/>
                <wp:wrapNone/>
                <wp:docPr id="22" name="Cuadro de texto 22"/>
                <wp:cNvGraphicFramePr/>
                <a:graphic xmlns:a="http://schemas.openxmlformats.org/drawingml/2006/main">
                  <a:graphicData uri="http://schemas.microsoft.com/office/word/2010/wordprocessingShape">
                    <wps:wsp>
                      <wps:cNvSpPr txBox="1"/>
                      <wps:spPr>
                        <a:xfrm>
                          <a:off x="0" y="0"/>
                          <a:ext cx="6645275" cy="2558744"/>
                        </a:xfrm>
                        <a:prstGeom prst="rect">
                          <a:avLst/>
                        </a:prstGeom>
                        <a:solidFill>
                          <a:srgbClr val="5B9BD5">
                            <a:lumMod val="60000"/>
                            <a:lumOff val="40000"/>
                            <a:alpha val="6000"/>
                          </a:srgbClr>
                        </a:solidFill>
                        <a:ln w="6350">
                          <a:noFill/>
                        </a:ln>
                      </wps:spPr>
                      <wps:txbx>
                        <w:txbxContent>
                          <w:p w14:paraId="5136B367" w14:textId="77777777" w:rsidR="00753AFF" w:rsidRPr="00CF741C" w:rsidRDefault="00753AFF" w:rsidP="00753AFF">
                            <w:pPr>
                              <w:rPr>
                                <w:rFonts w:ascii="Ravie" w:hAnsi="Ravie"/>
                                <w:b/>
                                <w:i/>
                                <w:color w:val="EA46BB"/>
                                <w:sz w:val="80"/>
                                <w:szCs w:val="80"/>
                                <w:lang w:val="en-US"/>
                                <w14:textOutline w14:w="11112" w14:cap="flat" w14:cmpd="sng" w14:algn="ctr">
                                  <w14:solidFill>
                                    <w14:schemeClr w14:val="accent2"/>
                                  </w14:solidFill>
                                  <w14:prstDash w14:val="solid"/>
                                  <w14:round/>
                                </w14:textOutline>
                              </w:rPr>
                            </w:pPr>
                            <w:r w:rsidRPr="00CF741C">
                              <w:rPr>
                                <w:rFonts w:ascii="Ravie" w:hAnsi="Ravie"/>
                                <w:b/>
                                <w:i/>
                                <w:color w:val="EA46BB"/>
                                <w:sz w:val="80"/>
                                <w:szCs w:val="80"/>
                                <w:lang w:val="en-US"/>
                                <w14:textOutline w14:w="11112" w14:cap="flat" w14:cmpd="sng" w14:algn="ctr">
                                  <w14:solidFill>
                                    <w14:schemeClr w14:val="accent2"/>
                                  </w14:solidFill>
                                  <w14:prstDash w14:val="solid"/>
                                  <w14:round/>
                                </w14:textOutline>
                              </w:rPr>
                              <w:t>M A T E M Á T I C A S</w:t>
                            </w:r>
                          </w:p>
                        </w:txbxContent>
                      </wps:txbx>
                      <wps:bodyPr rot="0" spcFirstLastPara="1" vertOverflow="overflow" horzOverflow="overflow" vert="horz" wrap="square" lIns="91440" tIns="45720" rIns="91440" bIns="45720" numCol="1" spcCol="0" rtlCol="0" fromWordArt="0" anchor="t" anchorCtr="0" forceAA="0" compatLnSpc="1">
                        <a:prstTxWarp prst="textButton">
                          <a:avLst/>
                        </a:prstTxWarp>
                        <a:noAutofit/>
                      </wps:bodyPr>
                    </wps:wsp>
                  </a:graphicData>
                </a:graphic>
                <wp14:sizeRelH relativeFrom="margin">
                  <wp14:pctWidth>0</wp14:pctWidth>
                </wp14:sizeRelH>
                <wp14:sizeRelV relativeFrom="margin">
                  <wp14:pctHeight>0</wp14:pctHeight>
                </wp14:sizeRelV>
              </wp:anchor>
            </w:drawing>
          </mc:Choice>
          <mc:Fallback>
            <w:pict>
              <v:shape w14:anchorId="3B901C4C" id="Cuadro de texto 22" o:spid="_x0000_s1031" type="#_x0000_t202" style="position:absolute;left:0;text-align:left;margin-left:-43.6pt;margin-top:115.7pt;width:523.25pt;height:201.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" fillcolor="#9dc3e6" stroked="f" strokeweight=".5pt">
                <v:fill opacity="3855f"/>
                <v:textbox>
                  <w:txbxContent>
                    <w:p w14:paraId="5136B367" w14:textId="77777777" w:rsidR="00753AFF" w:rsidRPr="00CF741C" w:rsidRDefault="00753AFF" w:rsidP="00753AFF">
                      <w:pPr>
                        <w:rPr>
                          <w:rFonts w:ascii="Ravie" w:hAnsi="Ravie"/>
                          <w:b/>
                          <w:i/>
                          <w:color w:val="EA46BB"/>
                          <w:sz w:val="80"/>
                          <w:szCs w:val="80"/>
                          <w:lang w:val="en-US"/>
                          <w14:textOutline w14:w="11112" w14:cap="flat" w14:cmpd="sng" w14:algn="ctr">
                            <w14:solidFill>
                              <w14:schemeClr w14:val="accent2"/>
                            </w14:solidFill>
                            <w14:prstDash w14:val="solid"/>
                            <w14:round/>
                          </w14:textOutline>
                        </w:rPr>
                      </w:pPr>
                      <w:r w:rsidRPr="00CF741C">
                        <w:rPr>
                          <w:rFonts w:ascii="Ravie" w:hAnsi="Ravie"/>
                          <w:b/>
                          <w:i/>
                          <w:color w:val="EA46BB"/>
                          <w:sz w:val="80"/>
                          <w:szCs w:val="80"/>
                          <w:lang w:val="en-US"/>
                          <w14:textOutline w14:w="11112" w14:cap="flat" w14:cmpd="sng" w14:algn="ctr">
                            <w14:solidFill>
                              <w14:schemeClr w14:val="accent2"/>
                            </w14:solidFill>
                            <w14:prstDash w14:val="solid"/>
                            <w14:round/>
                          </w14:textOutline>
                        </w:rPr>
                        <w:t>M A T E M Á T I C A S</w:t>
                      </w:r>
                    </w:p>
                  </w:txbxContent>
                </v:textbox>
                <w10:wrap anchorx="margin"/>
              </v:shape>
            </w:pict>
          </mc:Fallback>
        </mc:AlternateContent>
      </w:r>
      <w:r w:rsidR="002A6F6B" w:rsidRPr="00753AFF">
        <w:rPr>
          <w:rFonts w:asciiTheme="minorHAnsi" w:eastAsiaTheme="minorHAnsi" w:hAnsiTheme="minorHAnsi" w:cstheme="minorBidi"/>
          <w:noProof/>
          <w:color w:val="auto"/>
          <w:lang w:val="es-BO" w:eastAsia="es-BO"/>
        </w:rPr>
        <w:drawing>
          <wp:anchor distT="0" distB="0" distL="114300" distR="114300" simplePos="0" relativeHeight="251666432" behindDoc="1" locked="0" layoutInCell="1" allowOverlap="1" wp14:anchorId="19F44522" wp14:editId="4B0CD9E8">
            <wp:simplePos x="0" y="0"/>
            <wp:positionH relativeFrom="column">
              <wp:posOffset>5237107</wp:posOffset>
            </wp:positionH>
            <wp:positionV relativeFrom="paragraph">
              <wp:posOffset>6809586</wp:posOffset>
            </wp:positionV>
            <wp:extent cx="958850" cy="1343025"/>
            <wp:effectExtent l="0" t="0" r="0" b="9525"/>
            <wp:wrapTight wrapText="bothSides">
              <wp:wrapPolygon edited="0">
                <wp:start x="6866" y="0"/>
                <wp:lineTo x="4721" y="1838"/>
                <wp:lineTo x="3862" y="5209"/>
                <wp:lineTo x="2146" y="6740"/>
                <wp:lineTo x="429" y="9498"/>
                <wp:lineTo x="0" y="11643"/>
                <wp:lineTo x="0" y="19915"/>
                <wp:lineTo x="1287" y="20221"/>
                <wp:lineTo x="15020" y="21447"/>
                <wp:lineTo x="17595" y="21447"/>
                <wp:lineTo x="19311" y="19915"/>
                <wp:lineTo x="21028" y="16238"/>
                <wp:lineTo x="21028" y="14400"/>
                <wp:lineTo x="20170" y="10111"/>
                <wp:lineTo x="18882" y="7966"/>
                <wp:lineTo x="13303" y="1226"/>
                <wp:lineTo x="12016" y="0"/>
                <wp:lineTo x="6866" y="0"/>
              </wp:wrapPolygon>
            </wp:wrapTight>
            <wp:docPr id="29" name="Imagen 29" descr="j0232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023214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8850" cy="1343025"/>
                    </a:xfrm>
                    <a:prstGeom prst="rect">
                      <a:avLst/>
                    </a:prstGeom>
                    <a:noFill/>
                    <a:ln>
                      <a:noFill/>
                    </a:ln>
                  </pic:spPr>
                </pic:pic>
              </a:graphicData>
            </a:graphic>
            <wp14:sizeRelH relativeFrom="page">
              <wp14:pctWidth>0</wp14:pctWidth>
            </wp14:sizeRelH>
            <wp14:sizeRelV relativeFrom="page">
              <wp14:pctHeight>0</wp14:pctHeight>
            </wp14:sizeRelV>
          </wp:anchor>
        </w:drawing>
      </w:r>
      <w:r w:rsidR="002A6F6B" w:rsidRPr="00753AFF">
        <w:rPr>
          <w:rFonts w:asciiTheme="minorHAnsi" w:eastAsiaTheme="minorHAnsi" w:hAnsiTheme="minorHAnsi" w:cstheme="minorBidi"/>
          <w:noProof/>
          <w:color w:val="auto"/>
          <w:lang w:val="es-BO" w:eastAsia="es-BO"/>
        </w:rPr>
        <mc:AlternateContent>
          <mc:Choice Requires="wps">
            <w:drawing>
              <wp:anchor distT="0" distB="0" distL="114300" distR="114300" simplePos="0" relativeHeight="251667456" behindDoc="0" locked="0" layoutInCell="1" allowOverlap="1" wp14:anchorId="471067BB" wp14:editId="5B685197">
                <wp:simplePos x="0" y="0"/>
                <wp:positionH relativeFrom="page">
                  <wp:posOffset>1765738</wp:posOffset>
                </wp:positionH>
                <wp:positionV relativeFrom="paragraph">
                  <wp:posOffset>7176463</wp:posOffset>
                </wp:positionV>
                <wp:extent cx="4130565" cy="755891"/>
                <wp:effectExtent l="0" t="0" r="0" b="6350"/>
                <wp:wrapNone/>
                <wp:docPr id="4" name="Cuadro de texto 4"/>
                <wp:cNvGraphicFramePr/>
                <a:graphic xmlns:a="http://schemas.openxmlformats.org/drawingml/2006/main">
                  <a:graphicData uri="http://schemas.microsoft.com/office/word/2010/wordprocessingShape">
                    <wps:wsp>
                      <wps:cNvSpPr txBox="1"/>
                      <wps:spPr>
                        <a:xfrm>
                          <a:off x="0" y="0"/>
                          <a:ext cx="4130565" cy="755891"/>
                        </a:xfrm>
                        <a:prstGeom prst="rect">
                          <a:avLst/>
                        </a:prstGeom>
                        <a:noFill/>
                        <a:ln>
                          <a:noFill/>
                        </a:ln>
                        <a:effectLst/>
                      </wps:spPr>
                      <wps:txbx>
                        <w:txbxContent>
                          <w:p w14:paraId="5B387B0B" w14:textId="59476FB3" w:rsidR="00753AFF" w:rsidRPr="00E614E1" w:rsidRDefault="00753AFF" w:rsidP="00753AFF">
                            <w:pPr>
                              <w:jc w:val="center"/>
                              <w:rPr>
                                <w:rFonts w:ascii="Algerian" w:hAnsi="Algerian"/>
                                <w:noProof/>
                                <w:color w:val="002060"/>
                                <w:sz w:val="320"/>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lgerian" w:hAnsi="Algerian"/>
                                <w:bCs/>
                                <w:color w:val="002060"/>
                                <w:sz w:val="56"/>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E614E1">
                              <w:rPr>
                                <w:rFonts w:ascii="Algerian" w:hAnsi="Algerian"/>
                                <w:bCs/>
                                <w:color w:val="002060"/>
                                <w:sz w:val="56"/>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GESTION</w:t>
                            </w:r>
                            <w:r w:rsidRPr="00E614E1">
                              <w:rPr>
                                <w:rFonts w:ascii="Algerian" w:hAnsi="Algerian"/>
                                <w:bCs/>
                                <w:color w:val="002060"/>
                                <w:sz w:val="56"/>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t xml:space="preserve">   202</w:t>
                            </w:r>
                            <w:r w:rsidR="009E2F3C">
                              <w:rPr>
                                <w:rFonts w:ascii="Algerian" w:hAnsi="Algerian"/>
                                <w:bCs/>
                                <w:color w:val="002060"/>
                                <w:sz w:val="56"/>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1067BB" id="Cuadro de texto 4" o:spid="_x0000_s1032" type="#_x0000_t202" style="position:absolute;left:0;text-align:left;margin-left:139.05pt;margin-top:565.1pt;width:325.25pt;height:59.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" filled="f" stroked="f">
                <v:textbox>
                  <w:txbxContent>
                    <w:p w14:paraId="5B387B0B" w14:textId="59476FB3" w:rsidR="00753AFF" w:rsidRPr="00E614E1" w:rsidRDefault="00753AFF" w:rsidP="00753AFF">
                      <w:pPr>
                        <w:jc w:val="center"/>
                        <w:rPr>
                          <w:rFonts w:ascii="Algerian" w:hAnsi="Algerian"/>
                          <w:noProof/>
                          <w:color w:val="002060"/>
                          <w:sz w:val="320"/>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lgerian" w:hAnsi="Algerian"/>
                          <w:bCs/>
                          <w:color w:val="002060"/>
                          <w:sz w:val="56"/>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E614E1">
                        <w:rPr>
                          <w:rFonts w:ascii="Algerian" w:hAnsi="Algerian"/>
                          <w:bCs/>
                          <w:color w:val="002060"/>
                          <w:sz w:val="56"/>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GESTION</w:t>
                      </w:r>
                      <w:r w:rsidRPr="00E614E1">
                        <w:rPr>
                          <w:rFonts w:ascii="Algerian" w:hAnsi="Algerian"/>
                          <w:bCs/>
                          <w:color w:val="002060"/>
                          <w:sz w:val="56"/>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t xml:space="preserve">   202</w:t>
                      </w:r>
                      <w:r w:rsidR="009E2F3C">
                        <w:rPr>
                          <w:rFonts w:ascii="Algerian" w:hAnsi="Algerian"/>
                          <w:bCs/>
                          <w:color w:val="002060"/>
                          <w:sz w:val="56"/>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p>
                  </w:txbxContent>
                </v:textbox>
                <w10:wrap anchorx="page"/>
              </v:shape>
            </w:pict>
          </mc:Fallback>
        </mc:AlternateContent>
      </w:r>
      <w:r w:rsidR="002A6F6B" w:rsidRPr="00753AFF">
        <w:rPr>
          <w:rFonts w:asciiTheme="minorHAnsi" w:eastAsiaTheme="minorHAnsi" w:hAnsiTheme="minorHAnsi" w:cstheme="minorBidi"/>
          <w:noProof/>
          <w:color w:val="auto"/>
          <w:lang w:val="es-BO" w:eastAsia="es-BO"/>
        </w:rPr>
        <mc:AlternateContent>
          <mc:Choice Requires="wps">
            <w:drawing>
              <wp:anchor distT="0" distB="0" distL="114300" distR="114300" simplePos="0" relativeHeight="251665408" behindDoc="0" locked="0" layoutInCell="1" allowOverlap="1" wp14:anchorId="4C0EF3D5" wp14:editId="74AD1462">
                <wp:simplePos x="0" y="0"/>
                <wp:positionH relativeFrom="margin">
                  <wp:posOffset>754949</wp:posOffset>
                </wp:positionH>
                <wp:positionV relativeFrom="paragraph">
                  <wp:posOffset>3298146</wp:posOffset>
                </wp:positionV>
                <wp:extent cx="4572000" cy="4634230"/>
                <wp:effectExtent l="247650" t="228600" r="266700" b="318770"/>
                <wp:wrapNone/>
                <wp:docPr id="3" name="Proceso predefinido 3"/>
                <wp:cNvGraphicFramePr/>
                <a:graphic xmlns:a="http://schemas.openxmlformats.org/drawingml/2006/main">
                  <a:graphicData uri="http://schemas.microsoft.com/office/word/2010/wordprocessingShape">
                    <wps:wsp>
                      <wps:cNvSpPr/>
                      <wps:spPr>
                        <a:xfrm>
                          <a:off x="0" y="0"/>
                          <a:ext cx="4572000" cy="4634230"/>
                        </a:xfrm>
                        <a:prstGeom prst="flowChartPredefinedProcess">
                          <a:avLst/>
                        </a:prstGeom>
                        <a:solidFill>
                          <a:srgbClr val="70AD47">
                            <a:lumMod val="40000"/>
                            <a:lumOff val="60000"/>
                          </a:srgbClr>
                        </a:solidFill>
                        <a:ln w="12700" cap="flat" cmpd="sng" algn="ctr">
                          <a:solidFill>
                            <a:srgbClr val="70AD47"/>
                          </a:solidFill>
                          <a:prstDash val="solid"/>
                          <a:miter lim="800000"/>
                        </a:ln>
                        <a:effectLst>
                          <a:glow rad="228600">
                            <a:srgbClr val="4472C4">
                              <a:satMod val="175000"/>
                              <a:alpha val="40000"/>
                            </a:srgbClr>
                          </a:glow>
                          <a:outerShdw blurRad="50800" dist="50800" dir="5400000" algn="ctr" rotWithShape="0">
                            <a:srgbClr val="5B9BD5">
                              <a:lumMod val="60000"/>
                              <a:lumOff val="40000"/>
                            </a:srgbClr>
                          </a:outerShdw>
                        </a:effectLst>
                      </wps:spPr>
                      <wps:txbx>
                        <w:txbxContent>
                          <w:p w14:paraId="0B270F62" w14:textId="77777777" w:rsidR="009E2F3C" w:rsidRDefault="009E2F3C" w:rsidP="00753AFF">
                            <w:pPr>
                              <w:rPr>
                                <w:rFonts w:ascii="Arial Black" w:hAnsi="Arial Black"/>
                                <w:b/>
                                <w:bCs/>
                                <w:color w:val="BF8F00" w:themeColor="accent4" w:themeShade="BF"/>
                                <w:sz w:val="24"/>
                                <w:szCs w:val="24"/>
                              </w:rPr>
                            </w:pPr>
                          </w:p>
                          <w:p w14:paraId="2E7B0D84" w14:textId="7EA14027" w:rsidR="00753AFF" w:rsidRPr="00072E38" w:rsidRDefault="00753AFF" w:rsidP="00753AFF">
                            <w:pPr>
                              <w:rPr>
                                <w:rFonts w:ascii="Arial Black" w:hAnsi="Arial Black"/>
                                <w:b/>
                                <w:bCs/>
                                <w:color w:val="BF8F00" w:themeColor="accent4" w:themeShade="BF"/>
                                <w:sz w:val="24"/>
                                <w:szCs w:val="24"/>
                              </w:rPr>
                            </w:pPr>
                            <w:r w:rsidRPr="00072E38">
                              <w:rPr>
                                <w:rFonts w:ascii="Arial Black" w:hAnsi="Arial Black"/>
                                <w:b/>
                                <w:bCs/>
                                <w:color w:val="BF8F00" w:themeColor="accent4" w:themeShade="BF"/>
                                <w:sz w:val="24"/>
                                <w:szCs w:val="24"/>
                              </w:rPr>
                              <w:t xml:space="preserve">MUNICIPIO: </w:t>
                            </w:r>
                          </w:p>
                          <w:p w14:paraId="41C25ED7" w14:textId="77777777" w:rsidR="00753AFF" w:rsidRPr="00072E38" w:rsidRDefault="00753AFF" w:rsidP="00753AFF">
                            <w:pPr>
                              <w:rPr>
                                <w:rFonts w:ascii="Arial Black" w:hAnsi="Arial Black"/>
                                <w:b/>
                                <w:bCs/>
                                <w:color w:val="BF8F00" w:themeColor="accent4" w:themeShade="BF"/>
                                <w:sz w:val="24"/>
                                <w:szCs w:val="24"/>
                              </w:rPr>
                            </w:pPr>
                          </w:p>
                          <w:p w14:paraId="58BD286F" w14:textId="77777777" w:rsidR="00753AFF" w:rsidRPr="00072E38" w:rsidRDefault="00753AFF" w:rsidP="00753AFF">
                            <w:pPr>
                              <w:rPr>
                                <w:rFonts w:ascii="Arial Black" w:hAnsi="Arial Black"/>
                                <w:b/>
                                <w:bCs/>
                                <w:color w:val="BF8F00" w:themeColor="accent4" w:themeShade="BF"/>
                                <w:sz w:val="24"/>
                                <w:szCs w:val="24"/>
                              </w:rPr>
                            </w:pPr>
                            <w:r w:rsidRPr="00072E38">
                              <w:rPr>
                                <w:rFonts w:ascii="Arial Black" w:hAnsi="Arial Black"/>
                                <w:b/>
                                <w:bCs/>
                                <w:color w:val="BF8F00" w:themeColor="accent4" w:themeShade="BF"/>
                                <w:sz w:val="24"/>
                                <w:szCs w:val="24"/>
                              </w:rPr>
                              <w:t>DISTRITO EDUCATIVO:</w:t>
                            </w:r>
                          </w:p>
                          <w:p w14:paraId="6BC50B5B" w14:textId="77777777" w:rsidR="00753AFF" w:rsidRPr="00072E38" w:rsidRDefault="00753AFF" w:rsidP="00753AFF">
                            <w:pPr>
                              <w:rPr>
                                <w:rFonts w:ascii="Arial Black" w:hAnsi="Arial Black"/>
                                <w:b/>
                                <w:bCs/>
                                <w:color w:val="BF8F00" w:themeColor="accent4" w:themeShade="BF"/>
                                <w:sz w:val="24"/>
                                <w:szCs w:val="24"/>
                              </w:rPr>
                            </w:pPr>
                          </w:p>
                          <w:p w14:paraId="01518485" w14:textId="77777777" w:rsidR="00753AFF" w:rsidRPr="00072E38" w:rsidRDefault="00753AFF" w:rsidP="00753AFF">
                            <w:pPr>
                              <w:rPr>
                                <w:rFonts w:ascii="Arial Black" w:hAnsi="Arial Black"/>
                                <w:b/>
                                <w:bCs/>
                                <w:color w:val="2E74B5" w:themeColor="accent1" w:themeShade="BF"/>
                                <w:sz w:val="24"/>
                                <w:szCs w:val="24"/>
                              </w:rPr>
                            </w:pPr>
                            <w:r>
                              <w:rPr>
                                <w:rFonts w:ascii="Arial Black" w:hAnsi="Arial Black"/>
                                <w:b/>
                                <w:bCs/>
                                <w:color w:val="BF8F00" w:themeColor="accent4" w:themeShade="BF"/>
                                <w:sz w:val="24"/>
                                <w:szCs w:val="24"/>
                              </w:rPr>
                              <w:t>GRADO:</w:t>
                            </w:r>
                            <w:r>
                              <w:rPr>
                                <w:rFonts w:ascii="Arial Black" w:hAnsi="Arial Black"/>
                                <w:b/>
                                <w:bCs/>
                                <w:color w:val="BF8F00" w:themeColor="accent4" w:themeShade="BF"/>
                                <w:sz w:val="24"/>
                                <w:szCs w:val="24"/>
                              </w:rPr>
                              <w:tab/>
                            </w:r>
                            <w:r>
                              <w:rPr>
                                <w:rFonts w:ascii="Arial Black" w:hAnsi="Arial Black"/>
                                <w:b/>
                                <w:bCs/>
                                <w:color w:val="BF8F00" w:themeColor="accent4" w:themeShade="BF"/>
                                <w:sz w:val="24"/>
                                <w:szCs w:val="24"/>
                              </w:rPr>
                              <w:tab/>
                              <w:t xml:space="preserve">           </w:t>
                            </w:r>
                            <w:r w:rsidRPr="00C13FA5">
                              <w:rPr>
                                <w:rFonts w:ascii="Arial Black" w:hAnsi="Arial Black"/>
                                <w:b/>
                                <w:bCs/>
                                <w:color w:val="2E74B5" w:themeColor="accent1" w:themeShade="BF"/>
                                <w:sz w:val="24"/>
                                <w:szCs w:val="24"/>
                              </w:rPr>
                              <w:t>5to</w:t>
                            </w:r>
                            <w:r w:rsidRPr="00072E38">
                              <w:rPr>
                                <w:rFonts w:ascii="Arial Black" w:hAnsi="Arial Black"/>
                                <w:b/>
                                <w:bCs/>
                                <w:color w:val="2E74B5" w:themeColor="accent1" w:themeShade="BF"/>
                                <w:sz w:val="24"/>
                                <w:szCs w:val="24"/>
                              </w:rPr>
                              <w:t>.</w:t>
                            </w:r>
                          </w:p>
                          <w:p w14:paraId="2F558981" w14:textId="77777777" w:rsidR="00753AFF" w:rsidRPr="00072E38" w:rsidRDefault="00753AFF" w:rsidP="00753AFF">
                            <w:pPr>
                              <w:rPr>
                                <w:rFonts w:ascii="Arial Black" w:hAnsi="Arial Black"/>
                                <w:b/>
                                <w:bCs/>
                                <w:color w:val="BF8F00" w:themeColor="accent4" w:themeShade="BF"/>
                                <w:sz w:val="24"/>
                                <w:szCs w:val="24"/>
                              </w:rPr>
                            </w:pPr>
                          </w:p>
                          <w:p w14:paraId="7F88F3A0" w14:textId="77777777" w:rsidR="00753AFF" w:rsidRPr="00072E38" w:rsidRDefault="00753AFF" w:rsidP="00753AFF">
                            <w:pPr>
                              <w:rPr>
                                <w:rFonts w:ascii="Arial Black" w:hAnsi="Arial Black"/>
                                <w:b/>
                                <w:bCs/>
                                <w:color w:val="BF8F00" w:themeColor="accent4" w:themeShade="BF"/>
                                <w:sz w:val="24"/>
                                <w:szCs w:val="24"/>
                              </w:rPr>
                            </w:pPr>
                            <w:r w:rsidRPr="00072E38">
                              <w:rPr>
                                <w:rFonts w:ascii="Arial Black" w:hAnsi="Arial Black"/>
                                <w:b/>
                                <w:bCs/>
                                <w:color w:val="BF8F00" w:themeColor="accent4" w:themeShade="BF"/>
                                <w:sz w:val="24"/>
                                <w:szCs w:val="24"/>
                              </w:rPr>
                              <w:t xml:space="preserve">NIVEL:  </w:t>
                            </w:r>
                            <w:r w:rsidRPr="00072E38">
                              <w:rPr>
                                <w:rFonts w:ascii="Arial Black" w:hAnsi="Arial Black"/>
                                <w:b/>
                                <w:bCs/>
                                <w:color w:val="BF8F00" w:themeColor="accent4" w:themeShade="BF"/>
                                <w:sz w:val="24"/>
                                <w:szCs w:val="24"/>
                              </w:rPr>
                              <w:tab/>
                            </w:r>
                            <w:r w:rsidRPr="00072E38">
                              <w:rPr>
                                <w:rFonts w:ascii="Arial Black" w:hAnsi="Arial Black"/>
                                <w:b/>
                                <w:bCs/>
                                <w:color w:val="BF8F00" w:themeColor="accent4" w:themeShade="BF"/>
                                <w:sz w:val="24"/>
                                <w:szCs w:val="24"/>
                              </w:rPr>
                              <w:tab/>
                            </w:r>
                            <w:r w:rsidRPr="00072E38">
                              <w:rPr>
                                <w:rFonts w:ascii="Arial Black" w:hAnsi="Arial Black"/>
                                <w:b/>
                                <w:bCs/>
                                <w:color w:val="2E74B5" w:themeColor="accent1" w:themeShade="BF"/>
                                <w:sz w:val="24"/>
                                <w:szCs w:val="24"/>
                              </w:rPr>
                              <w:t xml:space="preserve">     Secundaria</w:t>
                            </w:r>
                          </w:p>
                          <w:p w14:paraId="43F73DB2" w14:textId="77777777" w:rsidR="00753AFF" w:rsidRPr="00B92772" w:rsidRDefault="00753AFF" w:rsidP="00753AFF">
                            <w:pPr>
                              <w:rPr>
                                <w:szCs w:val="26"/>
                              </w:rPr>
                            </w:pPr>
                          </w:p>
                          <w:p w14:paraId="7F069B92" w14:textId="77777777" w:rsidR="00753AFF" w:rsidRDefault="00753AFF" w:rsidP="00753AF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0EF3D5" id="_x0000_t112" coordsize="21600,21600" o:spt="112" path="m,l,21600r21600,l21600,xem2610,nfl2610,21600em18990,nfl18990,21600e">
                <v:stroke joinstyle="miter"/>
                <v:path o:extrusionok="f" gradientshapeok="t" o:connecttype="rect" textboxrect="2610,0,18990,21600"/>
              </v:shapetype>
              <v:shape id="Proceso predefinido 3" o:spid="_x0000_s1033" type="#_x0000_t112" style="position:absolute;left:0;text-align:left;margin-left:59.45pt;margin-top:259.7pt;width:5in;height:364.9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" fillcolor="#c5e0b4" strokecolor="#70ad47" strokeweight="1pt">
                <v:shadow on="t" color="#9dc3e6" offset="0,4pt"/>
                <v:textbox>
                  <w:txbxContent>
                    <w:p w14:paraId="0B270F62" w14:textId="77777777" w:rsidR="009E2F3C" w:rsidRDefault="009E2F3C" w:rsidP="00753AFF">
                      <w:pPr>
                        <w:rPr>
                          <w:rFonts w:ascii="Arial Black" w:hAnsi="Arial Black"/>
                          <w:b/>
                          <w:bCs/>
                          <w:color w:val="BF8F00" w:themeColor="accent4" w:themeShade="BF"/>
                          <w:sz w:val="24"/>
                          <w:szCs w:val="24"/>
                        </w:rPr>
                      </w:pPr>
                    </w:p>
                    <w:p w14:paraId="2E7B0D84" w14:textId="7EA14027" w:rsidR="00753AFF" w:rsidRPr="00072E38" w:rsidRDefault="00753AFF" w:rsidP="00753AFF">
                      <w:pPr>
                        <w:rPr>
                          <w:rFonts w:ascii="Arial Black" w:hAnsi="Arial Black"/>
                          <w:b/>
                          <w:bCs/>
                          <w:color w:val="BF8F00" w:themeColor="accent4" w:themeShade="BF"/>
                          <w:sz w:val="24"/>
                          <w:szCs w:val="24"/>
                        </w:rPr>
                      </w:pPr>
                      <w:r w:rsidRPr="00072E38">
                        <w:rPr>
                          <w:rFonts w:ascii="Arial Black" w:hAnsi="Arial Black"/>
                          <w:b/>
                          <w:bCs/>
                          <w:color w:val="BF8F00" w:themeColor="accent4" w:themeShade="BF"/>
                          <w:sz w:val="24"/>
                          <w:szCs w:val="24"/>
                        </w:rPr>
                        <w:t xml:space="preserve">MUNICIPIO: </w:t>
                      </w:r>
                    </w:p>
                    <w:p w14:paraId="41C25ED7" w14:textId="77777777" w:rsidR="00753AFF" w:rsidRPr="00072E38" w:rsidRDefault="00753AFF" w:rsidP="00753AFF">
                      <w:pPr>
                        <w:rPr>
                          <w:rFonts w:ascii="Arial Black" w:hAnsi="Arial Black"/>
                          <w:b/>
                          <w:bCs/>
                          <w:color w:val="BF8F00" w:themeColor="accent4" w:themeShade="BF"/>
                          <w:sz w:val="24"/>
                          <w:szCs w:val="24"/>
                        </w:rPr>
                      </w:pPr>
                    </w:p>
                    <w:p w14:paraId="58BD286F" w14:textId="77777777" w:rsidR="00753AFF" w:rsidRPr="00072E38" w:rsidRDefault="00753AFF" w:rsidP="00753AFF">
                      <w:pPr>
                        <w:rPr>
                          <w:rFonts w:ascii="Arial Black" w:hAnsi="Arial Black"/>
                          <w:b/>
                          <w:bCs/>
                          <w:color w:val="BF8F00" w:themeColor="accent4" w:themeShade="BF"/>
                          <w:sz w:val="24"/>
                          <w:szCs w:val="24"/>
                        </w:rPr>
                      </w:pPr>
                      <w:r w:rsidRPr="00072E38">
                        <w:rPr>
                          <w:rFonts w:ascii="Arial Black" w:hAnsi="Arial Black"/>
                          <w:b/>
                          <w:bCs/>
                          <w:color w:val="BF8F00" w:themeColor="accent4" w:themeShade="BF"/>
                          <w:sz w:val="24"/>
                          <w:szCs w:val="24"/>
                        </w:rPr>
                        <w:t>DISTRITO EDUCATIVO:</w:t>
                      </w:r>
                    </w:p>
                    <w:p w14:paraId="6BC50B5B" w14:textId="77777777" w:rsidR="00753AFF" w:rsidRPr="00072E38" w:rsidRDefault="00753AFF" w:rsidP="00753AFF">
                      <w:pPr>
                        <w:rPr>
                          <w:rFonts w:ascii="Arial Black" w:hAnsi="Arial Black"/>
                          <w:b/>
                          <w:bCs/>
                          <w:color w:val="BF8F00" w:themeColor="accent4" w:themeShade="BF"/>
                          <w:sz w:val="24"/>
                          <w:szCs w:val="24"/>
                        </w:rPr>
                      </w:pPr>
                    </w:p>
                    <w:p w14:paraId="01518485" w14:textId="77777777" w:rsidR="00753AFF" w:rsidRPr="00072E38" w:rsidRDefault="00753AFF" w:rsidP="00753AFF">
                      <w:pPr>
                        <w:rPr>
                          <w:rFonts w:ascii="Arial Black" w:hAnsi="Arial Black"/>
                          <w:b/>
                          <w:bCs/>
                          <w:color w:val="2E74B5" w:themeColor="accent1" w:themeShade="BF"/>
                          <w:sz w:val="24"/>
                          <w:szCs w:val="24"/>
                        </w:rPr>
                      </w:pPr>
                      <w:r>
                        <w:rPr>
                          <w:rFonts w:ascii="Arial Black" w:hAnsi="Arial Black"/>
                          <w:b/>
                          <w:bCs/>
                          <w:color w:val="BF8F00" w:themeColor="accent4" w:themeShade="BF"/>
                          <w:sz w:val="24"/>
                          <w:szCs w:val="24"/>
                        </w:rPr>
                        <w:t>GRADO:</w:t>
                      </w:r>
                      <w:r>
                        <w:rPr>
                          <w:rFonts w:ascii="Arial Black" w:hAnsi="Arial Black"/>
                          <w:b/>
                          <w:bCs/>
                          <w:color w:val="BF8F00" w:themeColor="accent4" w:themeShade="BF"/>
                          <w:sz w:val="24"/>
                          <w:szCs w:val="24"/>
                        </w:rPr>
                        <w:tab/>
                      </w:r>
                      <w:r>
                        <w:rPr>
                          <w:rFonts w:ascii="Arial Black" w:hAnsi="Arial Black"/>
                          <w:b/>
                          <w:bCs/>
                          <w:color w:val="BF8F00" w:themeColor="accent4" w:themeShade="BF"/>
                          <w:sz w:val="24"/>
                          <w:szCs w:val="24"/>
                        </w:rPr>
                        <w:tab/>
                        <w:t xml:space="preserve">           </w:t>
                      </w:r>
                      <w:r w:rsidRPr="00C13FA5">
                        <w:rPr>
                          <w:rFonts w:ascii="Arial Black" w:hAnsi="Arial Black"/>
                          <w:b/>
                          <w:bCs/>
                          <w:color w:val="2E74B5" w:themeColor="accent1" w:themeShade="BF"/>
                          <w:sz w:val="24"/>
                          <w:szCs w:val="24"/>
                        </w:rPr>
                        <w:t>5to</w:t>
                      </w:r>
                      <w:r w:rsidRPr="00072E38">
                        <w:rPr>
                          <w:rFonts w:ascii="Arial Black" w:hAnsi="Arial Black"/>
                          <w:b/>
                          <w:bCs/>
                          <w:color w:val="2E74B5" w:themeColor="accent1" w:themeShade="BF"/>
                          <w:sz w:val="24"/>
                          <w:szCs w:val="24"/>
                        </w:rPr>
                        <w:t>.</w:t>
                      </w:r>
                    </w:p>
                    <w:p w14:paraId="2F558981" w14:textId="77777777" w:rsidR="00753AFF" w:rsidRPr="00072E38" w:rsidRDefault="00753AFF" w:rsidP="00753AFF">
                      <w:pPr>
                        <w:rPr>
                          <w:rFonts w:ascii="Arial Black" w:hAnsi="Arial Black"/>
                          <w:b/>
                          <w:bCs/>
                          <w:color w:val="BF8F00" w:themeColor="accent4" w:themeShade="BF"/>
                          <w:sz w:val="24"/>
                          <w:szCs w:val="24"/>
                        </w:rPr>
                      </w:pPr>
                    </w:p>
                    <w:p w14:paraId="7F88F3A0" w14:textId="77777777" w:rsidR="00753AFF" w:rsidRPr="00072E38" w:rsidRDefault="00753AFF" w:rsidP="00753AFF">
                      <w:pPr>
                        <w:rPr>
                          <w:rFonts w:ascii="Arial Black" w:hAnsi="Arial Black"/>
                          <w:b/>
                          <w:bCs/>
                          <w:color w:val="BF8F00" w:themeColor="accent4" w:themeShade="BF"/>
                          <w:sz w:val="24"/>
                          <w:szCs w:val="24"/>
                        </w:rPr>
                      </w:pPr>
                      <w:r w:rsidRPr="00072E38">
                        <w:rPr>
                          <w:rFonts w:ascii="Arial Black" w:hAnsi="Arial Black"/>
                          <w:b/>
                          <w:bCs/>
                          <w:color w:val="BF8F00" w:themeColor="accent4" w:themeShade="BF"/>
                          <w:sz w:val="24"/>
                          <w:szCs w:val="24"/>
                        </w:rPr>
                        <w:t xml:space="preserve">NIVEL:  </w:t>
                      </w:r>
                      <w:r w:rsidRPr="00072E38">
                        <w:rPr>
                          <w:rFonts w:ascii="Arial Black" w:hAnsi="Arial Black"/>
                          <w:b/>
                          <w:bCs/>
                          <w:color w:val="BF8F00" w:themeColor="accent4" w:themeShade="BF"/>
                          <w:sz w:val="24"/>
                          <w:szCs w:val="24"/>
                        </w:rPr>
                        <w:tab/>
                      </w:r>
                      <w:r w:rsidRPr="00072E38">
                        <w:rPr>
                          <w:rFonts w:ascii="Arial Black" w:hAnsi="Arial Black"/>
                          <w:b/>
                          <w:bCs/>
                          <w:color w:val="BF8F00" w:themeColor="accent4" w:themeShade="BF"/>
                          <w:sz w:val="24"/>
                          <w:szCs w:val="24"/>
                        </w:rPr>
                        <w:tab/>
                      </w:r>
                      <w:r w:rsidRPr="00072E38">
                        <w:rPr>
                          <w:rFonts w:ascii="Arial Black" w:hAnsi="Arial Black"/>
                          <w:b/>
                          <w:bCs/>
                          <w:color w:val="2E74B5" w:themeColor="accent1" w:themeShade="BF"/>
                          <w:sz w:val="24"/>
                          <w:szCs w:val="24"/>
                        </w:rPr>
                        <w:t xml:space="preserve">     Secundaria</w:t>
                      </w:r>
                    </w:p>
                    <w:p w14:paraId="43F73DB2" w14:textId="77777777" w:rsidR="00753AFF" w:rsidRPr="00B92772" w:rsidRDefault="00753AFF" w:rsidP="00753AFF">
                      <w:pPr>
                        <w:rPr>
                          <w:szCs w:val="26"/>
                        </w:rPr>
                      </w:pPr>
                    </w:p>
                    <w:p w14:paraId="7F069B92" w14:textId="77777777" w:rsidR="00753AFF" w:rsidRDefault="00753AFF" w:rsidP="00753AFF">
                      <w:pPr>
                        <w:jc w:val="center"/>
                      </w:pPr>
                    </w:p>
                  </w:txbxContent>
                </v:textbox>
                <w10:wrap anchorx="margin"/>
              </v:shape>
            </w:pict>
          </mc:Fallback>
        </mc:AlternateContent>
      </w:r>
      <w:r w:rsidR="002A6F6B" w:rsidRPr="00753AFF">
        <w:rPr>
          <w:rFonts w:asciiTheme="minorHAnsi" w:eastAsiaTheme="minorHAnsi" w:hAnsiTheme="minorHAnsi" w:cstheme="minorBidi"/>
          <w:noProof/>
          <w:color w:val="auto"/>
          <w:lang w:val="es-BO" w:eastAsia="es-BO"/>
        </w:rPr>
        <mc:AlternateContent>
          <mc:Choice Requires="wps">
            <w:drawing>
              <wp:anchor distT="0" distB="0" distL="114300" distR="114300" simplePos="0" relativeHeight="251664384" behindDoc="0" locked="0" layoutInCell="1" allowOverlap="1" wp14:anchorId="2EF3E3EC" wp14:editId="5D7B9300">
                <wp:simplePos x="0" y="0"/>
                <wp:positionH relativeFrom="column">
                  <wp:posOffset>1465274</wp:posOffset>
                </wp:positionH>
                <wp:positionV relativeFrom="paragraph">
                  <wp:posOffset>22444</wp:posOffset>
                </wp:positionV>
                <wp:extent cx="3348842" cy="639445"/>
                <wp:effectExtent l="0" t="0" r="0" b="6985"/>
                <wp:wrapNone/>
                <wp:docPr id="6" name="6 Cuadro de texto"/>
                <wp:cNvGraphicFramePr/>
                <a:graphic xmlns:a="http://schemas.openxmlformats.org/drawingml/2006/main">
                  <a:graphicData uri="http://schemas.microsoft.com/office/word/2010/wordprocessingShape">
                    <wps:wsp>
                      <wps:cNvSpPr txBox="1"/>
                      <wps:spPr>
                        <a:xfrm>
                          <a:off x="0" y="0"/>
                          <a:ext cx="3348842" cy="639445"/>
                        </a:xfrm>
                        <a:prstGeom prst="rect">
                          <a:avLst/>
                        </a:prstGeom>
                        <a:noFill/>
                        <a:ln>
                          <a:noFill/>
                        </a:ln>
                        <a:effectLst/>
                      </wps:spPr>
                      <wps:txbx>
                        <w:txbxContent>
                          <w:p w14:paraId="62BB8F3E" w14:textId="77777777" w:rsidR="00753AFF" w:rsidRPr="00753AFF" w:rsidRDefault="00753AFF" w:rsidP="00753AFF">
                            <w:pPr>
                              <w:pStyle w:val="Ttulo1"/>
                              <w:spacing w:before="0" w:line="240" w:lineRule="auto"/>
                              <w:jc w:val="center"/>
                              <w:rPr>
                                <w:rFonts w:ascii="Rockwell Extra Bold" w:hAnsi="Rockwell Extra Bold"/>
                                <w:i/>
                                <w:color w:val="BF8F00" w:themeColor="accent4" w:themeShade="BF"/>
                                <w:sz w:val="56"/>
                                <w:szCs w:val="72"/>
                                <w14:textOutline w14:w="9525" w14:cap="flat" w14:cmpd="sng" w14:algn="ctr">
                                  <w14:noFill/>
                                  <w14:prstDash w14:val="solid"/>
                                  <w14:round/>
                                </w14:textOutline>
                              </w:rPr>
                            </w:pPr>
                            <w:r w:rsidRPr="00753AFF">
                              <w:rPr>
                                <w:rFonts w:ascii="Rockwell Extra Bold" w:hAnsi="Rockwell Extra Bold"/>
                                <w:color w:val="BF8F00" w:themeColor="accent4" w:themeShade="BF"/>
                                <w:sz w:val="56"/>
                                <w:szCs w:val="72"/>
                                <w14:textOutline w14:w="9525" w14:cap="flat" w14:cmpd="sng" w14:algn="ctr">
                                  <w14:noFill/>
                                  <w14:prstDash w14:val="solid"/>
                                  <w14:round/>
                                </w14:textOutline>
                              </w:rPr>
                              <w:t>UNIDAD EDUCATIVA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EF3E3EC" id="_x0000_s1034" type="#_x0000_t202" style="position:absolute;left:0;text-align:left;margin-left:115.4pt;margin-top:1.75pt;width:263.7pt;height:50.3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" filled="f" stroked="f">
                <v:textbox style="mso-fit-shape-to-text:t">
                  <w:txbxContent>
                    <w:p w14:paraId="62BB8F3E" w14:textId="77777777" w:rsidR="00753AFF" w:rsidRPr="00753AFF" w:rsidRDefault="00753AFF" w:rsidP="00753AFF">
                      <w:pPr>
                        <w:pStyle w:val="Ttulo1"/>
                        <w:spacing w:before="0" w:line="240" w:lineRule="auto"/>
                        <w:jc w:val="center"/>
                        <w:rPr>
                          <w:rFonts w:ascii="Rockwell Extra Bold" w:hAnsi="Rockwell Extra Bold"/>
                          <w:i/>
                          <w:color w:val="BF8F00" w:themeColor="accent4" w:themeShade="BF"/>
                          <w:sz w:val="56"/>
                          <w:szCs w:val="72"/>
                          <w14:textOutline w14:w="9525" w14:cap="flat" w14:cmpd="sng" w14:algn="ctr">
                            <w14:noFill/>
                            <w14:prstDash w14:val="solid"/>
                            <w14:round/>
                          </w14:textOutline>
                        </w:rPr>
                      </w:pPr>
                      <w:r w:rsidRPr="00753AFF">
                        <w:rPr>
                          <w:rFonts w:ascii="Rockwell Extra Bold" w:hAnsi="Rockwell Extra Bold"/>
                          <w:color w:val="BF8F00" w:themeColor="accent4" w:themeShade="BF"/>
                          <w:sz w:val="56"/>
                          <w:szCs w:val="72"/>
                          <w14:textOutline w14:w="9525" w14:cap="flat" w14:cmpd="sng" w14:algn="ctr">
                            <w14:noFill/>
                            <w14:prstDash w14:val="solid"/>
                            <w14:round/>
                          </w14:textOutline>
                        </w:rPr>
                        <w:t>UNIDAD EDUCATIVA</w:t>
                      </w:r>
                    </w:p>
                  </w:txbxContent>
                </v:textbox>
              </v:shape>
            </w:pict>
          </mc:Fallback>
        </mc:AlternateContent>
      </w:r>
      <w:r w:rsidR="00753AFF" w:rsidRPr="00753AFF">
        <w:rPr>
          <w:rFonts w:asciiTheme="minorHAnsi" w:eastAsiaTheme="minorHAnsi" w:hAnsiTheme="minorHAnsi" w:cstheme="minorBidi"/>
          <w:noProof/>
          <w:color w:val="auto"/>
          <w:lang w:val="es-BO" w:eastAsia="es-BO"/>
        </w:rPr>
        <w:drawing>
          <wp:anchor distT="0" distB="0" distL="114300" distR="114300" simplePos="0" relativeHeight="251680768" behindDoc="1" locked="0" layoutInCell="1" allowOverlap="1" wp14:anchorId="68C33EAA" wp14:editId="2547ED88">
            <wp:simplePos x="0" y="0"/>
            <wp:positionH relativeFrom="margin">
              <wp:posOffset>4948555</wp:posOffset>
            </wp:positionH>
            <wp:positionV relativeFrom="paragraph">
              <wp:posOffset>18415</wp:posOffset>
            </wp:positionV>
            <wp:extent cx="974725" cy="929640"/>
            <wp:effectExtent l="0" t="0" r="0" b="3810"/>
            <wp:wrapTight wrapText="bothSides">
              <wp:wrapPolygon edited="0">
                <wp:start x="0" y="0"/>
                <wp:lineTo x="0" y="21246"/>
                <wp:lineTo x="21107" y="21246"/>
                <wp:lineTo x="21107" y="0"/>
                <wp:lineTo x="0" y="0"/>
              </wp:wrapPolygon>
            </wp:wrapTight>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974725" cy="929640"/>
                    </a:xfrm>
                    <a:prstGeom prst="rect">
                      <a:avLst/>
                    </a:prstGeom>
                    <a:noFill/>
                  </pic:spPr>
                </pic:pic>
              </a:graphicData>
            </a:graphic>
            <wp14:sizeRelH relativeFrom="margin">
              <wp14:pctWidth>0</wp14:pctWidth>
            </wp14:sizeRelH>
            <wp14:sizeRelV relativeFrom="margin">
              <wp14:pctHeight>0</wp14:pctHeight>
            </wp14:sizeRelV>
          </wp:anchor>
        </w:drawing>
      </w:r>
      <w:r w:rsidR="00234224">
        <w:rPr>
          <w:rFonts w:ascii="Arial" w:eastAsia="Arial" w:hAnsi="Arial" w:cs="Arial"/>
          <w:b/>
          <w:i/>
          <w:color w:val="2F5496" w:themeColor="accent5" w:themeShade="BF"/>
          <w:sz w:val="28"/>
          <w:szCs w:val="28"/>
          <w:u w:val="single"/>
          <w14:glow w14:rad="63500">
            <w14:schemeClr w14:val="accent1">
              <w14:alpha w14:val="60000"/>
              <w14:satMod w14:val="175000"/>
            </w14:schemeClr>
          </w14:glow>
        </w:rPr>
        <w:br w:type="page"/>
      </w:r>
    </w:p>
    <w:p w14:paraId="01CC2AD9" w14:textId="77777777" w:rsidR="00FE4130" w:rsidRPr="00FE4130" w:rsidRDefault="00FE4130" w:rsidP="00FE4130">
      <w:pPr>
        <w:pStyle w:val="Normal1"/>
        <w:spacing w:after="0" w:line="240" w:lineRule="auto"/>
        <w:jc w:val="center"/>
        <w:rPr>
          <w:rFonts w:ascii="Arial" w:eastAsia="Arial" w:hAnsi="Arial" w:cs="Arial"/>
          <w:b/>
          <w:i/>
          <w:color w:val="2F5496" w:themeColor="accent5" w:themeShade="BF"/>
          <w:sz w:val="28"/>
          <w:szCs w:val="28"/>
          <w:u w:val="single"/>
          <w14:glow w14:rad="63500">
            <w14:schemeClr w14:val="accent1">
              <w14:alpha w14:val="60000"/>
              <w14:satMod w14:val="175000"/>
            </w14:schemeClr>
          </w14:glow>
        </w:rPr>
      </w:pPr>
      <w:r w:rsidRPr="00FE4130">
        <w:rPr>
          <w:rFonts w:ascii="Arial" w:eastAsia="Arial" w:hAnsi="Arial" w:cs="Arial"/>
          <w:b/>
          <w:i/>
          <w:color w:val="2F5496" w:themeColor="accent5" w:themeShade="BF"/>
          <w:sz w:val="28"/>
          <w:szCs w:val="28"/>
          <w:u w:val="single"/>
          <w14:glow w14:rad="63500">
            <w14:schemeClr w14:val="accent1">
              <w14:alpha w14:val="60000"/>
              <w14:satMod w14:val="175000"/>
            </w14:schemeClr>
          </w14:glow>
        </w:rPr>
        <w:lastRenderedPageBreak/>
        <w:t>PLAN DE DESARROLLO CURRICULAR DE CLASE</w:t>
      </w:r>
    </w:p>
    <w:p w14:paraId="10947451" w14:textId="77777777" w:rsidR="00FE4130" w:rsidRPr="00B9573F" w:rsidRDefault="00FE4130" w:rsidP="00FE4130">
      <w:pPr>
        <w:pStyle w:val="Normal1"/>
        <w:spacing w:after="0" w:line="240" w:lineRule="auto"/>
        <w:rPr>
          <w:rFonts w:ascii="Arial" w:eastAsia="Arial" w:hAnsi="Arial" w:cs="Arial"/>
          <w:sz w:val="12"/>
          <w:szCs w:val="24"/>
        </w:rPr>
      </w:pPr>
    </w:p>
    <w:p w14:paraId="2A3F04B9" w14:textId="77777777" w:rsidR="00FE4130" w:rsidRPr="00337F21" w:rsidRDefault="00FE4130" w:rsidP="00FE4130">
      <w:pPr>
        <w:spacing w:after="0" w:line="240" w:lineRule="auto"/>
        <w:rPr>
          <w:rFonts w:ascii="Arial" w:hAnsi="Arial" w:cs="Arial"/>
          <w:b/>
          <w:color w:val="1F3864" w:themeColor="accent5" w:themeShade="80"/>
        </w:rPr>
      </w:pPr>
      <w:r w:rsidRPr="00337F21">
        <w:rPr>
          <w:rFonts w:ascii="Arial" w:hAnsi="Arial" w:cs="Arial"/>
          <w:b/>
          <w:color w:val="1F3864" w:themeColor="accent5" w:themeShade="80"/>
        </w:rPr>
        <w:t xml:space="preserve">DATOS REFERENCIALES: </w:t>
      </w:r>
    </w:p>
    <w:p w14:paraId="4EA4E7A7" w14:textId="77777777" w:rsidR="00FE4130" w:rsidRPr="00337F21" w:rsidRDefault="00FE4130" w:rsidP="00FE4130">
      <w:pPr>
        <w:spacing w:after="0" w:line="240" w:lineRule="auto"/>
        <w:rPr>
          <w:rFonts w:ascii="Arial" w:hAnsi="Arial" w:cs="Arial"/>
          <w:b/>
          <w:color w:val="1F3864" w:themeColor="accent5" w:themeShade="80"/>
        </w:rPr>
      </w:pPr>
      <w:r w:rsidRPr="00337F21">
        <w:rPr>
          <w:rFonts w:ascii="Arial" w:hAnsi="Arial" w:cs="Arial"/>
          <w:b/>
          <w:color w:val="1F3864" w:themeColor="accent5" w:themeShade="80"/>
        </w:rPr>
        <w:t>UNIDAD EDUCATIVA:</w:t>
      </w:r>
      <w:r w:rsidRPr="00337F21">
        <w:rPr>
          <w:rFonts w:ascii="Arial" w:hAnsi="Arial" w:cs="Arial"/>
          <w:b/>
          <w:color w:val="1F3864" w:themeColor="accent5" w:themeShade="80"/>
        </w:rPr>
        <w:tab/>
      </w:r>
      <w:r w:rsidRPr="00337F21">
        <w:rPr>
          <w:rFonts w:ascii="Arial" w:hAnsi="Arial" w:cs="Arial"/>
          <w:noProof/>
          <w:color w:val="1F3864" w:themeColor="accent5" w:themeShade="80"/>
          <w:sz w:val="28"/>
          <w:szCs w:val="28"/>
        </w:rPr>
        <w:t xml:space="preserve"> </w:t>
      </w:r>
    </w:p>
    <w:p w14:paraId="2757BF38" w14:textId="77777777" w:rsidR="00FE4130" w:rsidRPr="00337F21" w:rsidRDefault="00FE4130" w:rsidP="00FE4130">
      <w:pPr>
        <w:spacing w:after="0" w:line="240" w:lineRule="auto"/>
        <w:rPr>
          <w:rFonts w:ascii="Arial" w:hAnsi="Arial" w:cs="Arial"/>
          <w:color w:val="1F3864" w:themeColor="accent5" w:themeShade="80"/>
        </w:rPr>
      </w:pPr>
      <w:r w:rsidRPr="00337F21">
        <w:rPr>
          <w:rFonts w:ascii="Arial" w:hAnsi="Arial" w:cs="Arial"/>
          <w:b/>
          <w:color w:val="1F3864" w:themeColor="accent5" w:themeShade="80"/>
        </w:rPr>
        <w:t>NIVEL:</w:t>
      </w:r>
      <w:r w:rsidRPr="00337F21">
        <w:rPr>
          <w:rFonts w:ascii="Arial" w:hAnsi="Arial" w:cs="Arial"/>
          <w:b/>
          <w:color w:val="1F3864" w:themeColor="accent5" w:themeShade="80"/>
        </w:rPr>
        <w:tab/>
      </w:r>
      <w:r w:rsidRPr="00337F21">
        <w:rPr>
          <w:rFonts w:ascii="Arial" w:hAnsi="Arial" w:cs="Arial"/>
          <w:b/>
          <w:color w:val="1F3864" w:themeColor="accent5" w:themeShade="80"/>
        </w:rPr>
        <w:tab/>
      </w:r>
      <w:r w:rsidRPr="00337F21">
        <w:rPr>
          <w:rFonts w:ascii="Arial" w:hAnsi="Arial" w:cs="Arial"/>
          <w:b/>
          <w:color w:val="1F3864" w:themeColor="accent5" w:themeShade="80"/>
        </w:rPr>
        <w:tab/>
      </w:r>
      <w:r w:rsidRPr="00337F21">
        <w:rPr>
          <w:rFonts w:ascii="Arial" w:hAnsi="Arial" w:cs="Arial"/>
          <w:color w:val="1F3864" w:themeColor="accent5" w:themeShade="80"/>
        </w:rPr>
        <w:t>Secundario</w:t>
      </w:r>
    </w:p>
    <w:p w14:paraId="6C4FA11B" w14:textId="77777777" w:rsidR="00FE4130" w:rsidRPr="00337F21" w:rsidRDefault="00FE4130" w:rsidP="00FE4130">
      <w:pPr>
        <w:spacing w:after="0" w:line="240" w:lineRule="auto"/>
        <w:rPr>
          <w:rFonts w:ascii="Arial" w:hAnsi="Arial" w:cs="Arial"/>
          <w:color w:val="1F3864" w:themeColor="accent5" w:themeShade="80"/>
        </w:rPr>
      </w:pPr>
      <w:r w:rsidRPr="00337F21">
        <w:rPr>
          <w:rFonts w:ascii="Arial" w:hAnsi="Arial" w:cs="Arial"/>
          <w:b/>
          <w:color w:val="1F3864" w:themeColor="accent5" w:themeShade="80"/>
        </w:rPr>
        <w:t>CAMPO:</w:t>
      </w:r>
      <w:r w:rsidRPr="00337F21">
        <w:rPr>
          <w:rFonts w:ascii="Arial" w:hAnsi="Arial" w:cs="Arial"/>
          <w:b/>
          <w:color w:val="1F3864" w:themeColor="accent5" w:themeShade="80"/>
        </w:rPr>
        <w:tab/>
      </w:r>
      <w:r w:rsidRPr="00337F21">
        <w:rPr>
          <w:rFonts w:ascii="Arial" w:hAnsi="Arial" w:cs="Arial"/>
          <w:b/>
          <w:color w:val="1F3864" w:themeColor="accent5" w:themeShade="80"/>
        </w:rPr>
        <w:tab/>
      </w:r>
      <w:r w:rsidRPr="00337F21">
        <w:rPr>
          <w:rFonts w:ascii="Arial" w:hAnsi="Arial" w:cs="Arial"/>
          <w:b/>
          <w:color w:val="1F3864" w:themeColor="accent5" w:themeShade="80"/>
        </w:rPr>
        <w:tab/>
      </w:r>
      <w:r w:rsidRPr="00337F21">
        <w:rPr>
          <w:rFonts w:ascii="Arial" w:hAnsi="Arial" w:cs="Arial"/>
          <w:color w:val="1F3864" w:themeColor="accent5" w:themeShade="80"/>
        </w:rPr>
        <w:t>Ciencia Tecnología y Producción</w:t>
      </w:r>
    </w:p>
    <w:p w14:paraId="45E479E0" w14:textId="77777777" w:rsidR="00FE4130" w:rsidRPr="00337F21" w:rsidRDefault="00FE4130" w:rsidP="00FE4130">
      <w:pPr>
        <w:spacing w:after="0" w:line="240" w:lineRule="auto"/>
        <w:rPr>
          <w:rFonts w:ascii="Arial" w:hAnsi="Arial" w:cs="Arial"/>
          <w:color w:val="1F3864" w:themeColor="accent5" w:themeShade="80"/>
        </w:rPr>
      </w:pPr>
      <w:r w:rsidRPr="00337F21">
        <w:rPr>
          <w:rFonts w:ascii="Arial" w:hAnsi="Arial" w:cs="Arial"/>
          <w:b/>
          <w:color w:val="1F3864" w:themeColor="accent5" w:themeShade="80"/>
        </w:rPr>
        <w:t>ÁREA:</w:t>
      </w:r>
      <w:r w:rsidRPr="00337F21">
        <w:rPr>
          <w:rFonts w:ascii="Arial" w:hAnsi="Arial" w:cs="Arial"/>
          <w:b/>
          <w:color w:val="1F3864" w:themeColor="accent5" w:themeShade="80"/>
        </w:rPr>
        <w:tab/>
      </w:r>
      <w:r w:rsidRPr="00337F21">
        <w:rPr>
          <w:rFonts w:ascii="Arial" w:hAnsi="Arial" w:cs="Arial"/>
          <w:b/>
          <w:color w:val="1F3864" w:themeColor="accent5" w:themeShade="80"/>
        </w:rPr>
        <w:tab/>
      </w:r>
      <w:r w:rsidRPr="00337F21">
        <w:rPr>
          <w:rFonts w:ascii="Arial" w:hAnsi="Arial" w:cs="Arial"/>
          <w:b/>
          <w:color w:val="1F3864" w:themeColor="accent5" w:themeShade="80"/>
        </w:rPr>
        <w:tab/>
      </w:r>
      <w:r w:rsidRPr="00337F21">
        <w:rPr>
          <w:rFonts w:ascii="Arial" w:hAnsi="Arial" w:cs="Arial"/>
          <w:b/>
          <w:color w:val="1F3864" w:themeColor="accent5" w:themeShade="80"/>
        </w:rPr>
        <w:tab/>
      </w:r>
      <w:r w:rsidRPr="00337F21">
        <w:rPr>
          <w:rFonts w:ascii="Arial" w:hAnsi="Arial" w:cs="Arial"/>
          <w:color w:val="1F3864" w:themeColor="accent5" w:themeShade="80"/>
        </w:rPr>
        <w:t>Matemática</w:t>
      </w:r>
    </w:p>
    <w:p w14:paraId="692463F5" w14:textId="77777777" w:rsidR="00FE4130" w:rsidRPr="00337F21" w:rsidRDefault="00FE4130" w:rsidP="00FE4130">
      <w:pPr>
        <w:spacing w:after="0" w:line="240" w:lineRule="auto"/>
        <w:rPr>
          <w:rFonts w:ascii="Arial" w:hAnsi="Arial" w:cs="Arial"/>
          <w:color w:val="1F3864" w:themeColor="accent5" w:themeShade="80"/>
        </w:rPr>
      </w:pPr>
      <w:r w:rsidRPr="00337F21">
        <w:rPr>
          <w:rFonts w:ascii="Arial" w:hAnsi="Arial" w:cs="Arial"/>
          <w:b/>
          <w:color w:val="1F3864" w:themeColor="accent5" w:themeShade="80"/>
        </w:rPr>
        <w:t>MAESTRO:</w:t>
      </w:r>
      <w:r w:rsidRPr="00337F21">
        <w:rPr>
          <w:rFonts w:ascii="Arial" w:hAnsi="Arial" w:cs="Arial"/>
          <w:b/>
          <w:color w:val="1F3864" w:themeColor="accent5" w:themeShade="80"/>
        </w:rPr>
        <w:tab/>
      </w:r>
      <w:r w:rsidRPr="00337F21">
        <w:rPr>
          <w:rFonts w:ascii="Arial" w:hAnsi="Arial" w:cs="Arial"/>
          <w:b/>
          <w:color w:val="1F3864" w:themeColor="accent5" w:themeShade="80"/>
        </w:rPr>
        <w:tab/>
      </w:r>
      <w:r w:rsidRPr="00337F21">
        <w:rPr>
          <w:rFonts w:ascii="Arial" w:hAnsi="Arial" w:cs="Arial"/>
          <w:b/>
          <w:color w:val="1F3864" w:themeColor="accent5" w:themeShade="80"/>
        </w:rPr>
        <w:tab/>
      </w:r>
    </w:p>
    <w:p w14:paraId="341BA930" w14:textId="77777777" w:rsidR="00FE4130" w:rsidRPr="00337F21" w:rsidRDefault="00FE4130" w:rsidP="00FE4130">
      <w:pPr>
        <w:spacing w:after="0" w:line="240" w:lineRule="auto"/>
        <w:rPr>
          <w:rFonts w:ascii="Arial" w:hAnsi="Arial" w:cs="Arial"/>
          <w:color w:val="1F3864" w:themeColor="accent5" w:themeShade="80"/>
        </w:rPr>
      </w:pPr>
      <w:r w:rsidRPr="00337F21">
        <w:rPr>
          <w:rFonts w:ascii="Arial" w:hAnsi="Arial" w:cs="Arial"/>
          <w:b/>
          <w:color w:val="1F3864" w:themeColor="accent5" w:themeShade="80"/>
        </w:rPr>
        <w:t>TRIMESTRE:</w:t>
      </w:r>
      <w:r w:rsidRPr="00337F21">
        <w:rPr>
          <w:rFonts w:ascii="Arial" w:hAnsi="Arial" w:cs="Arial"/>
          <w:b/>
          <w:color w:val="1F3864" w:themeColor="accent5" w:themeShade="80"/>
        </w:rPr>
        <w:tab/>
      </w:r>
      <w:r w:rsidRPr="00337F21">
        <w:rPr>
          <w:rFonts w:ascii="Arial" w:hAnsi="Arial" w:cs="Arial"/>
          <w:b/>
          <w:color w:val="1F3864" w:themeColor="accent5" w:themeShade="80"/>
        </w:rPr>
        <w:tab/>
      </w:r>
      <w:r w:rsidRPr="00337F21">
        <w:rPr>
          <w:rFonts w:ascii="Arial" w:hAnsi="Arial" w:cs="Arial"/>
          <w:b/>
          <w:color w:val="1F3864" w:themeColor="accent5" w:themeShade="80"/>
        </w:rPr>
        <w:tab/>
      </w:r>
    </w:p>
    <w:p w14:paraId="24366198" w14:textId="77777777" w:rsidR="00FE4130" w:rsidRPr="00337F21" w:rsidRDefault="00FE4130" w:rsidP="00FE4130">
      <w:pPr>
        <w:spacing w:after="0" w:line="240" w:lineRule="auto"/>
        <w:rPr>
          <w:rFonts w:ascii="Arial" w:hAnsi="Arial" w:cs="Arial"/>
          <w:color w:val="1F3864" w:themeColor="accent5" w:themeShade="80"/>
        </w:rPr>
      </w:pPr>
      <w:r w:rsidRPr="00337F21">
        <w:rPr>
          <w:rFonts w:ascii="Arial" w:hAnsi="Arial" w:cs="Arial"/>
          <w:b/>
          <w:color w:val="1F3864" w:themeColor="accent5" w:themeShade="80"/>
        </w:rPr>
        <w:t>AÑO DE ESCOLARIDAD:</w:t>
      </w:r>
      <w:r w:rsidRPr="00337F21">
        <w:rPr>
          <w:rFonts w:ascii="Arial" w:hAnsi="Arial" w:cs="Arial"/>
          <w:b/>
          <w:color w:val="1F3864" w:themeColor="accent5" w:themeShade="80"/>
        </w:rPr>
        <w:tab/>
      </w:r>
      <w:r w:rsidR="0077470D">
        <w:rPr>
          <w:rFonts w:ascii="Arial" w:hAnsi="Arial" w:cs="Arial"/>
          <w:color w:val="1F3864" w:themeColor="accent5" w:themeShade="80"/>
        </w:rPr>
        <w:t>Quint</w:t>
      </w:r>
      <w:r w:rsidRPr="00337F21">
        <w:rPr>
          <w:rFonts w:ascii="Arial" w:hAnsi="Arial" w:cs="Arial"/>
          <w:color w:val="1F3864" w:themeColor="accent5" w:themeShade="80"/>
        </w:rPr>
        <w:t>o</w:t>
      </w:r>
    </w:p>
    <w:p w14:paraId="554ABED0" w14:textId="77777777" w:rsidR="00FE4130" w:rsidRPr="00514CD8" w:rsidRDefault="00FE4130" w:rsidP="00FE4130">
      <w:pPr>
        <w:pStyle w:val="Normal1"/>
        <w:spacing w:after="0" w:line="240" w:lineRule="auto"/>
        <w:rPr>
          <w:rFonts w:ascii="Arial" w:eastAsia="Arial" w:hAnsi="Arial" w:cs="Arial"/>
          <w:sz w:val="6"/>
          <w:szCs w:val="24"/>
        </w:rPr>
      </w:pPr>
    </w:p>
    <w:tbl>
      <w:tblPr>
        <w:tblStyle w:val="Tablaconcuadrcula"/>
        <w:tblW w:w="0" w:type="auto"/>
        <w:jc w:val="center"/>
        <w:tblLook w:val="04A0" w:firstRow="1" w:lastRow="0" w:firstColumn="1" w:lastColumn="0" w:noHBand="0" w:noVBand="1"/>
      </w:tblPr>
      <w:tblGrid>
        <w:gridCol w:w="4124"/>
        <w:gridCol w:w="1830"/>
        <w:gridCol w:w="3250"/>
      </w:tblGrid>
      <w:tr w:rsidR="00FE4130" w:rsidRPr="00514CD8" w14:paraId="20DEA8E8" w14:textId="77777777" w:rsidTr="00234224">
        <w:trPr>
          <w:jc w:val="center"/>
        </w:trPr>
        <w:tc>
          <w:tcPr>
            <w:tcW w:w="9889" w:type="dxa"/>
            <w:gridSpan w:val="3"/>
          </w:tcPr>
          <w:p w14:paraId="2F870D0D" w14:textId="77777777" w:rsidR="00FE4130" w:rsidRPr="00FE4130" w:rsidRDefault="00FE4130" w:rsidP="00FE4130">
            <w:pPr>
              <w:pStyle w:val="Normal1"/>
              <w:spacing w:after="0" w:line="240" w:lineRule="auto"/>
              <w:jc w:val="both"/>
              <w:rPr>
                <w:rFonts w:ascii="Arial" w:eastAsia="Arial" w:hAnsi="Arial" w:cs="Arial"/>
                <w:b/>
                <w:color w:val="385623" w:themeColor="accent6" w:themeShade="80"/>
                <w:sz w:val="28"/>
                <w:szCs w:val="24"/>
              </w:rPr>
            </w:pPr>
            <w:r w:rsidRPr="00FE4130">
              <w:rPr>
                <w:rFonts w:ascii="Arial" w:hAnsi="Arial" w:cs="Arial"/>
                <w:b/>
                <w:color w:val="385623" w:themeColor="accent6" w:themeShade="80"/>
                <w:sz w:val="24"/>
                <w:lang w:val="es-BO"/>
              </w:rPr>
              <w:t>TÍTULO DEL PSP:</w:t>
            </w:r>
          </w:p>
          <w:p w14:paraId="6B0C7D3E" w14:textId="77777777" w:rsidR="00FE4130" w:rsidRPr="00FE4130" w:rsidRDefault="00FE4130" w:rsidP="00FE4130">
            <w:pPr>
              <w:pStyle w:val="Normal1"/>
              <w:spacing w:after="0" w:line="240" w:lineRule="auto"/>
              <w:jc w:val="both"/>
              <w:rPr>
                <w:rFonts w:ascii="Arial" w:eastAsia="Arial" w:hAnsi="Arial" w:cs="Arial"/>
                <w:color w:val="385623" w:themeColor="accent6" w:themeShade="80"/>
                <w:sz w:val="24"/>
                <w:szCs w:val="24"/>
              </w:rPr>
            </w:pPr>
          </w:p>
          <w:p w14:paraId="592DA557" w14:textId="77777777" w:rsidR="00FE4130" w:rsidRPr="00FE4130" w:rsidRDefault="00FE4130" w:rsidP="00FE4130">
            <w:pPr>
              <w:pStyle w:val="Normal1"/>
              <w:spacing w:after="0" w:line="240" w:lineRule="auto"/>
              <w:jc w:val="both"/>
              <w:rPr>
                <w:rFonts w:ascii="Arial" w:eastAsia="Arial" w:hAnsi="Arial" w:cs="Arial"/>
                <w:b/>
                <w:color w:val="385623" w:themeColor="accent6" w:themeShade="80"/>
                <w:sz w:val="24"/>
                <w:szCs w:val="24"/>
              </w:rPr>
            </w:pPr>
            <w:r w:rsidRPr="00FE4130">
              <w:rPr>
                <w:rFonts w:ascii="Arial" w:eastAsia="Arial" w:hAnsi="Arial" w:cs="Arial"/>
                <w:b/>
                <w:color w:val="385623" w:themeColor="accent6" w:themeShade="80"/>
                <w:sz w:val="24"/>
                <w:szCs w:val="24"/>
              </w:rPr>
              <w:t xml:space="preserve">ACTIVIDADES DEL PSP: </w:t>
            </w:r>
          </w:p>
          <w:p w14:paraId="472CD126" w14:textId="77777777" w:rsidR="00FE4130" w:rsidRPr="00FE4130" w:rsidRDefault="00FE4130" w:rsidP="00FE4130">
            <w:pPr>
              <w:pStyle w:val="Default"/>
              <w:numPr>
                <w:ilvl w:val="0"/>
                <w:numId w:val="13"/>
              </w:numPr>
              <w:ind w:left="224" w:hanging="224"/>
              <w:jc w:val="both"/>
              <w:rPr>
                <w:rFonts w:ascii="Arial" w:hAnsi="Arial" w:cs="Arial"/>
                <w:color w:val="385623" w:themeColor="accent6" w:themeShade="80"/>
                <w:sz w:val="22"/>
                <w:szCs w:val="22"/>
              </w:rPr>
            </w:pPr>
          </w:p>
          <w:p w14:paraId="1D6070C7" w14:textId="77777777" w:rsidR="00FE4130" w:rsidRPr="00FE4130" w:rsidRDefault="00FE4130" w:rsidP="00FE4130">
            <w:pPr>
              <w:pStyle w:val="Default"/>
              <w:numPr>
                <w:ilvl w:val="0"/>
                <w:numId w:val="13"/>
              </w:numPr>
              <w:ind w:left="224" w:hanging="224"/>
              <w:jc w:val="both"/>
              <w:rPr>
                <w:rFonts w:ascii="Arial" w:hAnsi="Arial" w:cs="Arial"/>
                <w:color w:val="385623" w:themeColor="accent6" w:themeShade="80"/>
                <w:sz w:val="22"/>
                <w:szCs w:val="22"/>
              </w:rPr>
            </w:pPr>
          </w:p>
          <w:p w14:paraId="17D35132" w14:textId="77777777" w:rsidR="00FE4130" w:rsidRPr="00FE4130" w:rsidRDefault="00FE4130" w:rsidP="00FE4130">
            <w:pPr>
              <w:pStyle w:val="Default"/>
              <w:numPr>
                <w:ilvl w:val="0"/>
                <w:numId w:val="13"/>
              </w:numPr>
              <w:ind w:left="224" w:hanging="224"/>
              <w:jc w:val="both"/>
              <w:rPr>
                <w:rFonts w:ascii="Arial" w:hAnsi="Arial" w:cs="Arial"/>
                <w:color w:val="385623" w:themeColor="accent6" w:themeShade="80"/>
                <w:sz w:val="22"/>
                <w:szCs w:val="22"/>
              </w:rPr>
            </w:pPr>
          </w:p>
        </w:tc>
      </w:tr>
      <w:tr w:rsidR="00FE4130" w:rsidRPr="00514CD8" w14:paraId="1B796096" w14:textId="77777777" w:rsidTr="00234224">
        <w:trPr>
          <w:jc w:val="center"/>
        </w:trPr>
        <w:tc>
          <w:tcPr>
            <w:tcW w:w="9889" w:type="dxa"/>
            <w:gridSpan w:val="3"/>
          </w:tcPr>
          <w:p w14:paraId="19029989" w14:textId="77777777" w:rsidR="00FE4130" w:rsidRPr="008960A3" w:rsidRDefault="00FE4130" w:rsidP="00FE4130">
            <w:pPr>
              <w:pStyle w:val="Normal1"/>
              <w:spacing w:after="0" w:line="240" w:lineRule="auto"/>
              <w:jc w:val="both"/>
              <w:rPr>
                <w:rFonts w:ascii="Arial" w:eastAsia="Arial" w:hAnsi="Arial" w:cs="Arial"/>
                <w:b/>
                <w:color w:val="0070C0"/>
                <w:sz w:val="24"/>
                <w:szCs w:val="24"/>
              </w:rPr>
            </w:pPr>
            <w:r w:rsidRPr="008960A3">
              <w:rPr>
                <w:rFonts w:ascii="Arial" w:eastAsia="Arial" w:hAnsi="Arial" w:cs="Arial"/>
                <w:b/>
                <w:color w:val="0070C0"/>
                <w:sz w:val="24"/>
                <w:szCs w:val="24"/>
              </w:rPr>
              <w:t xml:space="preserve">OBJETIVO HOLÍSTICO: </w:t>
            </w:r>
          </w:p>
          <w:p w14:paraId="13C8DAAA" w14:textId="77777777" w:rsidR="00FE4130" w:rsidRPr="008960A3" w:rsidRDefault="00FE4130" w:rsidP="008960A3">
            <w:pPr>
              <w:pStyle w:val="Normal1"/>
              <w:spacing w:after="0" w:line="240" w:lineRule="auto"/>
              <w:jc w:val="both"/>
              <w:rPr>
                <w:rFonts w:ascii="Arial" w:eastAsia="Arial" w:hAnsi="Arial" w:cs="Arial"/>
                <w:b/>
                <w:color w:val="0070C0"/>
                <w:sz w:val="24"/>
                <w:szCs w:val="24"/>
              </w:rPr>
            </w:pPr>
            <w:r w:rsidRPr="008960A3">
              <w:rPr>
                <w:rFonts w:ascii="Arial" w:hAnsi="Arial" w:cs="Arial"/>
                <w:color w:val="0070C0"/>
              </w:rPr>
              <w:t>F</w:t>
            </w:r>
            <w:r w:rsidRPr="008960A3">
              <w:rPr>
                <w:rFonts w:ascii="Arial" w:hAnsi="Arial" w:cs="Arial"/>
                <w:color w:val="0070C0"/>
                <w:shd w:val="clear" w:color="auto" w:fill="FFFFFF"/>
              </w:rPr>
              <w:t>ortalecemos  el desarrollo de los valores cristianos y socio comunitarios, haciendo énfasis en la práctica diaria del respeto y de la responsabilidad</w:t>
            </w:r>
            <w:r w:rsidRPr="008960A3">
              <w:rPr>
                <w:rFonts w:ascii="Arial" w:hAnsi="Arial" w:cs="Arial"/>
                <w:color w:val="0070C0"/>
              </w:rPr>
              <w:t xml:space="preserve">, </w:t>
            </w:r>
            <w:r w:rsidR="008960A3" w:rsidRPr="008960A3">
              <w:rPr>
                <w:rFonts w:ascii="Arial" w:hAnsi="Arial" w:cs="Arial"/>
                <w:color w:val="0070C0"/>
                <w:lang w:val="es-ES_tradnl"/>
              </w:rPr>
              <w:t>a través de saberes y conocimientos de la trigonometría y las funciones trigonométricas mediante el uso de triángulos y la representación gráfica en el plano cartesiano</w:t>
            </w:r>
            <w:r w:rsidRPr="008960A3">
              <w:rPr>
                <w:rFonts w:ascii="Arial" w:hAnsi="Arial" w:cs="Arial"/>
                <w:color w:val="0070C0"/>
                <w:lang w:val="es-ES_tradnl"/>
              </w:rPr>
              <w:t>,</w:t>
            </w:r>
            <w:r w:rsidRPr="008960A3">
              <w:rPr>
                <w:rFonts w:ascii="Arial" w:hAnsi="Arial" w:cs="Arial"/>
                <w:color w:val="0070C0"/>
              </w:rPr>
              <w:t xml:space="preserve"> </w:t>
            </w:r>
            <w:r w:rsidRPr="008960A3">
              <w:rPr>
                <w:rFonts w:ascii="Arial" w:eastAsia="Arial" w:hAnsi="Arial" w:cs="Arial"/>
                <w:color w:val="0070C0"/>
              </w:rPr>
              <w:t>aplicando procedimientos algorítmicos y heurísticos, el trabajo cooperativo y comunitario,</w:t>
            </w:r>
            <w:r w:rsidRPr="008960A3">
              <w:rPr>
                <w:rFonts w:ascii="Arial" w:hAnsi="Arial" w:cs="Arial"/>
                <w:b/>
                <w:bCs/>
                <w:color w:val="0070C0"/>
              </w:rPr>
              <w:t xml:space="preserve"> </w:t>
            </w:r>
            <w:r w:rsidRPr="008960A3">
              <w:rPr>
                <w:rFonts w:ascii="Arial" w:hAnsi="Arial" w:cs="Arial"/>
                <w:color w:val="0070C0"/>
              </w:rPr>
              <w:t>para construir juntas y juntos, en comunidad, un camino de paz, haciendo énfasis en la erradicación de la violencia hacia las mujeres.</w:t>
            </w:r>
          </w:p>
        </w:tc>
      </w:tr>
      <w:tr w:rsidR="00FE4130" w:rsidRPr="00514CD8" w14:paraId="431DAC36" w14:textId="77777777" w:rsidTr="00234224">
        <w:trPr>
          <w:jc w:val="center"/>
        </w:trPr>
        <w:tc>
          <w:tcPr>
            <w:tcW w:w="9889" w:type="dxa"/>
            <w:gridSpan w:val="3"/>
            <w:tcBorders>
              <w:bottom w:val="single" w:sz="4" w:space="0" w:color="auto"/>
            </w:tcBorders>
          </w:tcPr>
          <w:p w14:paraId="1A7B1025" w14:textId="77777777" w:rsidR="00FE4130" w:rsidRPr="008960A3" w:rsidRDefault="00FE4130" w:rsidP="008960A3">
            <w:pPr>
              <w:pStyle w:val="Normal1"/>
              <w:spacing w:after="0" w:line="240" w:lineRule="auto"/>
              <w:jc w:val="both"/>
              <w:rPr>
                <w:rFonts w:ascii="Arial" w:eastAsia="Arial" w:hAnsi="Arial" w:cs="Arial"/>
                <w:b/>
                <w:color w:val="002060"/>
                <w:sz w:val="24"/>
                <w:szCs w:val="24"/>
              </w:rPr>
            </w:pPr>
            <w:r w:rsidRPr="008960A3">
              <w:rPr>
                <w:rFonts w:ascii="Arial" w:eastAsia="Arial" w:hAnsi="Arial" w:cs="Arial"/>
                <w:b/>
                <w:color w:val="002060"/>
                <w:sz w:val="24"/>
                <w:szCs w:val="24"/>
              </w:rPr>
              <w:t>CONTENIDOS Y EJES ARTICULADORES:</w:t>
            </w:r>
          </w:p>
          <w:p w14:paraId="7E271103" w14:textId="77777777" w:rsidR="008960A3" w:rsidRPr="008960A3" w:rsidRDefault="008960A3" w:rsidP="008960A3">
            <w:pPr>
              <w:pStyle w:val="Prrafodelista"/>
              <w:spacing w:after="0" w:line="240" w:lineRule="auto"/>
              <w:ind w:left="0"/>
              <w:jc w:val="both"/>
              <w:rPr>
                <w:rFonts w:ascii="Arial" w:hAnsi="Arial" w:cs="Arial"/>
                <w:color w:val="002060"/>
                <w:lang w:val="es-ES_tradnl"/>
              </w:rPr>
            </w:pPr>
            <w:r w:rsidRPr="008960A3">
              <w:rPr>
                <w:rFonts w:ascii="Arial" w:hAnsi="Arial" w:cs="Arial"/>
                <w:color w:val="002060"/>
              </w:rPr>
              <w:t>TRIGONOMETRÍA Y SU APLICACIÓN EN LA TECNOLOGÍA.</w:t>
            </w:r>
          </w:p>
          <w:p w14:paraId="3BC49B6C" w14:textId="77777777" w:rsidR="008960A3" w:rsidRPr="008960A3" w:rsidRDefault="008960A3" w:rsidP="008960A3">
            <w:pPr>
              <w:pStyle w:val="Prrafodelista"/>
              <w:widowControl w:val="0"/>
              <w:numPr>
                <w:ilvl w:val="0"/>
                <w:numId w:val="3"/>
              </w:numPr>
              <w:spacing w:after="0" w:line="240" w:lineRule="auto"/>
              <w:ind w:left="250" w:hanging="250"/>
              <w:jc w:val="both"/>
              <w:rPr>
                <w:rFonts w:ascii="Arial" w:hAnsi="Arial" w:cs="Arial"/>
                <w:color w:val="002060"/>
                <w:lang w:val="es-ES_tradnl"/>
              </w:rPr>
            </w:pPr>
            <w:r w:rsidRPr="008960A3">
              <w:rPr>
                <w:rFonts w:ascii="Arial" w:hAnsi="Arial" w:cs="Arial"/>
                <w:color w:val="002060"/>
              </w:rPr>
              <w:t>Nociones de trigonometría: Elementos, propiedades, semejanza y teoremas sobre triángulos</w:t>
            </w:r>
          </w:p>
          <w:p w14:paraId="008B577A" w14:textId="77777777" w:rsidR="008960A3" w:rsidRPr="008960A3" w:rsidRDefault="008960A3" w:rsidP="008960A3">
            <w:pPr>
              <w:pStyle w:val="Prrafodelista"/>
              <w:widowControl w:val="0"/>
              <w:numPr>
                <w:ilvl w:val="0"/>
                <w:numId w:val="3"/>
              </w:numPr>
              <w:spacing w:after="0" w:line="240" w:lineRule="auto"/>
              <w:ind w:left="250" w:hanging="250"/>
              <w:jc w:val="both"/>
              <w:rPr>
                <w:rFonts w:ascii="Arial" w:hAnsi="Arial" w:cs="Arial"/>
                <w:color w:val="002060"/>
                <w:lang w:val="es-ES_tradnl"/>
              </w:rPr>
            </w:pPr>
            <w:r w:rsidRPr="008960A3">
              <w:rPr>
                <w:rFonts w:ascii="Arial" w:hAnsi="Arial" w:cs="Arial"/>
                <w:color w:val="002060"/>
                <w:lang w:val="es-ES_tradnl"/>
              </w:rPr>
              <w:t>Longitud de arco y área</w:t>
            </w:r>
            <w:r w:rsidRPr="008960A3">
              <w:rPr>
                <w:rFonts w:ascii="Arial" w:hAnsi="Arial" w:cs="Arial"/>
                <w:color w:val="002060"/>
              </w:rPr>
              <w:t xml:space="preserve"> de un sector circular. (Geogebra y Derive)</w:t>
            </w:r>
          </w:p>
          <w:p w14:paraId="7CA7A39B" w14:textId="77777777" w:rsidR="008960A3" w:rsidRPr="008960A3" w:rsidRDefault="008960A3" w:rsidP="008960A3">
            <w:pPr>
              <w:pStyle w:val="Normal1"/>
              <w:numPr>
                <w:ilvl w:val="0"/>
                <w:numId w:val="1"/>
              </w:numPr>
              <w:spacing w:after="0" w:line="240" w:lineRule="auto"/>
              <w:ind w:left="284" w:hanging="284"/>
              <w:jc w:val="both"/>
              <w:rPr>
                <w:rFonts w:ascii="Arial" w:eastAsia="Arial" w:hAnsi="Arial" w:cs="Arial"/>
                <w:color w:val="002060"/>
                <w:sz w:val="24"/>
                <w:szCs w:val="24"/>
              </w:rPr>
            </w:pPr>
            <w:r w:rsidRPr="008960A3">
              <w:rPr>
                <w:rFonts w:ascii="Arial" w:hAnsi="Arial" w:cs="Arial"/>
                <w:color w:val="002060"/>
              </w:rPr>
              <w:t>Relaciones fundamentales en trigonometría.</w:t>
            </w:r>
          </w:p>
          <w:p w14:paraId="463C6BAB" w14:textId="77777777" w:rsidR="008960A3" w:rsidRPr="008960A3" w:rsidRDefault="008960A3" w:rsidP="008960A3">
            <w:pPr>
              <w:pStyle w:val="Normal1"/>
              <w:numPr>
                <w:ilvl w:val="0"/>
                <w:numId w:val="1"/>
              </w:numPr>
              <w:spacing w:after="0" w:line="240" w:lineRule="auto"/>
              <w:ind w:left="284" w:hanging="284"/>
              <w:jc w:val="both"/>
              <w:rPr>
                <w:rFonts w:ascii="Arial" w:eastAsia="Arial" w:hAnsi="Arial" w:cs="Arial"/>
                <w:color w:val="002060"/>
                <w:sz w:val="24"/>
                <w:szCs w:val="24"/>
              </w:rPr>
            </w:pPr>
            <w:r w:rsidRPr="008960A3">
              <w:rPr>
                <w:rFonts w:ascii="Arial" w:hAnsi="Arial" w:cs="Arial"/>
                <w:color w:val="002060"/>
              </w:rPr>
              <w:t>Funciones trigonométricas, ángulos notables y valor trigonométrico.</w:t>
            </w:r>
          </w:p>
          <w:p w14:paraId="16FB55F7" w14:textId="77777777" w:rsidR="00FE4130" w:rsidRPr="008960A3" w:rsidRDefault="008960A3" w:rsidP="008960A3">
            <w:pPr>
              <w:pStyle w:val="Prrafodelista"/>
              <w:widowControl w:val="0"/>
              <w:numPr>
                <w:ilvl w:val="0"/>
                <w:numId w:val="3"/>
              </w:numPr>
              <w:spacing w:after="0" w:line="240" w:lineRule="auto"/>
              <w:ind w:left="214" w:hanging="214"/>
              <w:jc w:val="both"/>
              <w:rPr>
                <w:rFonts w:ascii="Arial" w:hAnsi="Arial" w:cs="Arial"/>
                <w:b/>
                <w:color w:val="002060"/>
                <w:lang w:val="es-ES_tradnl"/>
              </w:rPr>
            </w:pPr>
            <w:r w:rsidRPr="008960A3">
              <w:rPr>
                <w:rFonts w:ascii="Arial" w:eastAsia="Arial" w:hAnsi="Arial" w:cs="Arial"/>
                <w:b/>
                <w:color w:val="002060"/>
              </w:rPr>
              <w:t>Trigonometría y geometría y su relación con los saberes de nuestros pueblos</w:t>
            </w:r>
            <w:r w:rsidRPr="008960A3">
              <w:rPr>
                <w:rFonts w:ascii="Arial" w:eastAsia="Arial" w:hAnsi="Arial" w:cs="Arial"/>
                <w:b/>
                <w:color w:val="002060"/>
                <w:sz w:val="24"/>
                <w:szCs w:val="24"/>
              </w:rPr>
              <w:t>.</w:t>
            </w:r>
          </w:p>
        </w:tc>
      </w:tr>
      <w:tr w:rsidR="00FE4130" w:rsidRPr="00514CD8" w14:paraId="569B8490" w14:textId="77777777" w:rsidTr="008960A3">
        <w:trPr>
          <w:jc w:val="center"/>
        </w:trPr>
        <w:tc>
          <w:tcPr>
            <w:tcW w:w="4531" w:type="dxa"/>
            <w:shd w:val="clear" w:color="auto" w:fill="F2D7F9"/>
            <w:vAlign w:val="center"/>
          </w:tcPr>
          <w:p w14:paraId="64647865" w14:textId="77777777" w:rsidR="00FE4130" w:rsidRPr="00337F21" w:rsidRDefault="00FE4130" w:rsidP="00FE4130">
            <w:pPr>
              <w:pStyle w:val="Normal1"/>
              <w:spacing w:after="0" w:line="240" w:lineRule="auto"/>
              <w:jc w:val="center"/>
              <w:rPr>
                <w:rFonts w:ascii="Arial" w:eastAsia="Arial" w:hAnsi="Arial" w:cs="Arial"/>
                <w:b/>
                <w:i/>
                <w:color w:val="7030A0"/>
                <w:sz w:val="24"/>
                <w:szCs w:val="24"/>
              </w:rPr>
            </w:pPr>
            <w:r w:rsidRPr="00337F21">
              <w:rPr>
                <w:rFonts w:ascii="Arial" w:eastAsia="Arial" w:hAnsi="Arial" w:cs="Arial"/>
                <w:b/>
                <w:i/>
                <w:color w:val="7030A0"/>
                <w:sz w:val="24"/>
                <w:szCs w:val="24"/>
              </w:rPr>
              <w:t>ORIENTACIONES METODOLÓGICAS</w:t>
            </w:r>
          </w:p>
        </w:tc>
        <w:tc>
          <w:tcPr>
            <w:tcW w:w="1843" w:type="dxa"/>
            <w:shd w:val="clear" w:color="auto" w:fill="EDEDED" w:themeFill="accent3" w:themeFillTint="33"/>
            <w:vAlign w:val="center"/>
          </w:tcPr>
          <w:p w14:paraId="7D6BA04A" w14:textId="77777777" w:rsidR="00FE4130" w:rsidRPr="00337F21" w:rsidRDefault="00FE4130" w:rsidP="00FE4130">
            <w:pPr>
              <w:pStyle w:val="Normal1"/>
              <w:spacing w:after="0" w:line="240" w:lineRule="auto"/>
              <w:jc w:val="center"/>
              <w:rPr>
                <w:rFonts w:ascii="Arial" w:eastAsia="Arial" w:hAnsi="Arial" w:cs="Arial"/>
                <w:b/>
                <w:i/>
                <w:color w:val="00B050"/>
                <w:sz w:val="24"/>
                <w:szCs w:val="24"/>
              </w:rPr>
            </w:pPr>
            <w:r w:rsidRPr="00337F21">
              <w:rPr>
                <w:rFonts w:ascii="Arial" w:eastAsia="Arial" w:hAnsi="Arial" w:cs="Arial"/>
                <w:b/>
                <w:i/>
                <w:color w:val="00B050"/>
                <w:sz w:val="24"/>
                <w:szCs w:val="24"/>
              </w:rPr>
              <w:t>MATERIALES</w:t>
            </w:r>
          </w:p>
        </w:tc>
        <w:tc>
          <w:tcPr>
            <w:tcW w:w="3515" w:type="dxa"/>
            <w:shd w:val="clear" w:color="auto" w:fill="FBE4D5" w:themeFill="accent2" w:themeFillTint="33"/>
            <w:vAlign w:val="center"/>
          </w:tcPr>
          <w:p w14:paraId="24F142C7" w14:textId="77777777" w:rsidR="00FE4130" w:rsidRPr="00337F21" w:rsidRDefault="00FE4130" w:rsidP="00FE4130">
            <w:pPr>
              <w:pStyle w:val="Normal1"/>
              <w:spacing w:after="0" w:line="240" w:lineRule="auto"/>
              <w:jc w:val="center"/>
              <w:rPr>
                <w:rFonts w:ascii="Arial" w:eastAsia="Arial" w:hAnsi="Arial" w:cs="Arial"/>
                <w:b/>
                <w:i/>
                <w:color w:val="833C0B" w:themeColor="accent2" w:themeShade="80"/>
                <w:sz w:val="24"/>
                <w:szCs w:val="24"/>
              </w:rPr>
            </w:pPr>
            <w:r w:rsidRPr="00337F21">
              <w:rPr>
                <w:rFonts w:ascii="Arial" w:eastAsia="Arial" w:hAnsi="Arial" w:cs="Arial"/>
                <w:b/>
                <w:i/>
                <w:color w:val="833C0B" w:themeColor="accent2" w:themeShade="80"/>
                <w:sz w:val="24"/>
                <w:szCs w:val="24"/>
              </w:rPr>
              <w:t>INDICADORES DE EVALUACIÓN</w:t>
            </w:r>
          </w:p>
        </w:tc>
      </w:tr>
      <w:tr w:rsidR="00FE4130" w:rsidRPr="00514CD8" w14:paraId="4F27C827" w14:textId="77777777" w:rsidTr="008960A3">
        <w:trPr>
          <w:jc w:val="center"/>
        </w:trPr>
        <w:tc>
          <w:tcPr>
            <w:tcW w:w="4531" w:type="dxa"/>
          </w:tcPr>
          <w:p w14:paraId="273971F7" w14:textId="77777777" w:rsidR="00E85569" w:rsidRPr="008960A3" w:rsidRDefault="00E85569" w:rsidP="008960A3">
            <w:pPr>
              <w:spacing w:after="0" w:line="240" w:lineRule="auto"/>
              <w:ind w:left="171" w:hanging="171"/>
              <w:jc w:val="both"/>
              <w:rPr>
                <w:rFonts w:ascii="Arial" w:eastAsia="Times New Roman" w:hAnsi="Arial" w:cs="Arial"/>
                <w:b/>
                <w:i/>
                <w:color w:val="7030A0"/>
                <w:szCs w:val="24"/>
                <w:lang w:val="es-BO"/>
              </w:rPr>
            </w:pPr>
            <w:r w:rsidRPr="008960A3">
              <w:rPr>
                <w:rFonts w:ascii="Arial" w:eastAsia="Times New Roman" w:hAnsi="Arial" w:cs="Arial"/>
                <w:b/>
                <w:i/>
                <w:color w:val="7030A0"/>
                <w:szCs w:val="24"/>
                <w:lang w:val="es-BO"/>
              </w:rPr>
              <w:t>PRÁCTICA</w:t>
            </w:r>
          </w:p>
          <w:p w14:paraId="61D5C88D" w14:textId="77777777" w:rsidR="00E85569" w:rsidRPr="008960A3" w:rsidRDefault="00E85569" w:rsidP="008960A3">
            <w:pPr>
              <w:pStyle w:val="Prrafodelista"/>
              <w:numPr>
                <w:ilvl w:val="0"/>
                <w:numId w:val="20"/>
              </w:numPr>
              <w:spacing w:after="0" w:line="240" w:lineRule="auto"/>
              <w:ind w:left="171" w:hanging="171"/>
              <w:jc w:val="both"/>
              <w:rPr>
                <w:rFonts w:ascii="Arial" w:eastAsia="Times New Roman" w:hAnsi="Arial" w:cs="Arial"/>
                <w:color w:val="7030A0"/>
                <w:szCs w:val="24"/>
                <w:lang w:val="es-BO" w:eastAsia="es-ES"/>
              </w:rPr>
            </w:pPr>
            <w:r w:rsidRPr="008960A3">
              <w:rPr>
                <w:rFonts w:ascii="Arial" w:eastAsia="Times New Roman" w:hAnsi="Arial" w:cs="Arial"/>
                <w:color w:val="7030A0"/>
                <w:szCs w:val="24"/>
                <w:lang w:val="es-BO"/>
              </w:rPr>
              <w:t>Promocionamos el respeto y la responsabilidad de las y los estudiantes en la realización de sus trabajos programados en cada clase mediante el uso de plataformas y sus herramientas en todas las actividades realizadas en el trimestre.</w:t>
            </w:r>
          </w:p>
          <w:p w14:paraId="617BAF6C" w14:textId="77777777" w:rsidR="008960A3" w:rsidRPr="008960A3" w:rsidRDefault="008960A3" w:rsidP="008960A3">
            <w:pPr>
              <w:pStyle w:val="Prrafodelista"/>
              <w:numPr>
                <w:ilvl w:val="0"/>
                <w:numId w:val="20"/>
              </w:numPr>
              <w:spacing w:after="0" w:line="240" w:lineRule="auto"/>
              <w:ind w:left="171" w:hanging="171"/>
              <w:jc w:val="both"/>
              <w:rPr>
                <w:rFonts w:ascii="Arial" w:eastAsia="Times New Roman" w:hAnsi="Arial" w:cs="Arial"/>
                <w:color w:val="7030A0"/>
                <w:szCs w:val="24"/>
                <w:lang w:val="es-BO" w:eastAsia="es-ES"/>
              </w:rPr>
            </w:pPr>
            <w:r w:rsidRPr="008960A3">
              <w:rPr>
                <w:rFonts w:ascii="Arial" w:eastAsia="Times New Roman" w:hAnsi="Arial" w:cs="Arial"/>
                <w:color w:val="7030A0"/>
                <w:szCs w:val="24"/>
                <w:lang w:val="es-BO" w:eastAsia="es-ES"/>
              </w:rPr>
              <w:t>Revisión de saberes y conocimientos previos referidos a los elementos de los triángulos, su clasificación, cálculo de perímetros y áreas de triángulos.</w:t>
            </w:r>
          </w:p>
          <w:p w14:paraId="6105B925" w14:textId="77777777" w:rsidR="008960A3" w:rsidRPr="008960A3" w:rsidRDefault="008960A3" w:rsidP="008960A3">
            <w:pPr>
              <w:pStyle w:val="Prrafodelista"/>
              <w:numPr>
                <w:ilvl w:val="0"/>
                <w:numId w:val="20"/>
              </w:numPr>
              <w:spacing w:after="0" w:line="240" w:lineRule="auto"/>
              <w:ind w:left="171" w:hanging="171"/>
              <w:jc w:val="both"/>
              <w:rPr>
                <w:rFonts w:ascii="Arial" w:eastAsia="Times New Roman" w:hAnsi="Arial" w:cs="Arial"/>
                <w:color w:val="7030A0"/>
                <w:lang w:val="es-BO" w:eastAsia="es-ES"/>
              </w:rPr>
            </w:pPr>
            <w:r w:rsidRPr="008960A3">
              <w:rPr>
                <w:rFonts w:ascii="Arial" w:eastAsia="Times New Roman" w:hAnsi="Arial" w:cs="Arial"/>
                <w:color w:val="7030A0"/>
                <w:lang w:val="es-BO" w:eastAsia="es-ES"/>
              </w:rPr>
              <w:t>Observamos y describimos la naturaleza y del entorno inmediato determinando triángulos semejantes así como sus elementos.</w:t>
            </w:r>
          </w:p>
          <w:p w14:paraId="339CA466" w14:textId="77777777" w:rsidR="008960A3" w:rsidRPr="008960A3" w:rsidRDefault="008960A3" w:rsidP="008960A3">
            <w:pPr>
              <w:pStyle w:val="Prrafodelista"/>
              <w:numPr>
                <w:ilvl w:val="0"/>
                <w:numId w:val="20"/>
              </w:numPr>
              <w:spacing w:after="0" w:line="240" w:lineRule="auto"/>
              <w:ind w:left="171" w:hanging="171"/>
              <w:jc w:val="both"/>
              <w:rPr>
                <w:rFonts w:ascii="Arial" w:eastAsia="Times New Roman" w:hAnsi="Arial" w:cs="Arial"/>
                <w:color w:val="7030A0"/>
                <w:lang w:val="es-BO" w:eastAsia="es-ES"/>
              </w:rPr>
            </w:pPr>
            <w:r w:rsidRPr="008960A3">
              <w:rPr>
                <w:rFonts w:ascii="Arial" w:eastAsia="Times New Roman" w:hAnsi="Arial" w:cs="Arial"/>
                <w:color w:val="7030A0"/>
                <w:lang w:val="es-BO" w:eastAsia="es-ES"/>
              </w:rPr>
              <w:t xml:space="preserve">Clasificamos los triángulos, sus elementos, los teoremas en </w:t>
            </w:r>
            <w:r w:rsidRPr="008960A3">
              <w:rPr>
                <w:rFonts w:ascii="Arial" w:eastAsia="Times New Roman" w:hAnsi="Arial" w:cs="Arial"/>
                <w:color w:val="7030A0"/>
                <w:lang w:val="es-BO" w:eastAsia="es-ES"/>
              </w:rPr>
              <w:lastRenderedPageBreak/>
              <w:t>trigonometría y las representaciones gráficas de las funciones trigonométricas mediante la técnica “La Telaraña” y “Organizadores gráficos”.</w:t>
            </w:r>
          </w:p>
          <w:p w14:paraId="1B5B9C5F" w14:textId="77777777" w:rsidR="008960A3" w:rsidRPr="008960A3" w:rsidRDefault="008960A3" w:rsidP="008960A3">
            <w:pPr>
              <w:pStyle w:val="Prrafodelista"/>
              <w:numPr>
                <w:ilvl w:val="0"/>
                <w:numId w:val="20"/>
              </w:numPr>
              <w:spacing w:after="0" w:line="240" w:lineRule="auto"/>
              <w:ind w:left="171" w:hanging="171"/>
              <w:jc w:val="both"/>
              <w:rPr>
                <w:rFonts w:ascii="Arial" w:eastAsia="Times New Roman" w:hAnsi="Arial" w:cs="Arial"/>
                <w:color w:val="7030A0"/>
                <w:lang w:val="es-BO" w:eastAsia="es-ES"/>
              </w:rPr>
            </w:pPr>
            <w:r w:rsidRPr="008960A3">
              <w:rPr>
                <w:rFonts w:ascii="Arial" w:eastAsia="Times New Roman" w:hAnsi="Arial" w:cs="Arial"/>
                <w:color w:val="7030A0"/>
                <w:lang w:val="es-BO" w:eastAsia="es-ES"/>
              </w:rPr>
              <w:t>Analizamos las relaciones trigonométricas de los sistemas de medidas de ángulos en el círculo trigonométrico.</w:t>
            </w:r>
          </w:p>
          <w:p w14:paraId="248AAEA6" w14:textId="77777777" w:rsidR="008960A3" w:rsidRPr="008960A3" w:rsidRDefault="008960A3" w:rsidP="008960A3">
            <w:pPr>
              <w:pStyle w:val="Prrafodelista"/>
              <w:numPr>
                <w:ilvl w:val="0"/>
                <w:numId w:val="20"/>
              </w:numPr>
              <w:spacing w:after="0" w:line="240" w:lineRule="auto"/>
              <w:ind w:left="171" w:hanging="171"/>
              <w:jc w:val="both"/>
              <w:rPr>
                <w:rFonts w:ascii="Arial" w:eastAsia="Times New Roman" w:hAnsi="Arial" w:cs="Arial"/>
                <w:color w:val="7030A0"/>
                <w:lang w:val="es-BO" w:eastAsia="es-ES"/>
              </w:rPr>
            </w:pPr>
            <w:r w:rsidRPr="008960A3">
              <w:rPr>
                <w:rFonts w:ascii="Arial" w:eastAsia="Times New Roman" w:hAnsi="Arial" w:cs="Arial"/>
                <w:color w:val="7030A0"/>
                <w:szCs w:val="24"/>
                <w:lang w:val="es-BO" w:eastAsia="es-ES"/>
              </w:rPr>
              <w:t>Graficamos todo tipo de triángulos en el plano cartesiano utilizando el Geogebra y derive.</w:t>
            </w:r>
          </w:p>
          <w:p w14:paraId="775ACA60" w14:textId="77777777" w:rsidR="008960A3" w:rsidRPr="008960A3" w:rsidRDefault="008960A3" w:rsidP="008960A3">
            <w:pPr>
              <w:pStyle w:val="Prrafodelista"/>
              <w:numPr>
                <w:ilvl w:val="0"/>
                <w:numId w:val="20"/>
              </w:numPr>
              <w:spacing w:after="0" w:line="240" w:lineRule="auto"/>
              <w:ind w:left="171" w:hanging="171"/>
              <w:jc w:val="both"/>
              <w:rPr>
                <w:rFonts w:ascii="Arial" w:eastAsia="Times New Roman" w:hAnsi="Arial" w:cs="Arial"/>
                <w:color w:val="7030A0"/>
                <w:lang w:val="es-BO" w:eastAsia="es-ES"/>
              </w:rPr>
            </w:pPr>
            <w:r w:rsidRPr="008960A3">
              <w:rPr>
                <w:rFonts w:ascii="Arial" w:eastAsia="Times New Roman" w:hAnsi="Arial" w:cs="Arial"/>
                <w:color w:val="7030A0"/>
                <w:szCs w:val="24"/>
                <w:lang w:val="es-BO" w:eastAsia="es-ES"/>
              </w:rPr>
              <w:t>Localizamos los ángulos trigonométricos positivos y negativos, ángulos coterminales en el plano cartesiano haciendo uso del Geogebra y derive.</w:t>
            </w:r>
          </w:p>
          <w:p w14:paraId="7112CE4A" w14:textId="77777777" w:rsidR="00E85569" w:rsidRPr="008960A3" w:rsidRDefault="008960A3" w:rsidP="008960A3">
            <w:pPr>
              <w:pStyle w:val="Prrafodelista"/>
              <w:numPr>
                <w:ilvl w:val="0"/>
                <w:numId w:val="20"/>
              </w:numPr>
              <w:spacing w:after="0" w:line="240" w:lineRule="auto"/>
              <w:ind w:left="171" w:hanging="171"/>
              <w:jc w:val="both"/>
              <w:rPr>
                <w:rFonts w:ascii="Arial" w:eastAsia="Times New Roman" w:hAnsi="Arial" w:cs="Arial"/>
                <w:color w:val="7030A0"/>
                <w:lang w:val="es-BO" w:eastAsia="es-ES"/>
              </w:rPr>
            </w:pPr>
            <w:r w:rsidRPr="008960A3">
              <w:rPr>
                <w:rFonts w:ascii="Arial" w:eastAsia="Times New Roman" w:hAnsi="Arial" w:cs="Arial"/>
                <w:color w:val="7030A0"/>
                <w:szCs w:val="24"/>
                <w:lang w:val="es-BO" w:eastAsia="es-ES"/>
              </w:rPr>
              <w:t>Utilizamos las definiciones de razones trigonométricas para encontrar los valores de las funciones trigonométricas y los signos de las mismas en los cuatro cuadrantes del plano cartesiano.</w:t>
            </w:r>
          </w:p>
          <w:p w14:paraId="7980F22D" w14:textId="77777777" w:rsidR="008960A3" w:rsidRPr="008960A3" w:rsidRDefault="008960A3" w:rsidP="008960A3">
            <w:pPr>
              <w:pStyle w:val="Prrafodelista"/>
              <w:numPr>
                <w:ilvl w:val="0"/>
                <w:numId w:val="20"/>
              </w:numPr>
              <w:spacing w:after="0" w:line="240" w:lineRule="auto"/>
              <w:ind w:left="171" w:hanging="171"/>
              <w:jc w:val="both"/>
              <w:rPr>
                <w:rFonts w:ascii="Arial" w:eastAsia="Times New Roman" w:hAnsi="Arial" w:cs="Arial"/>
                <w:color w:val="7030A0"/>
                <w:lang w:val="es-BO" w:eastAsia="es-ES"/>
              </w:rPr>
            </w:pPr>
            <w:r w:rsidRPr="008960A3">
              <w:rPr>
                <w:rFonts w:ascii="Arial" w:eastAsia="Times New Roman" w:hAnsi="Arial" w:cs="Arial"/>
                <w:color w:val="7030A0"/>
                <w:szCs w:val="24"/>
                <w:lang w:val="es-BO"/>
              </w:rPr>
              <w:t xml:space="preserve">Observamos los videos: </w:t>
            </w:r>
            <w:r w:rsidRPr="008960A3">
              <w:rPr>
                <w:rFonts w:ascii="Arial" w:eastAsia="Times New Roman" w:hAnsi="Arial" w:cs="Arial"/>
                <w:b/>
                <w:i/>
                <w:color w:val="7030A0"/>
                <w:szCs w:val="24"/>
                <w:lang w:val="es-BO"/>
              </w:rPr>
              <w:t>La despatriarcalización comienza en casa, Poner fin a la violencia contra las mujeres y las niñas,</w:t>
            </w:r>
            <w:r w:rsidRPr="008960A3">
              <w:rPr>
                <w:rFonts w:ascii="Arial" w:eastAsia="Times New Roman" w:hAnsi="Arial" w:cs="Arial"/>
                <w:color w:val="7030A0"/>
                <w:szCs w:val="24"/>
                <w:lang w:val="es-BO"/>
              </w:rPr>
              <w:t xml:space="preserve"> para entender mejor la lucha por una igualdad de oportunidades, el reconocimiento y la importancia de la participación de la mujer en ámbitos socioculturales de nuestra comunidad.</w:t>
            </w:r>
          </w:p>
          <w:p w14:paraId="62D7ADF1" w14:textId="77777777" w:rsidR="00E85569" w:rsidRPr="008960A3" w:rsidRDefault="00E85569" w:rsidP="008960A3">
            <w:pPr>
              <w:spacing w:after="0" w:line="240" w:lineRule="auto"/>
              <w:ind w:left="171" w:hanging="171"/>
              <w:jc w:val="both"/>
              <w:rPr>
                <w:rFonts w:ascii="Arial" w:eastAsia="Times New Roman" w:hAnsi="Arial" w:cs="Arial"/>
                <w:color w:val="7030A0"/>
                <w:sz w:val="12"/>
                <w:szCs w:val="12"/>
                <w:lang w:val="es-BO"/>
              </w:rPr>
            </w:pPr>
          </w:p>
          <w:p w14:paraId="0738F1A9" w14:textId="77777777" w:rsidR="00E85569" w:rsidRPr="008960A3" w:rsidRDefault="00E85569" w:rsidP="008960A3">
            <w:pPr>
              <w:spacing w:after="0" w:line="240" w:lineRule="auto"/>
              <w:ind w:left="171" w:hanging="171"/>
              <w:jc w:val="both"/>
              <w:rPr>
                <w:rFonts w:ascii="Arial" w:eastAsia="Times New Roman" w:hAnsi="Arial" w:cs="Arial"/>
                <w:b/>
                <w:i/>
                <w:color w:val="7030A0"/>
                <w:szCs w:val="12"/>
                <w:lang w:val="es-BO"/>
              </w:rPr>
            </w:pPr>
            <w:r w:rsidRPr="008960A3">
              <w:rPr>
                <w:rFonts w:ascii="Arial" w:eastAsia="Times New Roman" w:hAnsi="Arial" w:cs="Arial"/>
                <w:b/>
                <w:i/>
                <w:color w:val="7030A0"/>
                <w:szCs w:val="12"/>
                <w:lang w:val="es-BO"/>
              </w:rPr>
              <w:t>TEORÍA</w:t>
            </w:r>
          </w:p>
          <w:p w14:paraId="2E9BA495" w14:textId="77777777" w:rsidR="008960A3" w:rsidRPr="008960A3" w:rsidRDefault="008960A3" w:rsidP="008960A3">
            <w:pPr>
              <w:pStyle w:val="Prrafodelista"/>
              <w:numPr>
                <w:ilvl w:val="0"/>
                <w:numId w:val="20"/>
              </w:numPr>
              <w:spacing w:after="0" w:line="240" w:lineRule="auto"/>
              <w:ind w:left="171" w:hanging="171"/>
              <w:jc w:val="both"/>
              <w:rPr>
                <w:rFonts w:ascii="Arial" w:eastAsia="Times New Roman" w:hAnsi="Arial" w:cs="Arial"/>
                <w:color w:val="7030A0"/>
                <w:lang w:val="es-BO" w:eastAsia="es-ES"/>
              </w:rPr>
            </w:pPr>
            <w:r w:rsidRPr="008960A3">
              <w:rPr>
                <w:rFonts w:ascii="Arial" w:eastAsia="Times New Roman" w:hAnsi="Arial" w:cs="Arial"/>
                <w:color w:val="7030A0"/>
                <w:lang w:val="es-BO" w:eastAsia="es-ES"/>
              </w:rPr>
              <w:t>Describimos gráficamente la semejanza entre triángulos, con objetos tecnológicos y de nuestro entorno social para desarrollar el pensamiento divergente en el cálculo de la longitud de arco y el área de un sector circular.</w:t>
            </w:r>
          </w:p>
          <w:p w14:paraId="2405A6D9" w14:textId="77777777" w:rsidR="008960A3" w:rsidRPr="008960A3" w:rsidRDefault="008960A3" w:rsidP="008960A3">
            <w:pPr>
              <w:pStyle w:val="Prrafodelista"/>
              <w:numPr>
                <w:ilvl w:val="0"/>
                <w:numId w:val="20"/>
              </w:numPr>
              <w:spacing w:after="0" w:line="240" w:lineRule="auto"/>
              <w:ind w:left="171" w:hanging="171"/>
              <w:jc w:val="both"/>
              <w:rPr>
                <w:rFonts w:ascii="Arial" w:eastAsia="Times New Roman" w:hAnsi="Arial" w:cs="Arial"/>
                <w:color w:val="7030A0"/>
                <w:lang w:val="es-BO" w:eastAsia="es-ES"/>
              </w:rPr>
            </w:pPr>
            <w:r w:rsidRPr="008960A3">
              <w:rPr>
                <w:rFonts w:ascii="Arial" w:eastAsia="Times New Roman" w:hAnsi="Arial" w:cs="Arial"/>
                <w:color w:val="7030A0"/>
                <w:lang w:val="es-BO" w:eastAsia="es-ES"/>
              </w:rPr>
              <w:t>Conceptualizamos los elementos, propiedades y teoremas de los triángulos así como las funciones trigonométricas.</w:t>
            </w:r>
          </w:p>
          <w:p w14:paraId="07DE8796" w14:textId="77777777" w:rsidR="008960A3" w:rsidRPr="008960A3" w:rsidRDefault="008960A3" w:rsidP="008960A3">
            <w:pPr>
              <w:pStyle w:val="Prrafodelista"/>
              <w:numPr>
                <w:ilvl w:val="0"/>
                <w:numId w:val="20"/>
              </w:numPr>
              <w:spacing w:after="0" w:line="240" w:lineRule="auto"/>
              <w:ind w:left="171" w:hanging="171"/>
              <w:jc w:val="both"/>
              <w:rPr>
                <w:rFonts w:ascii="Arial" w:eastAsia="Times New Roman" w:hAnsi="Arial" w:cs="Arial"/>
                <w:color w:val="7030A0"/>
                <w:lang w:val="es-BO" w:eastAsia="es-ES"/>
              </w:rPr>
            </w:pPr>
            <w:r w:rsidRPr="008960A3">
              <w:rPr>
                <w:rFonts w:ascii="Arial" w:eastAsia="Times New Roman" w:hAnsi="Arial" w:cs="Arial"/>
                <w:color w:val="7030A0"/>
                <w:lang w:val="es-BO" w:eastAsia="es-ES"/>
              </w:rPr>
              <w:t>Analizamos críticamente la gráfica de las funciones trigonométricas y las relaciones fundamentales en trigonometría en la resolución de problemas en nuestro entorno aplicando, propiedades y teoremas.</w:t>
            </w:r>
          </w:p>
          <w:p w14:paraId="7F04342B" w14:textId="77777777" w:rsidR="008960A3" w:rsidRPr="008960A3" w:rsidRDefault="008960A3" w:rsidP="008960A3">
            <w:pPr>
              <w:pStyle w:val="Prrafodelista"/>
              <w:numPr>
                <w:ilvl w:val="0"/>
                <w:numId w:val="20"/>
              </w:numPr>
              <w:spacing w:after="0" w:line="240" w:lineRule="auto"/>
              <w:ind w:left="171" w:hanging="171"/>
              <w:jc w:val="both"/>
              <w:rPr>
                <w:rFonts w:ascii="Arial" w:eastAsia="Times New Roman" w:hAnsi="Arial" w:cs="Arial"/>
                <w:color w:val="7030A0"/>
                <w:lang w:val="es-BO" w:eastAsia="es-ES"/>
              </w:rPr>
            </w:pPr>
            <w:r w:rsidRPr="008960A3">
              <w:rPr>
                <w:rFonts w:ascii="Arial" w:eastAsia="Times New Roman" w:hAnsi="Arial" w:cs="Arial"/>
                <w:color w:val="7030A0"/>
                <w:lang w:val="es-BO" w:eastAsia="es-ES"/>
              </w:rPr>
              <w:t xml:space="preserve">Comprensión de los métodos de reducción al primer cuadrante </w:t>
            </w:r>
            <w:r w:rsidRPr="008960A3">
              <w:rPr>
                <w:rFonts w:ascii="Arial" w:eastAsia="Times New Roman" w:hAnsi="Arial" w:cs="Arial"/>
                <w:color w:val="7030A0"/>
                <w:lang w:val="es-BO" w:eastAsia="es-ES"/>
              </w:rPr>
              <w:lastRenderedPageBreak/>
              <w:t>determinando ángulos positivos, negativos y coterminales.</w:t>
            </w:r>
          </w:p>
          <w:p w14:paraId="5F525C0A" w14:textId="77777777" w:rsidR="008960A3" w:rsidRPr="008960A3" w:rsidRDefault="008960A3" w:rsidP="008960A3">
            <w:pPr>
              <w:pStyle w:val="Prrafodelista"/>
              <w:numPr>
                <w:ilvl w:val="0"/>
                <w:numId w:val="20"/>
              </w:numPr>
              <w:spacing w:after="0" w:line="240" w:lineRule="auto"/>
              <w:ind w:left="171" w:hanging="171"/>
              <w:jc w:val="both"/>
              <w:rPr>
                <w:rFonts w:ascii="Arial" w:eastAsia="Times New Roman" w:hAnsi="Arial" w:cs="Arial"/>
                <w:color w:val="7030A0"/>
                <w:lang w:val="es-BO" w:eastAsia="es-ES"/>
              </w:rPr>
            </w:pPr>
            <w:r w:rsidRPr="008960A3">
              <w:rPr>
                <w:rFonts w:ascii="Arial" w:eastAsia="Times New Roman" w:hAnsi="Arial" w:cs="Arial"/>
                <w:color w:val="7030A0"/>
                <w:lang w:val="es-BO" w:eastAsia="es-ES"/>
              </w:rPr>
              <w:t>Sistematizamos e interpretamos las gráficas de funciones trigonométricas en el plano cartesiano aplicando Geogebra y derive.</w:t>
            </w:r>
          </w:p>
          <w:p w14:paraId="75A1E6BD" w14:textId="77777777" w:rsidR="008960A3" w:rsidRPr="008960A3" w:rsidRDefault="008960A3" w:rsidP="008960A3">
            <w:pPr>
              <w:pStyle w:val="Prrafodelista"/>
              <w:numPr>
                <w:ilvl w:val="0"/>
                <w:numId w:val="20"/>
              </w:numPr>
              <w:spacing w:after="0" w:line="240" w:lineRule="auto"/>
              <w:ind w:left="171" w:hanging="171"/>
              <w:jc w:val="both"/>
              <w:rPr>
                <w:rFonts w:ascii="Arial" w:hAnsi="Arial" w:cs="Arial"/>
                <w:color w:val="7030A0"/>
              </w:rPr>
            </w:pPr>
            <w:r w:rsidRPr="008960A3">
              <w:rPr>
                <w:rFonts w:ascii="Arial" w:eastAsia="Times New Roman" w:hAnsi="Arial" w:cs="Arial"/>
                <w:color w:val="7030A0"/>
                <w:lang w:val="es-BO" w:eastAsia="es-ES"/>
              </w:rPr>
              <w:t>Esquematizamos en mapas conceptuales como estrategia de aprendizaje para consolidar nuestros saberes y conocimientos referidos a la unidad temática.</w:t>
            </w:r>
            <w:r w:rsidRPr="008960A3">
              <w:rPr>
                <w:rFonts w:ascii="Arial" w:hAnsi="Arial" w:cs="Arial"/>
                <w:color w:val="7030A0"/>
              </w:rPr>
              <w:t xml:space="preserve"> </w:t>
            </w:r>
          </w:p>
          <w:p w14:paraId="5F1DCB35" w14:textId="77777777" w:rsidR="008960A3" w:rsidRPr="008960A3" w:rsidRDefault="008960A3" w:rsidP="008960A3">
            <w:pPr>
              <w:pStyle w:val="Prrafodelista"/>
              <w:numPr>
                <w:ilvl w:val="0"/>
                <w:numId w:val="20"/>
              </w:numPr>
              <w:spacing w:after="0" w:line="240" w:lineRule="auto"/>
              <w:ind w:left="171" w:hanging="171"/>
              <w:jc w:val="both"/>
              <w:rPr>
                <w:rFonts w:ascii="Arial" w:hAnsi="Arial" w:cs="Arial"/>
                <w:color w:val="7030A0"/>
              </w:rPr>
            </w:pPr>
            <w:r w:rsidRPr="008960A3">
              <w:rPr>
                <w:rFonts w:ascii="Arial" w:hAnsi="Arial" w:cs="Arial"/>
                <w:color w:val="7030A0"/>
              </w:rPr>
              <w:t>Conceptualizamos el sistema patriarcal para entender mejor este fenómeno que vivimos en nuestra comunidad con el artículo:</w:t>
            </w:r>
            <w:r w:rsidRPr="008960A3">
              <w:rPr>
                <w:rFonts w:ascii="Arial" w:hAnsi="Arial" w:cs="Arial"/>
                <w:b/>
                <w:i/>
                <w:color w:val="7030A0"/>
              </w:rPr>
              <w:t xml:space="preserve"> ¿Y qué es pues la Patriarcalización?</w:t>
            </w:r>
          </w:p>
          <w:p w14:paraId="1509957C" w14:textId="77777777" w:rsidR="008960A3" w:rsidRPr="008960A3" w:rsidRDefault="008960A3" w:rsidP="008960A3">
            <w:pPr>
              <w:pStyle w:val="Prrafodelista"/>
              <w:numPr>
                <w:ilvl w:val="0"/>
                <w:numId w:val="20"/>
              </w:numPr>
              <w:spacing w:after="0" w:line="240" w:lineRule="auto"/>
              <w:ind w:left="171" w:hanging="171"/>
              <w:jc w:val="both"/>
              <w:rPr>
                <w:rFonts w:ascii="Arial" w:hAnsi="Arial" w:cs="Arial"/>
                <w:color w:val="7030A0"/>
              </w:rPr>
            </w:pPr>
            <w:r w:rsidRPr="008960A3">
              <w:rPr>
                <w:rFonts w:ascii="Arial" w:eastAsia="Times New Roman" w:hAnsi="Arial" w:cs="Arial"/>
                <w:color w:val="7030A0"/>
                <w:lang w:val="es-BO"/>
              </w:rPr>
              <w:t xml:space="preserve">Analizamos y reflexionamos sobre la publicación: </w:t>
            </w:r>
            <w:r w:rsidRPr="008960A3">
              <w:rPr>
                <w:rFonts w:ascii="Arial" w:hAnsi="Arial" w:cs="Arial"/>
                <w:b/>
                <w:bCs/>
                <w:i/>
                <w:color w:val="7030A0"/>
              </w:rPr>
              <w:t>Reflexiones sobre la despatriarcalización en Bolivia</w:t>
            </w:r>
            <w:r w:rsidRPr="008960A3">
              <w:rPr>
                <w:rFonts w:ascii="Arial" w:hAnsi="Arial" w:cs="Arial"/>
                <w:bCs/>
                <w:color w:val="7030A0"/>
              </w:rPr>
              <w:t xml:space="preserve"> identificando </w:t>
            </w:r>
            <w:r w:rsidRPr="008960A3">
              <w:rPr>
                <w:rFonts w:ascii="Arial" w:hAnsi="Arial" w:cs="Arial"/>
                <w:color w:val="7030A0"/>
                <w:shd w:val="clear" w:color="auto" w:fill="FFFFFF"/>
              </w:rPr>
              <w:t>los principales retos que se pretende visibilizar a las mujeres como las protagonistas en busca de una igualdad de oportunidades que orientan a desmantelar el patriarcado</w:t>
            </w:r>
            <w:r w:rsidRPr="008960A3">
              <w:rPr>
                <w:rFonts w:ascii="Arial" w:hAnsi="Arial" w:cs="Arial"/>
                <w:bCs/>
                <w:color w:val="7030A0"/>
              </w:rPr>
              <w:t>.</w:t>
            </w:r>
          </w:p>
          <w:p w14:paraId="2BB878BC" w14:textId="77777777" w:rsidR="00E85569" w:rsidRPr="008960A3" w:rsidRDefault="008960A3" w:rsidP="008960A3">
            <w:pPr>
              <w:pStyle w:val="Prrafodelista"/>
              <w:numPr>
                <w:ilvl w:val="0"/>
                <w:numId w:val="20"/>
              </w:numPr>
              <w:spacing w:after="0" w:line="240" w:lineRule="auto"/>
              <w:ind w:left="171" w:hanging="171"/>
              <w:jc w:val="both"/>
              <w:rPr>
                <w:rFonts w:ascii="Arial" w:eastAsia="Times New Roman" w:hAnsi="Arial" w:cs="Arial"/>
                <w:color w:val="7030A0"/>
                <w:lang w:val="es-BO" w:eastAsia="es-ES"/>
              </w:rPr>
            </w:pPr>
            <w:r w:rsidRPr="008960A3">
              <w:rPr>
                <w:rFonts w:ascii="Arial" w:eastAsia="Times New Roman" w:hAnsi="Arial" w:cs="Arial"/>
                <w:color w:val="7030A0"/>
                <w:lang w:val="es-BO" w:eastAsia="es-ES"/>
              </w:rPr>
              <w:t>Esquematizamos con los diferentes tipos de triángulos enumerando y describiendo las emociones que expresamos en situaciones diversas de nuestro diario vivir.</w:t>
            </w:r>
          </w:p>
          <w:p w14:paraId="5EFC9119" w14:textId="77777777" w:rsidR="00E85569" w:rsidRPr="008960A3" w:rsidRDefault="00E85569" w:rsidP="008960A3">
            <w:pPr>
              <w:spacing w:after="0" w:line="240" w:lineRule="auto"/>
              <w:ind w:left="171" w:hanging="171"/>
              <w:jc w:val="both"/>
              <w:rPr>
                <w:rFonts w:ascii="Arial" w:eastAsia="Times New Roman" w:hAnsi="Arial" w:cs="Arial"/>
                <w:color w:val="7030A0"/>
                <w:sz w:val="12"/>
                <w:lang w:val="es-BO"/>
              </w:rPr>
            </w:pPr>
          </w:p>
          <w:p w14:paraId="1A574CE4" w14:textId="77777777" w:rsidR="00E85569" w:rsidRPr="008960A3" w:rsidRDefault="00E85569" w:rsidP="008960A3">
            <w:pPr>
              <w:spacing w:after="0" w:line="240" w:lineRule="auto"/>
              <w:ind w:left="171" w:hanging="171"/>
              <w:jc w:val="both"/>
              <w:rPr>
                <w:rFonts w:ascii="Arial" w:eastAsia="Times New Roman" w:hAnsi="Arial" w:cs="Arial"/>
                <w:b/>
                <w:i/>
                <w:color w:val="7030A0"/>
                <w:lang w:val="es-BO"/>
              </w:rPr>
            </w:pPr>
            <w:r w:rsidRPr="008960A3">
              <w:rPr>
                <w:rFonts w:ascii="Arial" w:eastAsia="Times New Roman" w:hAnsi="Arial" w:cs="Arial"/>
                <w:b/>
                <w:i/>
                <w:color w:val="7030A0"/>
                <w:lang w:val="es-BO"/>
              </w:rPr>
              <w:t>VALORACIÓN</w:t>
            </w:r>
          </w:p>
          <w:p w14:paraId="222D9462" w14:textId="77777777" w:rsidR="008960A3" w:rsidRPr="008960A3" w:rsidRDefault="008960A3" w:rsidP="008960A3">
            <w:pPr>
              <w:pStyle w:val="Prrafodelista"/>
              <w:numPr>
                <w:ilvl w:val="0"/>
                <w:numId w:val="20"/>
              </w:numPr>
              <w:spacing w:after="0" w:line="240" w:lineRule="auto"/>
              <w:ind w:left="171" w:hanging="171"/>
              <w:jc w:val="both"/>
              <w:rPr>
                <w:rFonts w:ascii="Arial" w:eastAsia="Times New Roman" w:hAnsi="Arial" w:cs="Arial"/>
                <w:color w:val="7030A0"/>
                <w:lang w:val="es-BO" w:eastAsia="es-ES"/>
              </w:rPr>
            </w:pPr>
            <w:r w:rsidRPr="008960A3">
              <w:rPr>
                <w:rFonts w:ascii="Arial" w:eastAsia="Times New Roman" w:hAnsi="Arial" w:cs="Arial"/>
                <w:color w:val="7030A0"/>
                <w:lang w:val="es-BO" w:eastAsia="es-ES"/>
              </w:rPr>
              <w:t>Valoramos la importancia del uso de propiedades, teoremas trigonométricos y su aplicación para crear conceptos y acrecentar el conocimiento en geografía, física, astronomía y óptica.</w:t>
            </w:r>
          </w:p>
          <w:p w14:paraId="49A22701" w14:textId="77777777" w:rsidR="008960A3" w:rsidRPr="008960A3" w:rsidRDefault="008960A3" w:rsidP="008960A3">
            <w:pPr>
              <w:pStyle w:val="Prrafodelista"/>
              <w:numPr>
                <w:ilvl w:val="0"/>
                <w:numId w:val="20"/>
              </w:numPr>
              <w:spacing w:after="0" w:line="240" w:lineRule="auto"/>
              <w:ind w:left="171" w:hanging="171"/>
              <w:jc w:val="both"/>
              <w:rPr>
                <w:rFonts w:ascii="Arial" w:eastAsia="Times New Roman" w:hAnsi="Arial" w:cs="Arial"/>
                <w:color w:val="7030A0"/>
                <w:lang w:val="es-BO" w:eastAsia="es-ES"/>
              </w:rPr>
            </w:pPr>
            <w:r w:rsidRPr="008960A3">
              <w:rPr>
                <w:rFonts w:ascii="Arial" w:eastAsia="Times New Roman" w:hAnsi="Arial" w:cs="Arial"/>
                <w:color w:val="7030A0"/>
                <w:lang w:val="es-BO" w:eastAsia="es-ES"/>
              </w:rPr>
              <w:t>Reflexionamos críticamente sobre la importancia del uso de las relaciones fundamentales en trigonometría y su aplicación en nuestro contexto sociocultural, científico, tecnológico y productivo.</w:t>
            </w:r>
          </w:p>
          <w:p w14:paraId="6CBF1C10" w14:textId="77777777" w:rsidR="00E85569" w:rsidRPr="008960A3" w:rsidRDefault="008960A3" w:rsidP="008960A3">
            <w:pPr>
              <w:pStyle w:val="Prrafodelista"/>
              <w:numPr>
                <w:ilvl w:val="0"/>
                <w:numId w:val="20"/>
              </w:numPr>
              <w:spacing w:after="0" w:line="240" w:lineRule="auto"/>
              <w:ind w:left="171" w:hanging="171"/>
              <w:jc w:val="both"/>
              <w:rPr>
                <w:rFonts w:ascii="Arial" w:hAnsi="Arial" w:cs="Arial"/>
                <w:color w:val="7030A0"/>
              </w:rPr>
            </w:pPr>
            <w:r w:rsidRPr="008960A3">
              <w:rPr>
                <w:rFonts w:ascii="Arial" w:eastAsia="Times New Roman" w:hAnsi="Arial" w:cs="Arial"/>
                <w:color w:val="7030A0"/>
                <w:lang w:val="es-BO" w:eastAsia="es-ES"/>
              </w:rPr>
              <w:t>Reflexionamos y dialogamos la socialización de saberes y conocimientos de la trigonometría y su aplicación en la producción tecnológica.</w:t>
            </w:r>
          </w:p>
          <w:p w14:paraId="7AA495AF" w14:textId="77777777" w:rsidR="00E85569" w:rsidRPr="008960A3" w:rsidRDefault="00E85569" w:rsidP="008960A3">
            <w:pPr>
              <w:spacing w:after="0" w:line="240" w:lineRule="auto"/>
              <w:ind w:left="171" w:hanging="171"/>
              <w:jc w:val="both"/>
              <w:rPr>
                <w:rFonts w:ascii="Arial" w:eastAsia="Times New Roman" w:hAnsi="Arial" w:cs="Arial"/>
                <w:color w:val="7030A0"/>
                <w:sz w:val="12"/>
                <w:lang w:val="es-BO"/>
              </w:rPr>
            </w:pPr>
          </w:p>
          <w:p w14:paraId="170F4ECA" w14:textId="77777777" w:rsidR="00E85569" w:rsidRPr="008960A3" w:rsidRDefault="00E85569" w:rsidP="008960A3">
            <w:pPr>
              <w:spacing w:after="0" w:line="240" w:lineRule="auto"/>
              <w:ind w:left="171" w:hanging="171"/>
              <w:jc w:val="both"/>
              <w:rPr>
                <w:rFonts w:ascii="Arial" w:eastAsia="Times New Roman" w:hAnsi="Arial" w:cs="Arial"/>
                <w:b/>
                <w:i/>
                <w:color w:val="7030A0"/>
                <w:lang w:val="es-BO"/>
              </w:rPr>
            </w:pPr>
            <w:r w:rsidRPr="008960A3">
              <w:rPr>
                <w:rFonts w:ascii="Arial" w:eastAsia="Times New Roman" w:hAnsi="Arial" w:cs="Arial"/>
                <w:b/>
                <w:i/>
                <w:color w:val="7030A0"/>
                <w:lang w:val="es-BO"/>
              </w:rPr>
              <w:t>PRODUCCIÓN</w:t>
            </w:r>
          </w:p>
          <w:p w14:paraId="414E6ABB" w14:textId="77777777" w:rsidR="008960A3" w:rsidRPr="008960A3" w:rsidRDefault="008960A3" w:rsidP="008960A3">
            <w:pPr>
              <w:pStyle w:val="Prrafodelista"/>
              <w:numPr>
                <w:ilvl w:val="0"/>
                <w:numId w:val="20"/>
              </w:numPr>
              <w:spacing w:after="0" w:line="240" w:lineRule="auto"/>
              <w:ind w:left="171" w:hanging="171"/>
              <w:jc w:val="both"/>
              <w:rPr>
                <w:rFonts w:ascii="Arial" w:hAnsi="Arial" w:cs="Arial"/>
                <w:color w:val="7030A0"/>
                <w:lang w:val="es-BO"/>
              </w:rPr>
            </w:pPr>
            <w:r w:rsidRPr="008960A3">
              <w:rPr>
                <w:rFonts w:ascii="Arial" w:hAnsi="Arial" w:cs="Arial"/>
                <w:color w:val="7030A0"/>
                <w:lang w:val="es-BO"/>
              </w:rPr>
              <w:t>Exponemos afiches trigonométricos sobre semejanza de triángulos, sus elementos, propiedades y teoremas.</w:t>
            </w:r>
          </w:p>
          <w:p w14:paraId="78616F7B" w14:textId="77777777" w:rsidR="008960A3" w:rsidRPr="008960A3" w:rsidRDefault="008960A3" w:rsidP="008960A3">
            <w:pPr>
              <w:pStyle w:val="Prrafodelista"/>
              <w:numPr>
                <w:ilvl w:val="0"/>
                <w:numId w:val="20"/>
              </w:numPr>
              <w:spacing w:after="0" w:line="240" w:lineRule="auto"/>
              <w:ind w:left="171" w:hanging="171"/>
              <w:jc w:val="both"/>
              <w:rPr>
                <w:rFonts w:ascii="Arial" w:hAnsi="Arial" w:cs="Arial"/>
                <w:color w:val="7030A0"/>
                <w:lang w:val="es-BO"/>
              </w:rPr>
            </w:pPr>
            <w:r w:rsidRPr="008960A3">
              <w:rPr>
                <w:rFonts w:ascii="Arial" w:hAnsi="Arial" w:cs="Arial"/>
                <w:color w:val="7030A0"/>
                <w:lang w:val="es-BO"/>
              </w:rPr>
              <w:lastRenderedPageBreak/>
              <w:t>Elaboramos y exponemos las relaciones fundamentales en trigonometría en el plano cartesiano para su aplicación en nuestro contexto con la ayuda de la aplicación Geogebra y derive.</w:t>
            </w:r>
          </w:p>
          <w:p w14:paraId="4CFEC2EF" w14:textId="77777777" w:rsidR="00FE4130" w:rsidRPr="008960A3" w:rsidRDefault="008960A3" w:rsidP="008960A3">
            <w:pPr>
              <w:pStyle w:val="Prrafodelista"/>
              <w:numPr>
                <w:ilvl w:val="0"/>
                <w:numId w:val="20"/>
              </w:numPr>
              <w:spacing w:after="0" w:line="240" w:lineRule="auto"/>
              <w:ind w:left="171" w:hanging="171"/>
              <w:contextualSpacing w:val="0"/>
              <w:jc w:val="both"/>
              <w:rPr>
                <w:rFonts w:ascii="Arial" w:hAnsi="Arial" w:cs="Arial"/>
                <w:color w:val="7030A0"/>
                <w:lang w:val="es-BO"/>
              </w:rPr>
            </w:pPr>
            <w:r w:rsidRPr="008960A3">
              <w:rPr>
                <w:rFonts w:ascii="Arial" w:eastAsia="Times New Roman" w:hAnsi="Arial" w:cs="Arial"/>
                <w:b/>
                <w:i/>
                <w:color w:val="7030A0"/>
                <w:szCs w:val="24"/>
                <w:lang w:val="es-BO" w:eastAsia="es-ES"/>
              </w:rPr>
              <w:t xml:space="preserve">Realizamos afiches, infografías y dípticos </w:t>
            </w:r>
            <w:r w:rsidRPr="008960A3">
              <w:rPr>
                <w:rFonts w:ascii="Arial" w:eastAsia="Times New Roman" w:hAnsi="Arial" w:cs="Arial"/>
                <w:i/>
                <w:color w:val="7030A0"/>
                <w:szCs w:val="24"/>
                <w:lang w:val="es-BO" w:eastAsia="es-ES"/>
              </w:rPr>
              <w:t>relacionados a la articulación del estudio de la trigonometría con el PSP de la institución.</w:t>
            </w:r>
          </w:p>
        </w:tc>
        <w:tc>
          <w:tcPr>
            <w:tcW w:w="1843" w:type="dxa"/>
          </w:tcPr>
          <w:p w14:paraId="64893166" w14:textId="77777777" w:rsidR="003D5FFA" w:rsidRDefault="003D5FFA" w:rsidP="003D5FFA">
            <w:pPr>
              <w:spacing w:after="0" w:line="240" w:lineRule="auto"/>
              <w:rPr>
                <w:rFonts w:ascii="Arial" w:hAnsi="Arial" w:cs="Arial"/>
                <w:color w:val="00B050"/>
                <w:lang w:val="es-ES_tradnl"/>
              </w:rPr>
            </w:pPr>
            <w:r>
              <w:rPr>
                <w:rFonts w:ascii="Arial" w:hAnsi="Arial" w:cs="Arial"/>
                <w:color w:val="00B050"/>
                <w:lang w:val="es-ES_tradnl"/>
              </w:rPr>
              <w:lastRenderedPageBreak/>
              <w:t xml:space="preserve">Libro de Matemática 5º. </w:t>
            </w:r>
          </w:p>
          <w:p w14:paraId="7E390971" w14:textId="77777777" w:rsidR="003D5FFA" w:rsidRDefault="003D5FFA" w:rsidP="003D5FFA">
            <w:pPr>
              <w:spacing w:after="0" w:line="240" w:lineRule="auto"/>
              <w:rPr>
                <w:rFonts w:ascii="Arial" w:hAnsi="Arial" w:cs="Arial"/>
                <w:color w:val="00B050"/>
                <w:lang w:val="es-ES_tradnl"/>
              </w:rPr>
            </w:pPr>
          </w:p>
          <w:p w14:paraId="6D2C29C3" w14:textId="77777777" w:rsidR="003D5FFA" w:rsidRDefault="003D5FFA" w:rsidP="003D5FFA">
            <w:pPr>
              <w:spacing w:after="0" w:line="240" w:lineRule="auto"/>
              <w:rPr>
                <w:rFonts w:ascii="Arial" w:hAnsi="Arial" w:cs="Arial"/>
                <w:color w:val="00B050"/>
                <w:lang w:val="es-ES_tradnl"/>
              </w:rPr>
            </w:pPr>
            <w:r>
              <w:rPr>
                <w:rFonts w:ascii="Arial" w:hAnsi="Arial" w:cs="Arial"/>
                <w:color w:val="00B050"/>
                <w:lang w:val="es-ES_tradnl"/>
              </w:rPr>
              <w:t>Calculadora científica.</w:t>
            </w:r>
          </w:p>
          <w:p w14:paraId="524B0577" w14:textId="77777777" w:rsidR="003D5FFA" w:rsidRDefault="003D5FFA" w:rsidP="003D5FFA">
            <w:pPr>
              <w:spacing w:after="0" w:line="240" w:lineRule="auto"/>
              <w:rPr>
                <w:rFonts w:ascii="Arial" w:hAnsi="Arial" w:cs="Arial"/>
                <w:color w:val="00B050"/>
                <w:lang w:val="es-ES_tradnl"/>
              </w:rPr>
            </w:pPr>
          </w:p>
          <w:p w14:paraId="231D882A" w14:textId="77777777" w:rsidR="003D5FFA" w:rsidRDefault="003D5FFA" w:rsidP="003D5FFA">
            <w:pPr>
              <w:spacing w:after="0" w:line="240" w:lineRule="auto"/>
              <w:rPr>
                <w:rFonts w:ascii="Arial" w:hAnsi="Arial" w:cs="Arial"/>
                <w:color w:val="00B050"/>
                <w:lang w:val="es-ES_tradnl"/>
              </w:rPr>
            </w:pPr>
            <w:r>
              <w:rPr>
                <w:rFonts w:ascii="Arial" w:hAnsi="Arial" w:cs="Arial"/>
                <w:color w:val="00B050"/>
                <w:lang w:val="es-ES_tradnl"/>
              </w:rPr>
              <w:t>Cuaderno o carpeta.</w:t>
            </w:r>
          </w:p>
          <w:p w14:paraId="3EFD763E" w14:textId="77777777" w:rsidR="003D5FFA" w:rsidRDefault="003D5FFA" w:rsidP="003D5FFA">
            <w:pPr>
              <w:spacing w:after="0" w:line="240" w:lineRule="auto"/>
              <w:rPr>
                <w:rFonts w:ascii="Arial" w:hAnsi="Arial" w:cs="Arial"/>
                <w:color w:val="00B050"/>
                <w:lang w:val="es-ES_tradnl"/>
              </w:rPr>
            </w:pPr>
          </w:p>
          <w:p w14:paraId="1CAE1133" w14:textId="77777777" w:rsidR="003D5FFA" w:rsidRDefault="003D5FFA" w:rsidP="003D5FFA">
            <w:pPr>
              <w:spacing w:after="0" w:line="240" w:lineRule="auto"/>
              <w:rPr>
                <w:rFonts w:ascii="Arial" w:hAnsi="Arial" w:cs="Arial"/>
                <w:color w:val="00B050"/>
                <w:lang w:val="es-ES_tradnl"/>
              </w:rPr>
            </w:pPr>
            <w:r>
              <w:rPr>
                <w:rFonts w:ascii="Arial" w:hAnsi="Arial" w:cs="Arial"/>
                <w:color w:val="00B050"/>
                <w:lang w:val="es-ES_tradnl"/>
              </w:rPr>
              <w:t>Bolígrafos, lápices, colores y/o marcadores.</w:t>
            </w:r>
          </w:p>
          <w:p w14:paraId="5CD6A1D9" w14:textId="77777777" w:rsidR="003D5FFA" w:rsidRDefault="003D5FFA" w:rsidP="003D5FFA">
            <w:pPr>
              <w:spacing w:after="0" w:line="240" w:lineRule="auto"/>
              <w:rPr>
                <w:rFonts w:ascii="Arial" w:hAnsi="Arial" w:cs="Arial"/>
                <w:color w:val="00B050"/>
                <w:lang w:val="es-ES_tradnl"/>
              </w:rPr>
            </w:pPr>
          </w:p>
          <w:p w14:paraId="310BF73F" w14:textId="77777777" w:rsidR="003D5FFA" w:rsidRDefault="003D5FFA" w:rsidP="003D5FFA">
            <w:pPr>
              <w:spacing w:after="0" w:line="240" w:lineRule="auto"/>
              <w:rPr>
                <w:rFonts w:ascii="Arial" w:hAnsi="Arial" w:cs="Arial"/>
                <w:color w:val="00B050"/>
                <w:lang w:val="es-ES_tradnl"/>
              </w:rPr>
            </w:pPr>
            <w:r>
              <w:rPr>
                <w:rFonts w:ascii="Arial" w:hAnsi="Arial" w:cs="Arial"/>
                <w:color w:val="00B050"/>
                <w:lang w:val="es-ES_tradnl"/>
              </w:rPr>
              <w:t>Afiches y  periódicos.</w:t>
            </w:r>
          </w:p>
          <w:p w14:paraId="3318F791" w14:textId="77777777" w:rsidR="003D5FFA" w:rsidRDefault="003D5FFA" w:rsidP="003D5FFA">
            <w:pPr>
              <w:spacing w:after="0" w:line="240" w:lineRule="auto"/>
              <w:rPr>
                <w:rFonts w:ascii="Arial" w:hAnsi="Arial" w:cs="Arial"/>
                <w:color w:val="00B050"/>
                <w:lang w:val="es-ES_tradnl"/>
              </w:rPr>
            </w:pPr>
          </w:p>
          <w:p w14:paraId="5FDE3AAF" w14:textId="77777777" w:rsidR="003D5FFA" w:rsidRDefault="003D5FFA" w:rsidP="003D5FFA">
            <w:pPr>
              <w:spacing w:after="0" w:line="240" w:lineRule="auto"/>
              <w:rPr>
                <w:rFonts w:ascii="Arial" w:hAnsi="Arial" w:cs="Arial"/>
                <w:color w:val="00B050"/>
                <w:lang w:val="es-ES_tradnl"/>
              </w:rPr>
            </w:pPr>
            <w:r>
              <w:rPr>
                <w:rFonts w:ascii="Arial" w:hAnsi="Arial" w:cs="Arial"/>
                <w:color w:val="00B050"/>
                <w:lang w:val="es-ES_tradnl"/>
              </w:rPr>
              <w:t>Materiales del docente.</w:t>
            </w:r>
          </w:p>
          <w:p w14:paraId="6B7E3093" w14:textId="77777777" w:rsidR="003D5FFA" w:rsidRDefault="003D5FFA" w:rsidP="003D5FFA">
            <w:pPr>
              <w:spacing w:after="0" w:line="240" w:lineRule="auto"/>
              <w:rPr>
                <w:rFonts w:ascii="Arial" w:hAnsi="Arial" w:cs="Arial"/>
                <w:color w:val="00B050"/>
                <w:lang w:val="es-ES_tradnl"/>
              </w:rPr>
            </w:pPr>
          </w:p>
          <w:p w14:paraId="631A71E9" w14:textId="77777777" w:rsidR="003D5FFA" w:rsidRDefault="003D5FFA" w:rsidP="003D5FFA">
            <w:pPr>
              <w:spacing w:after="0" w:line="240" w:lineRule="auto"/>
              <w:rPr>
                <w:rFonts w:ascii="Arial" w:hAnsi="Arial" w:cs="Arial"/>
                <w:color w:val="00B050"/>
                <w:lang w:val="es-ES_tradnl"/>
              </w:rPr>
            </w:pPr>
            <w:r>
              <w:rPr>
                <w:rFonts w:ascii="Arial" w:hAnsi="Arial" w:cs="Arial"/>
                <w:color w:val="00B050"/>
                <w:lang w:val="es-ES_tradnl"/>
              </w:rPr>
              <w:t>Materiales de los estudiantes.</w:t>
            </w:r>
          </w:p>
          <w:p w14:paraId="0890D0E3" w14:textId="77777777" w:rsidR="003D5FFA" w:rsidRDefault="003D5FFA" w:rsidP="003D5FFA">
            <w:pPr>
              <w:spacing w:after="0" w:line="240" w:lineRule="auto"/>
              <w:rPr>
                <w:rFonts w:ascii="Arial" w:hAnsi="Arial" w:cs="Arial"/>
                <w:color w:val="00B050"/>
                <w:lang w:val="es-ES_tradnl"/>
              </w:rPr>
            </w:pPr>
          </w:p>
          <w:p w14:paraId="36AA54C1" w14:textId="77777777" w:rsidR="003D5FFA" w:rsidRDefault="003D5FFA" w:rsidP="003D5FFA">
            <w:pPr>
              <w:spacing w:after="0" w:line="240" w:lineRule="auto"/>
              <w:rPr>
                <w:rFonts w:ascii="Arial" w:hAnsi="Arial" w:cs="Arial"/>
                <w:color w:val="00B050"/>
                <w:lang w:val="es-ES_tradnl"/>
              </w:rPr>
            </w:pPr>
            <w:r>
              <w:rPr>
                <w:rFonts w:ascii="Arial" w:hAnsi="Arial" w:cs="Arial"/>
                <w:color w:val="00B050"/>
                <w:lang w:val="es-ES_tradnl"/>
              </w:rPr>
              <w:t>Instrumentos geométricos.</w:t>
            </w:r>
          </w:p>
          <w:p w14:paraId="3F82441C" w14:textId="77777777" w:rsidR="003D5FFA" w:rsidRDefault="003D5FFA" w:rsidP="003D5FFA">
            <w:pPr>
              <w:spacing w:after="0" w:line="240" w:lineRule="auto"/>
              <w:rPr>
                <w:rFonts w:ascii="Arial" w:hAnsi="Arial" w:cs="Arial"/>
                <w:color w:val="00B050"/>
                <w:lang w:val="es-ES_tradnl"/>
              </w:rPr>
            </w:pPr>
          </w:p>
          <w:p w14:paraId="037BB167" w14:textId="77777777" w:rsidR="003D5FFA" w:rsidRDefault="003D5FFA" w:rsidP="003D5FFA">
            <w:pPr>
              <w:spacing w:after="0" w:line="240" w:lineRule="auto"/>
              <w:rPr>
                <w:rFonts w:ascii="Arial" w:hAnsi="Arial" w:cs="Arial"/>
                <w:color w:val="00B050"/>
                <w:lang w:val="es-ES_tradnl"/>
              </w:rPr>
            </w:pPr>
            <w:r>
              <w:rPr>
                <w:rFonts w:ascii="Arial" w:hAnsi="Arial" w:cs="Arial"/>
                <w:color w:val="00B050"/>
                <w:lang w:val="es-ES_tradnl"/>
              </w:rPr>
              <w:t>Geogebra</w:t>
            </w:r>
            <w:r w:rsidR="008960A3">
              <w:rPr>
                <w:rFonts w:ascii="Arial" w:hAnsi="Arial" w:cs="Arial"/>
                <w:color w:val="00B050"/>
                <w:lang w:val="es-ES_tradnl"/>
              </w:rPr>
              <w:t xml:space="preserve"> y Derive</w:t>
            </w:r>
            <w:r>
              <w:rPr>
                <w:rFonts w:ascii="Arial" w:hAnsi="Arial" w:cs="Arial"/>
                <w:color w:val="00B050"/>
                <w:lang w:val="es-ES_tradnl"/>
              </w:rPr>
              <w:t>.</w:t>
            </w:r>
          </w:p>
          <w:p w14:paraId="3B517DFB" w14:textId="77777777" w:rsidR="00FE4130" w:rsidRPr="00337F21" w:rsidRDefault="00FE4130" w:rsidP="00FE4130">
            <w:pPr>
              <w:spacing w:after="0" w:line="240" w:lineRule="auto"/>
              <w:rPr>
                <w:rFonts w:ascii="Arial" w:hAnsi="Arial" w:cs="Arial"/>
                <w:color w:val="00B050"/>
              </w:rPr>
            </w:pPr>
          </w:p>
        </w:tc>
        <w:tc>
          <w:tcPr>
            <w:tcW w:w="3515" w:type="dxa"/>
          </w:tcPr>
          <w:p w14:paraId="405ADD8D" w14:textId="77777777" w:rsidR="00E85569" w:rsidRPr="008960A3" w:rsidRDefault="00E85569" w:rsidP="00AF5FDA">
            <w:pPr>
              <w:spacing w:after="0" w:line="240" w:lineRule="auto"/>
              <w:ind w:left="212" w:hanging="212"/>
              <w:jc w:val="both"/>
              <w:rPr>
                <w:rFonts w:ascii="Arial" w:hAnsi="Arial" w:cs="Arial"/>
                <w:b/>
                <w:color w:val="833C0B" w:themeColor="accent2" w:themeShade="80"/>
              </w:rPr>
            </w:pPr>
            <w:r w:rsidRPr="008960A3">
              <w:rPr>
                <w:rFonts w:ascii="Arial" w:hAnsi="Arial" w:cs="Arial"/>
                <w:b/>
                <w:color w:val="833C0B" w:themeColor="accent2" w:themeShade="80"/>
              </w:rPr>
              <w:lastRenderedPageBreak/>
              <w:t>SER:</w:t>
            </w:r>
          </w:p>
          <w:p w14:paraId="78F23C1E" w14:textId="77777777" w:rsidR="00E85569" w:rsidRPr="008960A3" w:rsidRDefault="00E85569" w:rsidP="00AF5FDA">
            <w:pPr>
              <w:widowControl/>
              <w:numPr>
                <w:ilvl w:val="0"/>
                <w:numId w:val="24"/>
              </w:numPr>
              <w:spacing w:after="0" w:line="240" w:lineRule="auto"/>
              <w:ind w:left="212" w:hanging="212"/>
              <w:jc w:val="both"/>
              <w:rPr>
                <w:rFonts w:ascii="Arial" w:hAnsi="Arial" w:cs="Arial"/>
                <w:b/>
                <w:color w:val="833C0B" w:themeColor="accent2" w:themeShade="80"/>
              </w:rPr>
            </w:pPr>
            <w:r w:rsidRPr="008960A3">
              <w:rPr>
                <w:rFonts w:ascii="Arial" w:hAnsi="Arial" w:cs="Arial"/>
                <w:b/>
                <w:color w:val="833C0B" w:themeColor="accent2" w:themeShade="80"/>
              </w:rPr>
              <w:t>Es responsable en el trabajo diario dentro y fuera del aula virtual.</w:t>
            </w:r>
          </w:p>
          <w:p w14:paraId="7FF93930" w14:textId="77777777" w:rsidR="00E85569" w:rsidRPr="008960A3" w:rsidRDefault="00E85569" w:rsidP="00AF5FDA">
            <w:pPr>
              <w:pStyle w:val="Prrafodelista"/>
              <w:numPr>
                <w:ilvl w:val="1"/>
                <w:numId w:val="24"/>
              </w:numPr>
              <w:spacing w:after="0" w:line="240" w:lineRule="auto"/>
              <w:ind w:left="212" w:hanging="212"/>
              <w:jc w:val="both"/>
              <w:rPr>
                <w:rFonts w:ascii="Arial" w:hAnsi="Arial" w:cs="Arial"/>
                <w:b/>
                <w:color w:val="833C0B" w:themeColor="accent2" w:themeShade="80"/>
              </w:rPr>
            </w:pPr>
            <w:r w:rsidRPr="008960A3">
              <w:rPr>
                <w:rFonts w:ascii="Arial" w:hAnsi="Arial" w:cs="Arial"/>
                <w:color w:val="833C0B" w:themeColor="accent2" w:themeShade="80"/>
              </w:rPr>
              <w:t>Presenta puntualmente sus tareas cumpliendo las consignas establecidas.</w:t>
            </w:r>
          </w:p>
          <w:p w14:paraId="1713F507" w14:textId="77777777" w:rsidR="00E85569" w:rsidRPr="008960A3" w:rsidRDefault="00E85569" w:rsidP="00AF5FDA">
            <w:pPr>
              <w:pStyle w:val="Prrafodelista"/>
              <w:numPr>
                <w:ilvl w:val="1"/>
                <w:numId w:val="24"/>
              </w:numPr>
              <w:spacing w:after="0" w:line="240" w:lineRule="auto"/>
              <w:ind w:left="212" w:hanging="212"/>
              <w:jc w:val="both"/>
              <w:rPr>
                <w:rFonts w:ascii="Arial" w:hAnsi="Arial" w:cs="Arial"/>
                <w:b/>
                <w:color w:val="833C0B" w:themeColor="accent2" w:themeShade="80"/>
              </w:rPr>
            </w:pPr>
            <w:r w:rsidRPr="008960A3">
              <w:rPr>
                <w:rFonts w:ascii="Arial" w:hAnsi="Arial" w:cs="Arial"/>
                <w:color w:val="833C0B" w:themeColor="accent2" w:themeShade="80"/>
              </w:rPr>
              <w:t xml:space="preserve">Realiza de manera comprometida los trabajos asignados dentro del aula virtual o presencial. </w:t>
            </w:r>
          </w:p>
          <w:p w14:paraId="73ABDA7E" w14:textId="77777777" w:rsidR="00E85569" w:rsidRPr="008960A3" w:rsidRDefault="00E85569" w:rsidP="00AF5FDA">
            <w:pPr>
              <w:widowControl/>
              <w:numPr>
                <w:ilvl w:val="0"/>
                <w:numId w:val="24"/>
              </w:numPr>
              <w:spacing w:after="0" w:line="240" w:lineRule="auto"/>
              <w:ind w:left="212" w:hanging="212"/>
              <w:jc w:val="both"/>
              <w:rPr>
                <w:rFonts w:ascii="Arial" w:hAnsi="Arial" w:cs="Arial"/>
                <w:b/>
                <w:color w:val="833C0B" w:themeColor="accent2" w:themeShade="80"/>
              </w:rPr>
            </w:pPr>
            <w:r w:rsidRPr="008960A3">
              <w:rPr>
                <w:rFonts w:ascii="Arial" w:hAnsi="Arial" w:cs="Arial"/>
                <w:b/>
                <w:color w:val="833C0B" w:themeColor="accent2" w:themeShade="80"/>
              </w:rPr>
              <w:t>Demuestra respeto en la interrelación con los componentes de la comunidad.</w:t>
            </w:r>
          </w:p>
          <w:p w14:paraId="22EA0285" w14:textId="77777777" w:rsidR="00E85569" w:rsidRPr="008960A3" w:rsidRDefault="00E85569" w:rsidP="00AF5FDA">
            <w:pPr>
              <w:pStyle w:val="Prrafodelista"/>
              <w:numPr>
                <w:ilvl w:val="0"/>
                <w:numId w:val="24"/>
              </w:numPr>
              <w:spacing w:after="0" w:line="240" w:lineRule="auto"/>
              <w:ind w:left="212" w:hanging="212"/>
              <w:jc w:val="both"/>
              <w:rPr>
                <w:rFonts w:ascii="Arial" w:hAnsi="Arial" w:cs="Arial"/>
                <w:color w:val="833C0B" w:themeColor="accent2" w:themeShade="80"/>
              </w:rPr>
            </w:pPr>
            <w:r w:rsidRPr="008960A3">
              <w:rPr>
                <w:rFonts w:ascii="Arial" w:hAnsi="Arial" w:cs="Arial"/>
                <w:color w:val="833C0B" w:themeColor="accent2" w:themeShade="80"/>
              </w:rPr>
              <w:t xml:space="preserve">Expresa sus opiniones, postura y propone la resolución de situaciones, en </w:t>
            </w:r>
            <w:r w:rsidRPr="008960A3">
              <w:rPr>
                <w:rFonts w:ascii="Arial" w:hAnsi="Arial" w:cs="Arial"/>
                <w:color w:val="833C0B" w:themeColor="accent2" w:themeShade="80"/>
              </w:rPr>
              <w:lastRenderedPageBreak/>
              <w:t>todo momento respetuosamente.</w:t>
            </w:r>
          </w:p>
          <w:p w14:paraId="066F6DC7" w14:textId="77777777" w:rsidR="00E85569" w:rsidRPr="008960A3" w:rsidRDefault="00E85569" w:rsidP="00AF5FDA">
            <w:pPr>
              <w:pStyle w:val="Normal2"/>
              <w:numPr>
                <w:ilvl w:val="0"/>
                <w:numId w:val="24"/>
              </w:numPr>
              <w:spacing w:line="240" w:lineRule="auto"/>
              <w:ind w:left="212" w:hanging="212"/>
              <w:contextualSpacing/>
              <w:jc w:val="both"/>
              <w:rPr>
                <w:color w:val="833C0B" w:themeColor="accent2" w:themeShade="80"/>
              </w:rPr>
            </w:pPr>
            <w:r w:rsidRPr="008960A3">
              <w:rPr>
                <w:color w:val="833C0B" w:themeColor="accent2" w:themeShade="80"/>
              </w:rPr>
              <w:t>Escucha con atención la participación de los demás, respetando su opinión y sus puntos de vista.</w:t>
            </w:r>
          </w:p>
          <w:p w14:paraId="7BD32D60" w14:textId="77777777" w:rsidR="00E85569" w:rsidRPr="008960A3" w:rsidRDefault="00E85569" w:rsidP="00AF5FDA">
            <w:pPr>
              <w:spacing w:after="0" w:line="240" w:lineRule="auto"/>
              <w:ind w:left="212" w:hanging="212"/>
              <w:jc w:val="both"/>
              <w:rPr>
                <w:rFonts w:ascii="Arial" w:hAnsi="Arial" w:cs="Arial"/>
                <w:b/>
                <w:color w:val="833C0B" w:themeColor="accent2" w:themeShade="80"/>
              </w:rPr>
            </w:pPr>
          </w:p>
          <w:p w14:paraId="6F80C404" w14:textId="77777777" w:rsidR="00E85569" w:rsidRPr="008960A3" w:rsidRDefault="00E85569" w:rsidP="00AF5FDA">
            <w:pPr>
              <w:spacing w:after="0" w:line="240" w:lineRule="auto"/>
              <w:ind w:left="212" w:hanging="212"/>
              <w:jc w:val="both"/>
              <w:rPr>
                <w:rFonts w:ascii="Arial" w:hAnsi="Arial" w:cs="Arial"/>
                <w:b/>
                <w:color w:val="833C0B" w:themeColor="accent2" w:themeShade="80"/>
              </w:rPr>
            </w:pPr>
            <w:r w:rsidRPr="008960A3">
              <w:rPr>
                <w:rFonts w:ascii="Arial" w:hAnsi="Arial" w:cs="Arial"/>
                <w:b/>
                <w:color w:val="833C0B" w:themeColor="accent2" w:themeShade="80"/>
              </w:rPr>
              <w:t>SABER:</w:t>
            </w:r>
          </w:p>
          <w:p w14:paraId="39ECCF4E" w14:textId="77777777" w:rsidR="008960A3" w:rsidRPr="008960A3" w:rsidRDefault="008960A3" w:rsidP="00AF5FDA">
            <w:pPr>
              <w:pStyle w:val="Prrafodelista"/>
              <w:numPr>
                <w:ilvl w:val="0"/>
                <w:numId w:val="24"/>
              </w:numPr>
              <w:spacing w:after="0" w:line="240" w:lineRule="auto"/>
              <w:ind w:left="212" w:hanging="212"/>
              <w:jc w:val="both"/>
              <w:rPr>
                <w:rFonts w:ascii="Arial" w:hAnsi="Arial" w:cs="Arial"/>
                <w:color w:val="833C0B" w:themeColor="accent2" w:themeShade="80"/>
              </w:rPr>
            </w:pPr>
            <w:r w:rsidRPr="008960A3">
              <w:rPr>
                <w:rFonts w:ascii="Arial" w:hAnsi="Arial" w:cs="Arial"/>
                <w:color w:val="833C0B" w:themeColor="accent2" w:themeShade="80"/>
              </w:rPr>
              <w:t>Clasificación y comparación de triángulos semejantes en nuestro entorno.</w:t>
            </w:r>
          </w:p>
          <w:p w14:paraId="4CD9B4EF" w14:textId="77777777" w:rsidR="008960A3" w:rsidRPr="008960A3" w:rsidRDefault="008960A3" w:rsidP="00AF5FDA">
            <w:pPr>
              <w:pStyle w:val="Prrafodelista"/>
              <w:numPr>
                <w:ilvl w:val="0"/>
                <w:numId w:val="24"/>
              </w:numPr>
              <w:spacing w:after="0" w:line="240" w:lineRule="auto"/>
              <w:ind w:left="212" w:hanging="212"/>
              <w:jc w:val="both"/>
              <w:rPr>
                <w:rFonts w:ascii="Arial" w:hAnsi="Arial" w:cs="Arial"/>
                <w:color w:val="833C0B" w:themeColor="accent2" w:themeShade="80"/>
              </w:rPr>
            </w:pPr>
            <w:r w:rsidRPr="008960A3">
              <w:rPr>
                <w:rFonts w:ascii="Arial" w:hAnsi="Arial" w:cs="Arial"/>
                <w:color w:val="833C0B" w:themeColor="accent2" w:themeShade="80"/>
              </w:rPr>
              <w:t>Identificación y clasificación de los triángulos, así como sus elementos, propiedades y teoremas.</w:t>
            </w:r>
          </w:p>
          <w:p w14:paraId="56FF073F" w14:textId="77777777" w:rsidR="008960A3" w:rsidRPr="008960A3" w:rsidRDefault="008960A3" w:rsidP="00AF5FDA">
            <w:pPr>
              <w:pStyle w:val="Prrafodelista"/>
              <w:numPr>
                <w:ilvl w:val="0"/>
                <w:numId w:val="24"/>
              </w:numPr>
              <w:spacing w:after="0" w:line="240" w:lineRule="auto"/>
              <w:ind w:left="212" w:hanging="212"/>
              <w:jc w:val="both"/>
              <w:rPr>
                <w:rFonts w:ascii="Arial" w:hAnsi="Arial" w:cs="Arial"/>
                <w:color w:val="833C0B" w:themeColor="accent2" w:themeShade="80"/>
              </w:rPr>
            </w:pPr>
            <w:r w:rsidRPr="008960A3">
              <w:rPr>
                <w:rFonts w:ascii="Arial" w:hAnsi="Arial" w:cs="Arial"/>
                <w:color w:val="833C0B" w:themeColor="accent2" w:themeShade="80"/>
              </w:rPr>
              <w:t>Utiliza los sistemas trigonométricos para medir ángulos positivos y negativos así como los ángulos coterminales y sus relaciones entre ellos.</w:t>
            </w:r>
          </w:p>
          <w:p w14:paraId="10C5CE3C" w14:textId="77777777" w:rsidR="008960A3" w:rsidRPr="008960A3" w:rsidRDefault="008960A3" w:rsidP="00AF5FDA">
            <w:pPr>
              <w:pStyle w:val="Prrafodelista"/>
              <w:numPr>
                <w:ilvl w:val="0"/>
                <w:numId w:val="24"/>
              </w:numPr>
              <w:spacing w:after="0" w:line="240" w:lineRule="auto"/>
              <w:ind w:left="212" w:hanging="212"/>
              <w:jc w:val="both"/>
              <w:rPr>
                <w:rFonts w:ascii="Arial" w:hAnsi="Arial" w:cs="Arial"/>
                <w:color w:val="833C0B" w:themeColor="accent2" w:themeShade="80"/>
              </w:rPr>
            </w:pPr>
            <w:r w:rsidRPr="008960A3">
              <w:rPr>
                <w:rFonts w:ascii="Arial" w:hAnsi="Arial" w:cs="Arial"/>
                <w:color w:val="833C0B" w:themeColor="accent2" w:themeShade="80"/>
              </w:rPr>
              <w:t>Análisis y explicación de la representación gráfica de las funciones trigonométricas en el plano cartesiano.</w:t>
            </w:r>
          </w:p>
          <w:p w14:paraId="0F859F2E" w14:textId="77777777" w:rsidR="008960A3" w:rsidRPr="008960A3" w:rsidRDefault="008960A3" w:rsidP="00AF5FDA">
            <w:pPr>
              <w:pStyle w:val="Prrafodelista"/>
              <w:numPr>
                <w:ilvl w:val="0"/>
                <w:numId w:val="24"/>
              </w:numPr>
              <w:spacing w:after="0" w:line="240" w:lineRule="auto"/>
              <w:ind w:left="212" w:hanging="212"/>
              <w:jc w:val="both"/>
              <w:rPr>
                <w:rFonts w:ascii="Arial" w:hAnsi="Arial" w:cs="Arial"/>
                <w:color w:val="833C0B" w:themeColor="accent2" w:themeShade="80"/>
              </w:rPr>
            </w:pPr>
            <w:r w:rsidRPr="008960A3">
              <w:rPr>
                <w:rFonts w:ascii="Arial" w:hAnsi="Arial" w:cs="Arial"/>
                <w:color w:val="833C0B" w:themeColor="accent2" w:themeShade="80"/>
              </w:rPr>
              <w:t>Comprensión e identificación de los teoremas trigonométricos y de las relaciones fundamentales en trigonometría.</w:t>
            </w:r>
          </w:p>
          <w:p w14:paraId="143850D9" w14:textId="77777777" w:rsidR="008960A3" w:rsidRPr="008960A3" w:rsidRDefault="008960A3" w:rsidP="00AF5FDA">
            <w:pPr>
              <w:pStyle w:val="Prrafodelista"/>
              <w:numPr>
                <w:ilvl w:val="0"/>
                <w:numId w:val="24"/>
              </w:numPr>
              <w:spacing w:after="0" w:line="240" w:lineRule="auto"/>
              <w:ind w:left="212" w:hanging="212"/>
              <w:jc w:val="both"/>
              <w:rPr>
                <w:rFonts w:ascii="Arial" w:hAnsi="Arial" w:cs="Arial"/>
                <w:color w:val="833C0B" w:themeColor="accent2" w:themeShade="80"/>
              </w:rPr>
            </w:pPr>
            <w:r w:rsidRPr="008960A3">
              <w:rPr>
                <w:rFonts w:ascii="Arial" w:hAnsi="Arial" w:cs="Arial"/>
                <w:color w:val="833C0B" w:themeColor="accent2" w:themeShade="80"/>
              </w:rPr>
              <w:t>Describe y deduce los pasos para la gráfica de funciones lineales y sistemas de ecuaciones en el plano cartesiano en la aplicación Geogebra y derive.</w:t>
            </w:r>
          </w:p>
          <w:p w14:paraId="4F8263F5" w14:textId="77777777" w:rsidR="00E85569" w:rsidRPr="008960A3" w:rsidRDefault="008960A3" w:rsidP="00AF5FDA">
            <w:pPr>
              <w:pStyle w:val="Prrafodelista"/>
              <w:numPr>
                <w:ilvl w:val="0"/>
                <w:numId w:val="24"/>
              </w:numPr>
              <w:spacing w:after="0" w:line="240" w:lineRule="auto"/>
              <w:ind w:left="212" w:hanging="212"/>
              <w:jc w:val="both"/>
              <w:rPr>
                <w:rFonts w:ascii="Arial" w:hAnsi="Arial" w:cs="Arial"/>
                <w:color w:val="833C0B" w:themeColor="accent2" w:themeShade="80"/>
              </w:rPr>
            </w:pPr>
            <w:r w:rsidRPr="008960A3">
              <w:rPr>
                <w:rFonts w:ascii="Arial" w:hAnsi="Arial" w:cs="Arial"/>
                <w:color w:val="833C0B" w:themeColor="accent2" w:themeShade="80"/>
              </w:rPr>
              <w:t>Enumeración y descripción de las mociones que conllevan al buen trato, a la convivencia armónica y pacífica de la comunidad educativa pero también a la generación de comportamientos violentos.</w:t>
            </w:r>
          </w:p>
          <w:p w14:paraId="584180A6" w14:textId="77777777" w:rsidR="00E85569" w:rsidRPr="008960A3" w:rsidRDefault="00E85569" w:rsidP="00AF5FDA">
            <w:pPr>
              <w:spacing w:after="0" w:line="240" w:lineRule="auto"/>
              <w:ind w:left="212" w:hanging="212"/>
              <w:jc w:val="both"/>
              <w:rPr>
                <w:rFonts w:ascii="Arial" w:hAnsi="Arial" w:cs="Arial"/>
                <w:color w:val="833C0B" w:themeColor="accent2" w:themeShade="80"/>
              </w:rPr>
            </w:pPr>
          </w:p>
          <w:p w14:paraId="63F1478E" w14:textId="77777777" w:rsidR="00E85569" w:rsidRPr="008960A3" w:rsidRDefault="00E85569" w:rsidP="00AF5FDA">
            <w:pPr>
              <w:spacing w:after="0" w:line="240" w:lineRule="auto"/>
              <w:ind w:left="212" w:hanging="212"/>
              <w:jc w:val="both"/>
              <w:rPr>
                <w:rFonts w:ascii="Arial" w:hAnsi="Arial" w:cs="Arial"/>
                <w:b/>
                <w:color w:val="833C0B" w:themeColor="accent2" w:themeShade="80"/>
              </w:rPr>
            </w:pPr>
            <w:r w:rsidRPr="008960A3">
              <w:rPr>
                <w:rFonts w:ascii="Arial" w:hAnsi="Arial" w:cs="Arial"/>
                <w:b/>
                <w:color w:val="833C0B" w:themeColor="accent2" w:themeShade="80"/>
              </w:rPr>
              <w:t>HACER:</w:t>
            </w:r>
          </w:p>
          <w:p w14:paraId="3A52F7F7" w14:textId="77777777" w:rsidR="008960A3" w:rsidRPr="008960A3" w:rsidRDefault="008960A3" w:rsidP="00AF5FDA">
            <w:pPr>
              <w:pStyle w:val="Prrafodelista"/>
              <w:numPr>
                <w:ilvl w:val="0"/>
                <w:numId w:val="24"/>
              </w:numPr>
              <w:spacing w:after="0" w:line="240" w:lineRule="auto"/>
              <w:ind w:left="212" w:hanging="212"/>
              <w:jc w:val="both"/>
              <w:rPr>
                <w:rFonts w:ascii="Arial" w:hAnsi="Arial" w:cs="Arial"/>
                <w:color w:val="833C0B" w:themeColor="accent2" w:themeShade="80"/>
              </w:rPr>
            </w:pPr>
            <w:r w:rsidRPr="008960A3">
              <w:rPr>
                <w:rFonts w:ascii="Arial" w:hAnsi="Arial" w:cs="Arial"/>
                <w:color w:val="833C0B" w:themeColor="accent2" w:themeShade="80"/>
              </w:rPr>
              <w:t>Participación activa y creativa en la investigación e indagación de la semejanza de triángulos, sus elementos, propiedades y teoremas en trigonometría.</w:t>
            </w:r>
          </w:p>
          <w:p w14:paraId="1BFF8F5B" w14:textId="77777777" w:rsidR="008960A3" w:rsidRPr="008960A3" w:rsidRDefault="008960A3" w:rsidP="00AF5FDA">
            <w:pPr>
              <w:pStyle w:val="Prrafodelista"/>
              <w:numPr>
                <w:ilvl w:val="0"/>
                <w:numId w:val="24"/>
              </w:numPr>
              <w:spacing w:after="0" w:line="240" w:lineRule="auto"/>
              <w:ind w:left="212" w:hanging="212"/>
              <w:jc w:val="both"/>
              <w:rPr>
                <w:rFonts w:ascii="Arial" w:hAnsi="Arial" w:cs="Arial"/>
                <w:color w:val="833C0B" w:themeColor="accent2" w:themeShade="80"/>
              </w:rPr>
            </w:pPr>
            <w:r w:rsidRPr="008960A3">
              <w:rPr>
                <w:rFonts w:ascii="Arial" w:hAnsi="Arial" w:cs="Arial"/>
                <w:color w:val="833C0B" w:themeColor="accent2" w:themeShade="80"/>
              </w:rPr>
              <w:lastRenderedPageBreak/>
              <w:t>Aplicación de procedimientos algorítmicos y heurísticos en las relaciones fundamentales en trigonometría para el desarrollo de ejercicios.</w:t>
            </w:r>
          </w:p>
          <w:p w14:paraId="362B5A9E" w14:textId="77777777" w:rsidR="008960A3" w:rsidRPr="008960A3" w:rsidRDefault="008960A3" w:rsidP="00AF5FDA">
            <w:pPr>
              <w:pStyle w:val="Prrafodelista"/>
              <w:numPr>
                <w:ilvl w:val="0"/>
                <w:numId w:val="24"/>
              </w:numPr>
              <w:spacing w:after="0" w:line="240" w:lineRule="auto"/>
              <w:ind w:left="212" w:hanging="212"/>
              <w:jc w:val="both"/>
              <w:rPr>
                <w:rFonts w:ascii="Arial" w:hAnsi="Arial" w:cs="Arial"/>
                <w:color w:val="833C0B" w:themeColor="accent2" w:themeShade="80"/>
              </w:rPr>
            </w:pPr>
            <w:r w:rsidRPr="008960A3">
              <w:rPr>
                <w:rFonts w:ascii="Arial" w:hAnsi="Arial" w:cs="Arial"/>
                <w:color w:val="833C0B" w:themeColor="accent2" w:themeShade="80"/>
              </w:rPr>
              <w:t>Aplicación de tabla de valores para la representación gráfica de las funciones trigonométricas en el plano cartesiano.</w:t>
            </w:r>
          </w:p>
          <w:p w14:paraId="384040F5" w14:textId="77777777" w:rsidR="008960A3" w:rsidRPr="008960A3" w:rsidRDefault="008960A3" w:rsidP="00AF5FDA">
            <w:pPr>
              <w:pStyle w:val="Prrafodelista"/>
              <w:numPr>
                <w:ilvl w:val="0"/>
                <w:numId w:val="24"/>
              </w:numPr>
              <w:spacing w:after="0" w:line="240" w:lineRule="auto"/>
              <w:ind w:left="212" w:hanging="212"/>
              <w:jc w:val="both"/>
              <w:rPr>
                <w:rFonts w:ascii="Arial" w:hAnsi="Arial" w:cs="Arial"/>
                <w:color w:val="833C0B" w:themeColor="accent2" w:themeShade="80"/>
              </w:rPr>
            </w:pPr>
            <w:r w:rsidRPr="008960A3">
              <w:rPr>
                <w:rFonts w:ascii="Arial" w:hAnsi="Arial" w:cs="Arial"/>
                <w:color w:val="833C0B" w:themeColor="accent2" w:themeShade="80"/>
              </w:rPr>
              <w:t>Utilización de la aplicación Geogebra y derive para la gráfica de triángulos, funciones trigonométricas.</w:t>
            </w:r>
          </w:p>
          <w:p w14:paraId="1408BD84" w14:textId="77777777" w:rsidR="00E85569" w:rsidRPr="008960A3" w:rsidRDefault="008960A3" w:rsidP="00AF5FDA">
            <w:pPr>
              <w:pStyle w:val="Prrafodelista"/>
              <w:numPr>
                <w:ilvl w:val="0"/>
                <w:numId w:val="24"/>
              </w:numPr>
              <w:spacing w:after="0" w:line="240" w:lineRule="auto"/>
              <w:ind w:left="212" w:hanging="212"/>
              <w:jc w:val="both"/>
              <w:rPr>
                <w:rFonts w:ascii="Arial" w:hAnsi="Arial" w:cs="Arial"/>
                <w:color w:val="833C0B" w:themeColor="accent2" w:themeShade="80"/>
              </w:rPr>
            </w:pPr>
            <w:r w:rsidRPr="008960A3">
              <w:rPr>
                <w:rFonts w:ascii="Arial" w:hAnsi="Arial" w:cs="Arial"/>
                <w:color w:val="833C0B" w:themeColor="accent2" w:themeShade="80"/>
              </w:rPr>
              <w:t>Aplicación de los sistemas de medición de ángulos y de razones trigonométricas para determinar las funciones trigonométricas.</w:t>
            </w:r>
          </w:p>
          <w:p w14:paraId="2E5B2182" w14:textId="77777777" w:rsidR="00E85569" w:rsidRPr="008960A3" w:rsidRDefault="00E85569" w:rsidP="00AF5FDA">
            <w:pPr>
              <w:spacing w:after="0" w:line="240" w:lineRule="auto"/>
              <w:ind w:left="212" w:hanging="212"/>
              <w:jc w:val="both"/>
              <w:rPr>
                <w:rFonts w:ascii="Arial" w:hAnsi="Arial" w:cs="Arial"/>
                <w:b/>
                <w:color w:val="833C0B" w:themeColor="accent2" w:themeShade="80"/>
              </w:rPr>
            </w:pPr>
          </w:p>
          <w:p w14:paraId="792146AC" w14:textId="77777777" w:rsidR="00E85569" w:rsidRPr="008960A3" w:rsidRDefault="00E85569" w:rsidP="00AF5FDA">
            <w:pPr>
              <w:spacing w:after="0" w:line="240" w:lineRule="auto"/>
              <w:ind w:left="212" w:hanging="212"/>
              <w:jc w:val="both"/>
              <w:rPr>
                <w:rFonts w:ascii="Arial" w:hAnsi="Arial" w:cs="Arial"/>
                <w:b/>
                <w:color w:val="833C0B" w:themeColor="accent2" w:themeShade="80"/>
              </w:rPr>
            </w:pPr>
            <w:r w:rsidRPr="008960A3">
              <w:rPr>
                <w:rFonts w:ascii="Arial" w:hAnsi="Arial" w:cs="Arial"/>
                <w:b/>
                <w:color w:val="833C0B" w:themeColor="accent2" w:themeShade="80"/>
              </w:rPr>
              <w:t>DECIDIR:</w:t>
            </w:r>
          </w:p>
          <w:p w14:paraId="0CA13B82" w14:textId="77777777" w:rsidR="00E85569" w:rsidRPr="008960A3" w:rsidRDefault="00E85569" w:rsidP="00AF5FDA">
            <w:pPr>
              <w:widowControl/>
              <w:numPr>
                <w:ilvl w:val="0"/>
                <w:numId w:val="24"/>
              </w:numPr>
              <w:spacing w:after="0" w:line="240" w:lineRule="auto"/>
              <w:ind w:left="212" w:hanging="212"/>
              <w:jc w:val="both"/>
              <w:rPr>
                <w:rFonts w:ascii="Arial" w:hAnsi="Arial" w:cs="Arial"/>
                <w:b/>
                <w:color w:val="833C0B" w:themeColor="accent2" w:themeShade="80"/>
              </w:rPr>
            </w:pPr>
            <w:r w:rsidRPr="008960A3">
              <w:rPr>
                <w:rFonts w:ascii="Arial" w:eastAsia="Times New Roman" w:hAnsi="Arial" w:cs="Arial"/>
                <w:b/>
                <w:bCs/>
                <w:color w:val="833C0B" w:themeColor="accent2" w:themeShade="80"/>
              </w:rPr>
              <w:t>Cumple las normas establecidas en el ámbito escolar.</w:t>
            </w:r>
          </w:p>
          <w:p w14:paraId="2074A9FE" w14:textId="77777777" w:rsidR="00E85569" w:rsidRPr="008960A3" w:rsidRDefault="00E85569" w:rsidP="00AF5FDA">
            <w:pPr>
              <w:pStyle w:val="Prrafodelista"/>
              <w:numPr>
                <w:ilvl w:val="0"/>
                <w:numId w:val="24"/>
              </w:numPr>
              <w:spacing w:after="0" w:line="240" w:lineRule="auto"/>
              <w:ind w:left="212" w:hanging="212"/>
              <w:jc w:val="both"/>
              <w:rPr>
                <w:rFonts w:ascii="Arial" w:hAnsi="Arial" w:cs="Arial"/>
                <w:color w:val="833C0B" w:themeColor="accent2" w:themeShade="80"/>
              </w:rPr>
            </w:pPr>
            <w:r w:rsidRPr="008960A3">
              <w:rPr>
                <w:rFonts w:ascii="Arial" w:hAnsi="Arial" w:cs="Arial"/>
                <w:color w:val="833C0B" w:themeColor="accent2" w:themeShade="80"/>
              </w:rPr>
              <w:t xml:space="preserve">Ingresa puntualmente al aula virtual y/o presencial. </w:t>
            </w:r>
          </w:p>
          <w:p w14:paraId="36AA3EDB" w14:textId="77777777" w:rsidR="00E85569" w:rsidRPr="008960A3" w:rsidRDefault="00E85569" w:rsidP="00AF5FDA">
            <w:pPr>
              <w:pStyle w:val="Prrafodelista"/>
              <w:numPr>
                <w:ilvl w:val="0"/>
                <w:numId w:val="24"/>
              </w:numPr>
              <w:spacing w:after="0" w:line="240" w:lineRule="auto"/>
              <w:ind w:left="212" w:hanging="212"/>
              <w:jc w:val="both"/>
              <w:rPr>
                <w:rFonts w:ascii="Arial" w:hAnsi="Arial" w:cs="Arial"/>
                <w:color w:val="833C0B" w:themeColor="accent2" w:themeShade="80"/>
              </w:rPr>
            </w:pPr>
            <w:r w:rsidRPr="008960A3">
              <w:rPr>
                <w:rFonts w:ascii="Arial" w:hAnsi="Arial" w:cs="Arial"/>
                <w:color w:val="833C0B" w:themeColor="accent2" w:themeShade="80"/>
              </w:rPr>
              <w:t>Utiliza, según lo establecido en las normas, el micrófono y la cámara durante el desarrollo de la clase virtual y/o presencial.</w:t>
            </w:r>
          </w:p>
          <w:p w14:paraId="3C3A1945" w14:textId="77777777" w:rsidR="00E85569" w:rsidRPr="008960A3" w:rsidRDefault="00E85569" w:rsidP="00AF5FDA">
            <w:pPr>
              <w:widowControl/>
              <w:numPr>
                <w:ilvl w:val="0"/>
                <w:numId w:val="24"/>
              </w:numPr>
              <w:spacing w:after="0" w:line="240" w:lineRule="auto"/>
              <w:ind w:left="212" w:hanging="212"/>
              <w:jc w:val="both"/>
              <w:rPr>
                <w:rFonts w:ascii="Arial" w:hAnsi="Arial" w:cs="Arial"/>
                <w:b/>
                <w:color w:val="833C0B" w:themeColor="accent2" w:themeShade="80"/>
              </w:rPr>
            </w:pPr>
            <w:r w:rsidRPr="008960A3">
              <w:rPr>
                <w:rFonts w:ascii="Arial" w:hAnsi="Arial" w:cs="Arial"/>
                <w:b/>
                <w:color w:val="833C0B" w:themeColor="accent2" w:themeShade="80"/>
              </w:rPr>
              <w:t>Demuestra actitudes de interrelación con las/los demás sin violencia.</w:t>
            </w:r>
          </w:p>
          <w:p w14:paraId="1BE8515F" w14:textId="77777777" w:rsidR="00E85569" w:rsidRPr="008960A3" w:rsidRDefault="00E85569" w:rsidP="00AF5FDA">
            <w:pPr>
              <w:pStyle w:val="Prrafodelista"/>
              <w:numPr>
                <w:ilvl w:val="0"/>
                <w:numId w:val="24"/>
              </w:numPr>
              <w:spacing w:after="0" w:line="240" w:lineRule="auto"/>
              <w:ind w:left="212" w:hanging="212"/>
              <w:jc w:val="both"/>
              <w:rPr>
                <w:rFonts w:ascii="Arial" w:hAnsi="Arial" w:cs="Arial"/>
                <w:color w:val="833C0B" w:themeColor="accent2" w:themeShade="80"/>
              </w:rPr>
            </w:pPr>
            <w:r w:rsidRPr="008960A3">
              <w:rPr>
                <w:rFonts w:ascii="Arial" w:hAnsi="Arial" w:cs="Arial"/>
                <w:color w:val="833C0B" w:themeColor="accent2" w:themeShade="80"/>
              </w:rPr>
              <w:t>Dialoga cordialmente en situaciones diversas.</w:t>
            </w:r>
          </w:p>
          <w:p w14:paraId="3A86732B" w14:textId="77777777" w:rsidR="00E85569" w:rsidRPr="008960A3" w:rsidRDefault="00E85569" w:rsidP="00AF5FDA">
            <w:pPr>
              <w:pStyle w:val="Prrafodelista"/>
              <w:numPr>
                <w:ilvl w:val="0"/>
                <w:numId w:val="24"/>
              </w:numPr>
              <w:ind w:left="212" w:hanging="212"/>
              <w:jc w:val="both"/>
              <w:rPr>
                <w:rFonts w:ascii="Arial" w:hAnsi="Arial" w:cs="Arial"/>
                <w:color w:val="833C0B" w:themeColor="accent2" w:themeShade="80"/>
              </w:rPr>
            </w:pPr>
            <w:r w:rsidRPr="008960A3">
              <w:rPr>
                <w:rFonts w:ascii="Arial" w:hAnsi="Arial" w:cs="Arial"/>
                <w:color w:val="833C0B" w:themeColor="accent2" w:themeShade="80"/>
              </w:rPr>
              <w:t>Acepta con agrado trabajar en el equipo asignado.</w:t>
            </w:r>
          </w:p>
          <w:p w14:paraId="52FD014D" w14:textId="77777777" w:rsidR="00FE4130" w:rsidRPr="008960A3" w:rsidRDefault="00FE4130" w:rsidP="00AF5FDA">
            <w:pPr>
              <w:pStyle w:val="Prrafodelista"/>
              <w:numPr>
                <w:ilvl w:val="0"/>
                <w:numId w:val="24"/>
              </w:numPr>
              <w:spacing w:after="0" w:line="240" w:lineRule="auto"/>
              <w:ind w:left="212" w:hanging="212"/>
              <w:jc w:val="both"/>
              <w:rPr>
                <w:rFonts w:ascii="Arial" w:hAnsi="Arial" w:cs="Arial"/>
                <w:color w:val="833C0B" w:themeColor="accent2" w:themeShade="80"/>
                <w:sz w:val="24"/>
                <w:szCs w:val="24"/>
              </w:rPr>
            </w:pPr>
          </w:p>
        </w:tc>
      </w:tr>
      <w:tr w:rsidR="00FE4130" w:rsidRPr="00514CD8" w14:paraId="174C016A" w14:textId="77777777" w:rsidTr="00234224">
        <w:trPr>
          <w:jc w:val="center"/>
        </w:trPr>
        <w:tc>
          <w:tcPr>
            <w:tcW w:w="9889" w:type="dxa"/>
            <w:gridSpan w:val="3"/>
          </w:tcPr>
          <w:p w14:paraId="4436708F" w14:textId="77777777" w:rsidR="003D5FFA" w:rsidRPr="008960A3" w:rsidRDefault="003D5FFA" w:rsidP="003D5FFA">
            <w:pPr>
              <w:pStyle w:val="Normal1"/>
              <w:spacing w:after="0" w:line="240" w:lineRule="auto"/>
              <w:jc w:val="both"/>
              <w:rPr>
                <w:rFonts w:ascii="Arial" w:eastAsia="Arial" w:hAnsi="Arial" w:cs="Arial"/>
                <w:b/>
                <w:color w:val="C00000"/>
                <w:sz w:val="24"/>
                <w:szCs w:val="24"/>
              </w:rPr>
            </w:pPr>
            <w:r w:rsidRPr="008960A3">
              <w:rPr>
                <w:rFonts w:ascii="Arial" w:eastAsia="Arial" w:hAnsi="Arial" w:cs="Arial"/>
                <w:b/>
                <w:color w:val="C00000"/>
                <w:sz w:val="24"/>
                <w:szCs w:val="24"/>
              </w:rPr>
              <w:lastRenderedPageBreak/>
              <w:t>PRODUCTO:</w:t>
            </w:r>
          </w:p>
          <w:p w14:paraId="77890978" w14:textId="77777777" w:rsidR="003D5FFA" w:rsidRPr="008960A3" w:rsidRDefault="003D5FFA" w:rsidP="003D5FFA">
            <w:pPr>
              <w:pStyle w:val="Normal1"/>
              <w:numPr>
                <w:ilvl w:val="0"/>
                <w:numId w:val="15"/>
              </w:numPr>
              <w:spacing w:after="0" w:line="240" w:lineRule="auto"/>
              <w:ind w:left="284" w:hanging="284"/>
              <w:jc w:val="both"/>
              <w:rPr>
                <w:rFonts w:ascii="Arial" w:eastAsia="Arial" w:hAnsi="Arial" w:cs="Arial"/>
                <w:color w:val="C00000"/>
                <w:szCs w:val="24"/>
              </w:rPr>
            </w:pPr>
            <w:r w:rsidRPr="008960A3">
              <w:rPr>
                <w:rFonts w:ascii="Arial" w:eastAsia="Arial" w:hAnsi="Arial" w:cs="Arial"/>
                <w:color w:val="C00000"/>
                <w:szCs w:val="24"/>
              </w:rPr>
              <w:t>Cuaderno de prácticas, de laboratorio y crucimates.</w:t>
            </w:r>
          </w:p>
          <w:p w14:paraId="5F3D3388" w14:textId="77777777" w:rsidR="003D5FFA" w:rsidRPr="008960A3" w:rsidRDefault="003D5FFA" w:rsidP="003D5FFA">
            <w:pPr>
              <w:pStyle w:val="Normal1"/>
              <w:numPr>
                <w:ilvl w:val="0"/>
                <w:numId w:val="15"/>
              </w:numPr>
              <w:spacing w:after="0" w:line="240" w:lineRule="auto"/>
              <w:ind w:left="284" w:hanging="284"/>
              <w:jc w:val="both"/>
              <w:rPr>
                <w:rFonts w:ascii="Arial" w:eastAsia="Arial" w:hAnsi="Arial" w:cs="Arial"/>
                <w:color w:val="C00000"/>
                <w:szCs w:val="24"/>
              </w:rPr>
            </w:pPr>
            <w:r w:rsidRPr="008960A3">
              <w:rPr>
                <w:rFonts w:ascii="Arial" w:eastAsia="Arial" w:hAnsi="Arial" w:cs="Arial"/>
                <w:color w:val="C00000"/>
                <w:szCs w:val="24"/>
              </w:rPr>
              <w:t>Esquemas mentales (cuadros sinópticos, mapas semánticos, etc.).</w:t>
            </w:r>
          </w:p>
          <w:p w14:paraId="49EEDAD2" w14:textId="77777777" w:rsidR="008960A3" w:rsidRPr="008960A3" w:rsidRDefault="008960A3" w:rsidP="008960A3">
            <w:pPr>
              <w:pStyle w:val="Prrafodelista"/>
              <w:numPr>
                <w:ilvl w:val="0"/>
                <w:numId w:val="6"/>
              </w:numPr>
              <w:spacing w:after="0" w:line="240" w:lineRule="auto"/>
              <w:ind w:left="261" w:hanging="261"/>
              <w:jc w:val="both"/>
              <w:rPr>
                <w:rFonts w:ascii="Arial" w:hAnsi="Arial" w:cs="Arial"/>
                <w:color w:val="C00000"/>
                <w:szCs w:val="24"/>
                <w:lang w:val="es-ES_tradnl"/>
              </w:rPr>
            </w:pPr>
            <w:r w:rsidRPr="008960A3">
              <w:rPr>
                <w:rFonts w:ascii="Arial" w:hAnsi="Arial" w:cs="Arial"/>
                <w:color w:val="C00000"/>
                <w:szCs w:val="24"/>
                <w:lang w:val="es-ES_tradnl"/>
              </w:rPr>
              <w:t>Construcción de fichas didácticas sobre los casos de semejanza entre triángulos.</w:t>
            </w:r>
          </w:p>
          <w:p w14:paraId="6B4D9223" w14:textId="77777777" w:rsidR="008960A3" w:rsidRPr="008960A3" w:rsidRDefault="008960A3" w:rsidP="008960A3">
            <w:pPr>
              <w:pStyle w:val="Normal1"/>
              <w:numPr>
                <w:ilvl w:val="0"/>
                <w:numId w:val="2"/>
              </w:numPr>
              <w:spacing w:after="0" w:line="240" w:lineRule="auto"/>
              <w:ind w:left="284" w:hanging="284"/>
              <w:jc w:val="both"/>
              <w:rPr>
                <w:rFonts w:ascii="Arial" w:eastAsia="Arial" w:hAnsi="Arial" w:cs="Arial"/>
                <w:color w:val="C00000"/>
                <w:sz w:val="24"/>
                <w:szCs w:val="24"/>
              </w:rPr>
            </w:pPr>
            <w:r w:rsidRPr="008960A3">
              <w:rPr>
                <w:rFonts w:ascii="Arial" w:hAnsi="Arial" w:cs="Arial"/>
                <w:color w:val="C00000"/>
                <w:szCs w:val="24"/>
                <w:lang w:val="es-ES_tradnl"/>
              </w:rPr>
              <w:t>Tablas sobre teoremas y las relaciones fundamentales en trigonometría.</w:t>
            </w:r>
          </w:p>
          <w:p w14:paraId="19EC3F7B" w14:textId="77777777" w:rsidR="00FE4130" w:rsidRPr="008960A3" w:rsidRDefault="008960A3" w:rsidP="008960A3">
            <w:pPr>
              <w:pStyle w:val="Normal1"/>
              <w:numPr>
                <w:ilvl w:val="0"/>
                <w:numId w:val="15"/>
              </w:numPr>
              <w:spacing w:after="0" w:line="240" w:lineRule="auto"/>
              <w:ind w:left="284" w:hanging="284"/>
              <w:jc w:val="both"/>
              <w:rPr>
                <w:rFonts w:ascii="Arial" w:eastAsia="Arial" w:hAnsi="Arial" w:cs="Arial"/>
                <w:color w:val="C00000"/>
                <w:sz w:val="24"/>
                <w:szCs w:val="24"/>
              </w:rPr>
            </w:pPr>
            <w:r w:rsidRPr="008960A3">
              <w:rPr>
                <w:rFonts w:ascii="Arial" w:hAnsi="Arial" w:cs="Arial"/>
                <w:color w:val="C00000"/>
                <w:szCs w:val="24"/>
                <w:lang w:val="es-ES_tradnl"/>
              </w:rPr>
              <w:t>Esquemas mentales y gráficos sobre la unidad temática.</w:t>
            </w:r>
          </w:p>
        </w:tc>
      </w:tr>
      <w:tr w:rsidR="00FE4130" w:rsidRPr="00514CD8" w14:paraId="6335CF3E" w14:textId="77777777" w:rsidTr="00234224">
        <w:trPr>
          <w:jc w:val="center"/>
        </w:trPr>
        <w:tc>
          <w:tcPr>
            <w:tcW w:w="9889" w:type="dxa"/>
            <w:gridSpan w:val="3"/>
          </w:tcPr>
          <w:p w14:paraId="59DF0E08" w14:textId="77777777" w:rsidR="003D5FFA" w:rsidRPr="008960A3" w:rsidRDefault="003D5FFA" w:rsidP="008960A3">
            <w:pPr>
              <w:pStyle w:val="Normal1"/>
              <w:spacing w:after="0" w:line="240" w:lineRule="auto"/>
              <w:ind w:left="313" w:hanging="313"/>
              <w:jc w:val="both"/>
              <w:rPr>
                <w:rFonts w:ascii="Arial" w:eastAsia="Arial" w:hAnsi="Arial" w:cs="Arial"/>
                <w:b/>
                <w:color w:val="385623" w:themeColor="accent6" w:themeShade="80"/>
                <w:sz w:val="24"/>
                <w:szCs w:val="24"/>
              </w:rPr>
            </w:pPr>
            <w:r w:rsidRPr="008960A3">
              <w:rPr>
                <w:rFonts w:ascii="Arial" w:eastAsia="Arial" w:hAnsi="Arial" w:cs="Arial"/>
                <w:b/>
                <w:color w:val="385623" w:themeColor="accent6" w:themeShade="80"/>
                <w:sz w:val="24"/>
                <w:szCs w:val="24"/>
              </w:rPr>
              <w:t>BIBLIOGRAFÍA:</w:t>
            </w:r>
          </w:p>
          <w:p w14:paraId="5D2A3088" w14:textId="77777777" w:rsidR="003D5FFA" w:rsidRPr="008960A3" w:rsidRDefault="003D5FFA" w:rsidP="008960A3">
            <w:pPr>
              <w:pStyle w:val="Prrafodelista"/>
              <w:numPr>
                <w:ilvl w:val="0"/>
                <w:numId w:val="14"/>
              </w:numPr>
              <w:spacing w:after="0" w:line="240" w:lineRule="auto"/>
              <w:ind w:left="313" w:hanging="313"/>
              <w:jc w:val="both"/>
              <w:rPr>
                <w:rFonts w:ascii="Arial" w:hAnsi="Arial" w:cs="Arial"/>
                <w:color w:val="385623" w:themeColor="accent6" w:themeShade="80"/>
              </w:rPr>
            </w:pPr>
            <w:r w:rsidRPr="008960A3">
              <w:rPr>
                <w:rFonts w:ascii="Arial" w:hAnsi="Arial" w:cs="Arial"/>
                <w:color w:val="385623" w:themeColor="accent6" w:themeShade="80"/>
              </w:rPr>
              <w:t>ALLEN R. ANGEL (2020), Álgebra Intermedia, Quinta Edición. Edición Simon &amp; Schuster Company. Ciudad de Juárez, México.</w:t>
            </w:r>
          </w:p>
          <w:p w14:paraId="3694B343" w14:textId="77777777" w:rsidR="003D5FFA" w:rsidRPr="008960A3" w:rsidRDefault="003D5FFA" w:rsidP="008960A3">
            <w:pPr>
              <w:pStyle w:val="Prrafodelista"/>
              <w:numPr>
                <w:ilvl w:val="0"/>
                <w:numId w:val="14"/>
              </w:numPr>
              <w:spacing w:after="0" w:line="240" w:lineRule="auto"/>
              <w:ind w:left="313" w:hanging="313"/>
              <w:jc w:val="both"/>
              <w:rPr>
                <w:rFonts w:ascii="Arial" w:hAnsi="Arial" w:cs="Arial"/>
                <w:color w:val="385623" w:themeColor="accent6" w:themeShade="80"/>
              </w:rPr>
            </w:pPr>
            <w:r w:rsidRPr="008960A3">
              <w:rPr>
                <w:rFonts w:ascii="Arial" w:hAnsi="Arial" w:cs="Arial"/>
                <w:color w:val="385623" w:themeColor="accent6" w:themeShade="80"/>
              </w:rPr>
              <w:t>BERRIOS M. ISARAEL (1994), Matemática Universal 6, 7, 8, 9 BEDOUT Editores S. A. Medellín, Colombia.</w:t>
            </w:r>
          </w:p>
          <w:p w14:paraId="01ADF3BA" w14:textId="77777777" w:rsidR="003D5FFA" w:rsidRPr="008960A3" w:rsidRDefault="003D5FFA" w:rsidP="008960A3">
            <w:pPr>
              <w:pStyle w:val="Prrafodelista"/>
              <w:numPr>
                <w:ilvl w:val="0"/>
                <w:numId w:val="14"/>
              </w:numPr>
              <w:spacing w:after="0" w:line="240" w:lineRule="auto"/>
              <w:ind w:left="313" w:hanging="313"/>
              <w:jc w:val="both"/>
              <w:rPr>
                <w:rFonts w:ascii="Arial" w:hAnsi="Arial" w:cs="Arial"/>
                <w:color w:val="385623" w:themeColor="accent6" w:themeShade="80"/>
              </w:rPr>
            </w:pPr>
            <w:r w:rsidRPr="008960A3">
              <w:rPr>
                <w:rFonts w:ascii="Arial" w:hAnsi="Arial" w:cs="Arial"/>
                <w:color w:val="385623" w:themeColor="accent6" w:themeShade="80"/>
              </w:rPr>
              <w:t>Ministerio de Educación. Educación Secundaria Comunitaria Productiva. Programas de estudio. Primero a Sexto año de escolaridad. La Paz, 2022.</w:t>
            </w:r>
          </w:p>
          <w:p w14:paraId="096BC6A5" w14:textId="77777777" w:rsidR="003D5FFA" w:rsidRPr="008960A3" w:rsidRDefault="003D5FFA" w:rsidP="008960A3">
            <w:pPr>
              <w:pStyle w:val="Prrafodelista"/>
              <w:numPr>
                <w:ilvl w:val="0"/>
                <w:numId w:val="14"/>
              </w:numPr>
              <w:spacing w:after="0" w:line="240" w:lineRule="auto"/>
              <w:ind w:left="313" w:hanging="313"/>
              <w:jc w:val="both"/>
              <w:rPr>
                <w:rFonts w:ascii="Arial" w:hAnsi="Arial" w:cs="Arial"/>
                <w:color w:val="385623" w:themeColor="accent6" w:themeShade="80"/>
              </w:rPr>
            </w:pPr>
            <w:r w:rsidRPr="008960A3">
              <w:rPr>
                <w:rFonts w:ascii="Arial" w:hAnsi="Arial" w:cs="Arial"/>
                <w:color w:val="385623" w:themeColor="accent6" w:themeShade="80"/>
              </w:rPr>
              <w:t>Consejo Educativo Aimara. Sistema Educativo Plurinacional. Propuesta del Currículo Regionalizado Qullana-Aimara. El Alto, 2012</w:t>
            </w:r>
          </w:p>
          <w:p w14:paraId="06B05188" w14:textId="77777777" w:rsidR="00FE4130" w:rsidRPr="008960A3" w:rsidRDefault="00FE4130" w:rsidP="008960A3">
            <w:pPr>
              <w:pStyle w:val="Prrafodelista"/>
              <w:spacing w:after="0" w:line="240" w:lineRule="auto"/>
              <w:ind w:left="313" w:hanging="313"/>
              <w:jc w:val="both"/>
              <w:rPr>
                <w:rFonts w:ascii="Arial" w:hAnsi="Arial" w:cs="Arial"/>
                <w:color w:val="385623" w:themeColor="accent6" w:themeShade="80"/>
                <w:sz w:val="12"/>
              </w:rPr>
            </w:pPr>
          </w:p>
          <w:p w14:paraId="3534919C" w14:textId="77777777" w:rsidR="00FE4130" w:rsidRPr="008960A3" w:rsidRDefault="00FE4130" w:rsidP="008960A3">
            <w:pPr>
              <w:spacing w:after="0" w:line="240" w:lineRule="auto"/>
              <w:ind w:left="313" w:hanging="313"/>
              <w:jc w:val="both"/>
              <w:rPr>
                <w:rFonts w:ascii="Arial" w:hAnsi="Arial" w:cs="Arial"/>
                <w:b/>
                <w:color w:val="385623" w:themeColor="accent6" w:themeShade="80"/>
              </w:rPr>
            </w:pPr>
            <w:r w:rsidRPr="008960A3">
              <w:rPr>
                <w:rFonts w:ascii="Arial" w:hAnsi="Arial" w:cs="Arial"/>
                <w:b/>
                <w:color w:val="385623" w:themeColor="accent6" w:themeShade="80"/>
              </w:rPr>
              <w:t>WEBGRAFÍA</w:t>
            </w:r>
          </w:p>
          <w:p w14:paraId="3CC2D5A2" w14:textId="77777777" w:rsidR="008960A3" w:rsidRPr="008960A3" w:rsidRDefault="009E2F3C" w:rsidP="008960A3">
            <w:pPr>
              <w:pStyle w:val="Prrafodelista"/>
              <w:numPr>
                <w:ilvl w:val="0"/>
                <w:numId w:val="14"/>
              </w:numPr>
              <w:spacing w:after="0" w:line="240" w:lineRule="auto"/>
              <w:ind w:left="313" w:hanging="313"/>
              <w:jc w:val="both"/>
              <w:rPr>
                <w:rFonts w:ascii="Arial" w:hAnsi="Arial" w:cs="Arial"/>
                <w:color w:val="385623" w:themeColor="accent6" w:themeShade="80"/>
              </w:rPr>
            </w:pPr>
            <w:hyperlink r:id="rId14" w:history="1">
              <w:r w:rsidR="008960A3" w:rsidRPr="008960A3">
                <w:rPr>
                  <w:rStyle w:val="Hipervnculo"/>
                  <w:rFonts w:ascii="Arial" w:hAnsi="Arial" w:cs="Arial"/>
                  <w:color w:val="385623" w:themeColor="accent6" w:themeShade="80"/>
                </w:rPr>
                <w:t>https://www.la-epoca.com.bo/2020/09/30/y-que-es-pues-la-despatriarcalizacion/</w:t>
              </w:r>
            </w:hyperlink>
          </w:p>
          <w:p w14:paraId="198A7122" w14:textId="77777777" w:rsidR="008960A3" w:rsidRPr="008960A3" w:rsidRDefault="009E2F3C" w:rsidP="008960A3">
            <w:pPr>
              <w:pStyle w:val="Prrafodelista"/>
              <w:numPr>
                <w:ilvl w:val="0"/>
                <w:numId w:val="14"/>
              </w:numPr>
              <w:spacing w:after="0" w:line="240" w:lineRule="auto"/>
              <w:ind w:left="313" w:hanging="313"/>
              <w:jc w:val="both"/>
              <w:rPr>
                <w:rFonts w:ascii="Arial" w:eastAsia="Arial" w:hAnsi="Arial" w:cs="Arial"/>
                <w:color w:val="385623" w:themeColor="accent6" w:themeShade="80"/>
                <w:sz w:val="24"/>
                <w:szCs w:val="24"/>
              </w:rPr>
            </w:pPr>
            <w:hyperlink r:id="rId15" w:history="1">
              <w:r w:rsidR="008960A3" w:rsidRPr="008960A3">
                <w:rPr>
                  <w:rStyle w:val="Hipervnculo"/>
                  <w:rFonts w:ascii="Arial" w:hAnsi="Arial" w:cs="Arial"/>
                  <w:color w:val="385623" w:themeColor="accent6" w:themeShade="80"/>
                </w:rPr>
                <w:t>https://www.bartolinasisa.org/2019/06/30/alianza-de-mujeres-presento-12-propuestas-trabajadas-desde-la-despatriarcalizacion/</w:t>
              </w:r>
            </w:hyperlink>
          </w:p>
          <w:p w14:paraId="6F22F18D" w14:textId="77777777" w:rsidR="008960A3" w:rsidRPr="008960A3" w:rsidRDefault="009E2F3C" w:rsidP="008960A3">
            <w:pPr>
              <w:pStyle w:val="Prrafodelista"/>
              <w:numPr>
                <w:ilvl w:val="0"/>
                <w:numId w:val="14"/>
              </w:numPr>
              <w:spacing w:after="0" w:line="240" w:lineRule="auto"/>
              <w:ind w:left="313" w:hanging="313"/>
              <w:jc w:val="both"/>
              <w:rPr>
                <w:rFonts w:ascii="Arial" w:eastAsia="Arial" w:hAnsi="Arial" w:cs="Arial"/>
                <w:color w:val="385623" w:themeColor="accent6" w:themeShade="80"/>
                <w:sz w:val="24"/>
                <w:szCs w:val="24"/>
              </w:rPr>
            </w:pPr>
            <w:hyperlink r:id="rId16" w:history="1">
              <w:r w:rsidR="008960A3" w:rsidRPr="008960A3">
                <w:rPr>
                  <w:rStyle w:val="Hipervnculo"/>
                  <w:rFonts w:ascii="Arial" w:hAnsi="Arial" w:cs="Arial"/>
                  <w:color w:val="385623" w:themeColor="accent6" w:themeShade="80"/>
                </w:rPr>
                <w:t>https://ne-np.facebook.com/BoliviatvOficial/videos/la-despatriarcalizaci%C3%B3n-comienza-en-casa/481494276525560/</w:t>
              </w:r>
            </w:hyperlink>
          </w:p>
          <w:p w14:paraId="2A99A403" w14:textId="77777777" w:rsidR="00FE4130" w:rsidRPr="008960A3" w:rsidRDefault="009E2F3C" w:rsidP="008960A3">
            <w:pPr>
              <w:pStyle w:val="Prrafodelista"/>
              <w:numPr>
                <w:ilvl w:val="0"/>
                <w:numId w:val="14"/>
              </w:numPr>
              <w:spacing w:after="0" w:line="240" w:lineRule="auto"/>
              <w:ind w:left="313" w:hanging="313"/>
              <w:jc w:val="both"/>
              <w:rPr>
                <w:rFonts w:ascii="Arial" w:hAnsi="Arial" w:cs="Arial"/>
                <w:color w:val="385623" w:themeColor="accent6" w:themeShade="80"/>
              </w:rPr>
            </w:pPr>
            <w:hyperlink r:id="rId17" w:history="1">
              <w:r w:rsidR="008960A3" w:rsidRPr="008960A3">
                <w:rPr>
                  <w:rStyle w:val="Hipervnculo"/>
                  <w:rFonts w:ascii="Arial" w:eastAsia="Arial" w:hAnsi="Arial" w:cs="Arial"/>
                  <w:color w:val="385623" w:themeColor="accent6" w:themeShade="80"/>
                  <w:szCs w:val="24"/>
                </w:rPr>
                <w:t>https://www.youtube.com/watch?v=ADFoxSKROcg</w:t>
              </w:r>
            </w:hyperlink>
          </w:p>
        </w:tc>
      </w:tr>
    </w:tbl>
    <w:p w14:paraId="225C7AA8" w14:textId="77777777" w:rsidR="00FE4130" w:rsidRPr="00B9573F" w:rsidRDefault="00FE4130" w:rsidP="00FE4130">
      <w:pPr>
        <w:pStyle w:val="Normal1"/>
        <w:spacing w:after="0" w:line="240" w:lineRule="auto"/>
        <w:jc w:val="center"/>
        <w:rPr>
          <w:rFonts w:ascii="Arial" w:eastAsia="Arial" w:hAnsi="Arial" w:cs="Arial"/>
          <w:sz w:val="20"/>
          <w:szCs w:val="36"/>
        </w:rPr>
      </w:pPr>
    </w:p>
    <w:p w14:paraId="50DA3F8B" w14:textId="77777777" w:rsidR="00336F4D" w:rsidRDefault="00336F4D" w:rsidP="00FE4130">
      <w:pPr>
        <w:spacing w:after="0" w:line="240" w:lineRule="auto"/>
      </w:pPr>
    </w:p>
    <w:p w14:paraId="5FC4A065" w14:textId="77777777" w:rsidR="008960A3" w:rsidRDefault="008960A3" w:rsidP="00FE4130">
      <w:pPr>
        <w:spacing w:after="0" w:line="240" w:lineRule="auto"/>
      </w:pPr>
    </w:p>
    <w:p w14:paraId="154A27EC" w14:textId="77777777" w:rsidR="008960A3" w:rsidRDefault="008960A3" w:rsidP="00FE4130">
      <w:pPr>
        <w:spacing w:after="0" w:line="240" w:lineRule="auto"/>
      </w:pPr>
    </w:p>
    <w:p w14:paraId="58EA4B6B" w14:textId="77777777" w:rsidR="008960A3" w:rsidRDefault="008960A3" w:rsidP="00FE4130">
      <w:pPr>
        <w:spacing w:after="0" w:line="240" w:lineRule="auto"/>
      </w:pPr>
    </w:p>
    <w:p w14:paraId="2F5C3B0A" w14:textId="77777777" w:rsidR="008960A3" w:rsidRDefault="008960A3" w:rsidP="00FE4130">
      <w:pPr>
        <w:spacing w:after="0" w:line="240" w:lineRule="auto"/>
      </w:pPr>
    </w:p>
    <w:p w14:paraId="0051A915" w14:textId="77777777" w:rsidR="008960A3" w:rsidRDefault="008960A3" w:rsidP="00FE4130">
      <w:pPr>
        <w:spacing w:after="0" w:line="240" w:lineRule="auto"/>
      </w:pPr>
    </w:p>
    <w:p w14:paraId="57D031D1" w14:textId="77777777" w:rsidR="008960A3" w:rsidRDefault="008960A3" w:rsidP="00FE4130">
      <w:pPr>
        <w:spacing w:after="0" w:line="240" w:lineRule="auto"/>
      </w:pPr>
    </w:p>
    <w:p w14:paraId="6913F8B0" w14:textId="77777777" w:rsidR="008960A3" w:rsidRDefault="008960A3" w:rsidP="00FE4130">
      <w:pPr>
        <w:spacing w:after="0" w:line="240" w:lineRule="auto"/>
      </w:pPr>
    </w:p>
    <w:p w14:paraId="3E387764" w14:textId="77777777" w:rsidR="008960A3" w:rsidRDefault="008960A3" w:rsidP="00FE4130">
      <w:pPr>
        <w:spacing w:after="0" w:line="240" w:lineRule="auto"/>
      </w:pPr>
    </w:p>
    <w:p w14:paraId="1749100C" w14:textId="77777777" w:rsidR="008960A3" w:rsidRDefault="008960A3" w:rsidP="00FE4130">
      <w:pPr>
        <w:spacing w:after="0" w:line="240" w:lineRule="auto"/>
      </w:pPr>
    </w:p>
    <w:p w14:paraId="68F9523B" w14:textId="77777777" w:rsidR="008960A3" w:rsidRDefault="008960A3" w:rsidP="00FE4130">
      <w:pPr>
        <w:spacing w:after="0" w:line="240" w:lineRule="auto"/>
      </w:pPr>
    </w:p>
    <w:p w14:paraId="3FD49247" w14:textId="77777777" w:rsidR="008960A3" w:rsidRDefault="008960A3" w:rsidP="00FE4130">
      <w:pPr>
        <w:spacing w:after="0" w:line="240" w:lineRule="auto"/>
      </w:pPr>
    </w:p>
    <w:p w14:paraId="58FC7666" w14:textId="77777777" w:rsidR="008960A3" w:rsidRDefault="008960A3" w:rsidP="00FE4130">
      <w:pPr>
        <w:spacing w:after="0" w:line="240" w:lineRule="auto"/>
      </w:pPr>
    </w:p>
    <w:p w14:paraId="68570144" w14:textId="77777777" w:rsidR="008960A3" w:rsidRDefault="008960A3" w:rsidP="00FE4130">
      <w:pPr>
        <w:spacing w:after="0" w:line="240" w:lineRule="auto"/>
      </w:pPr>
    </w:p>
    <w:p w14:paraId="6CD88237" w14:textId="77777777" w:rsidR="008960A3" w:rsidRDefault="008960A3" w:rsidP="00FE4130">
      <w:pPr>
        <w:spacing w:after="0" w:line="240" w:lineRule="auto"/>
      </w:pPr>
    </w:p>
    <w:p w14:paraId="49086321" w14:textId="77777777" w:rsidR="008960A3" w:rsidRDefault="008960A3" w:rsidP="00FE4130">
      <w:pPr>
        <w:spacing w:after="0" w:line="240" w:lineRule="auto"/>
      </w:pPr>
    </w:p>
    <w:p w14:paraId="61CFB93C" w14:textId="77777777" w:rsidR="008960A3" w:rsidRDefault="008960A3" w:rsidP="00FE4130">
      <w:pPr>
        <w:spacing w:after="0" w:line="240" w:lineRule="auto"/>
      </w:pPr>
    </w:p>
    <w:p w14:paraId="7902213D" w14:textId="77777777" w:rsidR="008960A3" w:rsidRDefault="008960A3" w:rsidP="00FE4130">
      <w:pPr>
        <w:spacing w:after="0" w:line="240" w:lineRule="auto"/>
      </w:pPr>
    </w:p>
    <w:p w14:paraId="61C21752" w14:textId="77777777" w:rsidR="008960A3" w:rsidRDefault="008960A3" w:rsidP="00FE4130">
      <w:pPr>
        <w:spacing w:after="0" w:line="240" w:lineRule="auto"/>
      </w:pPr>
    </w:p>
    <w:p w14:paraId="6E058FDC" w14:textId="77777777" w:rsidR="008960A3" w:rsidRDefault="008960A3" w:rsidP="00FE4130">
      <w:pPr>
        <w:spacing w:after="0" w:line="240" w:lineRule="auto"/>
      </w:pPr>
    </w:p>
    <w:p w14:paraId="666CDA6A" w14:textId="77777777" w:rsidR="008960A3" w:rsidRDefault="008960A3" w:rsidP="00FE4130">
      <w:pPr>
        <w:spacing w:after="0" w:line="240" w:lineRule="auto"/>
      </w:pPr>
    </w:p>
    <w:p w14:paraId="7903F922" w14:textId="77777777" w:rsidR="008960A3" w:rsidRDefault="008960A3" w:rsidP="00FE4130">
      <w:pPr>
        <w:spacing w:after="0" w:line="240" w:lineRule="auto"/>
      </w:pPr>
    </w:p>
    <w:p w14:paraId="28798B62" w14:textId="77777777" w:rsidR="008960A3" w:rsidRDefault="008960A3" w:rsidP="00FE4130">
      <w:pPr>
        <w:spacing w:after="0" w:line="240" w:lineRule="auto"/>
      </w:pPr>
    </w:p>
    <w:p w14:paraId="59E4F628" w14:textId="77777777" w:rsidR="008960A3" w:rsidRDefault="008960A3" w:rsidP="00FE4130">
      <w:pPr>
        <w:spacing w:after="0" w:line="240" w:lineRule="auto"/>
      </w:pPr>
    </w:p>
    <w:p w14:paraId="3FC44847" w14:textId="77777777" w:rsidR="008960A3" w:rsidRDefault="008960A3" w:rsidP="00FE4130">
      <w:pPr>
        <w:spacing w:after="0" w:line="240" w:lineRule="auto"/>
      </w:pPr>
    </w:p>
    <w:p w14:paraId="6815AD46" w14:textId="77777777" w:rsidR="008960A3" w:rsidRDefault="008960A3" w:rsidP="00FE4130">
      <w:pPr>
        <w:spacing w:after="0" w:line="240" w:lineRule="auto"/>
      </w:pPr>
    </w:p>
    <w:p w14:paraId="22A53C56" w14:textId="77777777" w:rsidR="008960A3" w:rsidRDefault="008960A3" w:rsidP="00FE4130">
      <w:pPr>
        <w:spacing w:after="0" w:line="240" w:lineRule="auto"/>
      </w:pPr>
    </w:p>
    <w:p w14:paraId="380863EB" w14:textId="77777777" w:rsidR="008960A3" w:rsidRDefault="008960A3" w:rsidP="00FE4130">
      <w:pPr>
        <w:spacing w:after="0" w:line="240" w:lineRule="auto"/>
      </w:pPr>
    </w:p>
    <w:p w14:paraId="34EDFC73" w14:textId="77777777" w:rsidR="008960A3" w:rsidRDefault="008960A3" w:rsidP="00FE4130">
      <w:pPr>
        <w:spacing w:after="0" w:line="240" w:lineRule="auto"/>
      </w:pPr>
    </w:p>
    <w:p w14:paraId="28FA8598" w14:textId="77777777" w:rsidR="008960A3" w:rsidRPr="00FE4130" w:rsidRDefault="008960A3" w:rsidP="008960A3">
      <w:pPr>
        <w:pStyle w:val="Normal1"/>
        <w:spacing w:after="0" w:line="240" w:lineRule="auto"/>
        <w:jc w:val="center"/>
        <w:rPr>
          <w:rFonts w:ascii="Arial" w:eastAsia="Arial" w:hAnsi="Arial" w:cs="Arial"/>
          <w:b/>
          <w:i/>
          <w:color w:val="2F5496" w:themeColor="accent5" w:themeShade="BF"/>
          <w:sz w:val="28"/>
          <w:szCs w:val="28"/>
          <w:u w:val="single"/>
          <w14:glow w14:rad="63500">
            <w14:schemeClr w14:val="accent1">
              <w14:alpha w14:val="60000"/>
              <w14:satMod w14:val="175000"/>
            </w14:schemeClr>
          </w14:glow>
        </w:rPr>
      </w:pPr>
      <w:r w:rsidRPr="00FE4130">
        <w:rPr>
          <w:rFonts w:ascii="Arial" w:eastAsia="Arial" w:hAnsi="Arial" w:cs="Arial"/>
          <w:b/>
          <w:i/>
          <w:color w:val="2F5496" w:themeColor="accent5" w:themeShade="BF"/>
          <w:sz w:val="28"/>
          <w:szCs w:val="28"/>
          <w:u w:val="single"/>
          <w14:glow w14:rad="63500">
            <w14:schemeClr w14:val="accent1">
              <w14:alpha w14:val="60000"/>
              <w14:satMod w14:val="175000"/>
            </w14:schemeClr>
          </w14:glow>
        </w:rPr>
        <w:t>PLAN DE DESARROLLO CURRICULAR DE CLASE</w:t>
      </w:r>
    </w:p>
    <w:p w14:paraId="2DE3EC71" w14:textId="77777777" w:rsidR="008960A3" w:rsidRPr="00B9573F" w:rsidRDefault="008960A3" w:rsidP="008960A3">
      <w:pPr>
        <w:pStyle w:val="Normal1"/>
        <w:spacing w:after="0" w:line="240" w:lineRule="auto"/>
        <w:rPr>
          <w:rFonts w:ascii="Arial" w:eastAsia="Arial" w:hAnsi="Arial" w:cs="Arial"/>
          <w:sz w:val="12"/>
          <w:szCs w:val="24"/>
        </w:rPr>
      </w:pPr>
    </w:p>
    <w:p w14:paraId="1BF264D3" w14:textId="77777777" w:rsidR="008960A3" w:rsidRPr="00337F21" w:rsidRDefault="008960A3" w:rsidP="008960A3">
      <w:pPr>
        <w:spacing w:after="0" w:line="240" w:lineRule="auto"/>
        <w:rPr>
          <w:rFonts w:ascii="Arial" w:hAnsi="Arial" w:cs="Arial"/>
          <w:b/>
          <w:color w:val="1F3864" w:themeColor="accent5" w:themeShade="80"/>
        </w:rPr>
      </w:pPr>
      <w:r w:rsidRPr="00337F21">
        <w:rPr>
          <w:rFonts w:ascii="Arial" w:hAnsi="Arial" w:cs="Arial"/>
          <w:b/>
          <w:color w:val="1F3864" w:themeColor="accent5" w:themeShade="80"/>
        </w:rPr>
        <w:t xml:space="preserve">DATOS REFERENCIALES: </w:t>
      </w:r>
    </w:p>
    <w:p w14:paraId="3D12A7DA" w14:textId="77777777" w:rsidR="008960A3" w:rsidRPr="00337F21" w:rsidRDefault="008960A3" w:rsidP="008960A3">
      <w:pPr>
        <w:spacing w:after="0" w:line="240" w:lineRule="auto"/>
        <w:rPr>
          <w:rFonts w:ascii="Arial" w:hAnsi="Arial" w:cs="Arial"/>
          <w:b/>
          <w:color w:val="1F3864" w:themeColor="accent5" w:themeShade="80"/>
        </w:rPr>
      </w:pPr>
      <w:r w:rsidRPr="00337F21">
        <w:rPr>
          <w:rFonts w:ascii="Arial" w:hAnsi="Arial" w:cs="Arial"/>
          <w:b/>
          <w:color w:val="1F3864" w:themeColor="accent5" w:themeShade="80"/>
        </w:rPr>
        <w:t>UNIDAD EDUCATIVA:</w:t>
      </w:r>
      <w:r w:rsidRPr="00337F21">
        <w:rPr>
          <w:rFonts w:ascii="Arial" w:hAnsi="Arial" w:cs="Arial"/>
          <w:b/>
          <w:color w:val="1F3864" w:themeColor="accent5" w:themeShade="80"/>
        </w:rPr>
        <w:tab/>
      </w:r>
      <w:r w:rsidRPr="00337F21">
        <w:rPr>
          <w:rFonts w:ascii="Arial" w:hAnsi="Arial" w:cs="Arial"/>
          <w:noProof/>
          <w:color w:val="1F3864" w:themeColor="accent5" w:themeShade="80"/>
          <w:sz w:val="28"/>
          <w:szCs w:val="28"/>
        </w:rPr>
        <w:t xml:space="preserve"> </w:t>
      </w:r>
    </w:p>
    <w:p w14:paraId="0FBE2EB0" w14:textId="77777777" w:rsidR="008960A3" w:rsidRPr="00337F21" w:rsidRDefault="008960A3" w:rsidP="008960A3">
      <w:pPr>
        <w:spacing w:after="0" w:line="240" w:lineRule="auto"/>
        <w:rPr>
          <w:rFonts w:ascii="Arial" w:hAnsi="Arial" w:cs="Arial"/>
          <w:color w:val="1F3864" w:themeColor="accent5" w:themeShade="80"/>
        </w:rPr>
      </w:pPr>
      <w:r w:rsidRPr="00337F21">
        <w:rPr>
          <w:rFonts w:ascii="Arial" w:hAnsi="Arial" w:cs="Arial"/>
          <w:b/>
          <w:color w:val="1F3864" w:themeColor="accent5" w:themeShade="80"/>
        </w:rPr>
        <w:t>NIVEL:</w:t>
      </w:r>
      <w:r w:rsidRPr="00337F21">
        <w:rPr>
          <w:rFonts w:ascii="Arial" w:hAnsi="Arial" w:cs="Arial"/>
          <w:b/>
          <w:color w:val="1F3864" w:themeColor="accent5" w:themeShade="80"/>
        </w:rPr>
        <w:tab/>
      </w:r>
      <w:r w:rsidRPr="00337F21">
        <w:rPr>
          <w:rFonts w:ascii="Arial" w:hAnsi="Arial" w:cs="Arial"/>
          <w:b/>
          <w:color w:val="1F3864" w:themeColor="accent5" w:themeShade="80"/>
        </w:rPr>
        <w:tab/>
      </w:r>
      <w:r w:rsidRPr="00337F21">
        <w:rPr>
          <w:rFonts w:ascii="Arial" w:hAnsi="Arial" w:cs="Arial"/>
          <w:b/>
          <w:color w:val="1F3864" w:themeColor="accent5" w:themeShade="80"/>
        </w:rPr>
        <w:tab/>
      </w:r>
      <w:r w:rsidRPr="00337F21">
        <w:rPr>
          <w:rFonts w:ascii="Arial" w:hAnsi="Arial" w:cs="Arial"/>
          <w:color w:val="1F3864" w:themeColor="accent5" w:themeShade="80"/>
        </w:rPr>
        <w:t>Secundario</w:t>
      </w:r>
    </w:p>
    <w:p w14:paraId="0E11DD46" w14:textId="77777777" w:rsidR="008960A3" w:rsidRPr="00337F21" w:rsidRDefault="008960A3" w:rsidP="008960A3">
      <w:pPr>
        <w:spacing w:after="0" w:line="240" w:lineRule="auto"/>
        <w:rPr>
          <w:rFonts w:ascii="Arial" w:hAnsi="Arial" w:cs="Arial"/>
          <w:color w:val="1F3864" w:themeColor="accent5" w:themeShade="80"/>
        </w:rPr>
      </w:pPr>
      <w:r w:rsidRPr="00337F21">
        <w:rPr>
          <w:rFonts w:ascii="Arial" w:hAnsi="Arial" w:cs="Arial"/>
          <w:b/>
          <w:color w:val="1F3864" w:themeColor="accent5" w:themeShade="80"/>
        </w:rPr>
        <w:t>CAMPO:</w:t>
      </w:r>
      <w:r w:rsidRPr="00337F21">
        <w:rPr>
          <w:rFonts w:ascii="Arial" w:hAnsi="Arial" w:cs="Arial"/>
          <w:b/>
          <w:color w:val="1F3864" w:themeColor="accent5" w:themeShade="80"/>
        </w:rPr>
        <w:tab/>
      </w:r>
      <w:r w:rsidRPr="00337F21">
        <w:rPr>
          <w:rFonts w:ascii="Arial" w:hAnsi="Arial" w:cs="Arial"/>
          <w:b/>
          <w:color w:val="1F3864" w:themeColor="accent5" w:themeShade="80"/>
        </w:rPr>
        <w:tab/>
      </w:r>
      <w:r w:rsidRPr="00337F21">
        <w:rPr>
          <w:rFonts w:ascii="Arial" w:hAnsi="Arial" w:cs="Arial"/>
          <w:b/>
          <w:color w:val="1F3864" w:themeColor="accent5" w:themeShade="80"/>
        </w:rPr>
        <w:tab/>
      </w:r>
      <w:r w:rsidRPr="00337F21">
        <w:rPr>
          <w:rFonts w:ascii="Arial" w:hAnsi="Arial" w:cs="Arial"/>
          <w:color w:val="1F3864" w:themeColor="accent5" w:themeShade="80"/>
        </w:rPr>
        <w:t>Ciencia Tecnología y Producción</w:t>
      </w:r>
    </w:p>
    <w:p w14:paraId="5E6276E8" w14:textId="77777777" w:rsidR="008960A3" w:rsidRPr="00337F21" w:rsidRDefault="008960A3" w:rsidP="008960A3">
      <w:pPr>
        <w:spacing w:after="0" w:line="240" w:lineRule="auto"/>
        <w:rPr>
          <w:rFonts w:ascii="Arial" w:hAnsi="Arial" w:cs="Arial"/>
          <w:color w:val="1F3864" w:themeColor="accent5" w:themeShade="80"/>
        </w:rPr>
      </w:pPr>
      <w:r w:rsidRPr="00337F21">
        <w:rPr>
          <w:rFonts w:ascii="Arial" w:hAnsi="Arial" w:cs="Arial"/>
          <w:b/>
          <w:color w:val="1F3864" w:themeColor="accent5" w:themeShade="80"/>
        </w:rPr>
        <w:t>ÁREA:</w:t>
      </w:r>
      <w:r w:rsidRPr="00337F21">
        <w:rPr>
          <w:rFonts w:ascii="Arial" w:hAnsi="Arial" w:cs="Arial"/>
          <w:b/>
          <w:color w:val="1F3864" w:themeColor="accent5" w:themeShade="80"/>
        </w:rPr>
        <w:tab/>
      </w:r>
      <w:r w:rsidRPr="00337F21">
        <w:rPr>
          <w:rFonts w:ascii="Arial" w:hAnsi="Arial" w:cs="Arial"/>
          <w:b/>
          <w:color w:val="1F3864" w:themeColor="accent5" w:themeShade="80"/>
        </w:rPr>
        <w:tab/>
      </w:r>
      <w:r w:rsidRPr="00337F21">
        <w:rPr>
          <w:rFonts w:ascii="Arial" w:hAnsi="Arial" w:cs="Arial"/>
          <w:b/>
          <w:color w:val="1F3864" w:themeColor="accent5" w:themeShade="80"/>
        </w:rPr>
        <w:tab/>
      </w:r>
      <w:r w:rsidRPr="00337F21">
        <w:rPr>
          <w:rFonts w:ascii="Arial" w:hAnsi="Arial" w:cs="Arial"/>
          <w:b/>
          <w:color w:val="1F3864" w:themeColor="accent5" w:themeShade="80"/>
        </w:rPr>
        <w:tab/>
      </w:r>
      <w:r w:rsidRPr="00337F21">
        <w:rPr>
          <w:rFonts w:ascii="Arial" w:hAnsi="Arial" w:cs="Arial"/>
          <w:color w:val="1F3864" w:themeColor="accent5" w:themeShade="80"/>
        </w:rPr>
        <w:t>Matemática</w:t>
      </w:r>
    </w:p>
    <w:p w14:paraId="02789021" w14:textId="77777777" w:rsidR="008960A3" w:rsidRPr="00337F21" w:rsidRDefault="008960A3" w:rsidP="008960A3">
      <w:pPr>
        <w:spacing w:after="0" w:line="240" w:lineRule="auto"/>
        <w:rPr>
          <w:rFonts w:ascii="Arial" w:hAnsi="Arial" w:cs="Arial"/>
          <w:color w:val="1F3864" w:themeColor="accent5" w:themeShade="80"/>
        </w:rPr>
      </w:pPr>
      <w:r w:rsidRPr="00337F21">
        <w:rPr>
          <w:rFonts w:ascii="Arial" w:hAnsi="Arial" w:cs="Arial"/>
          <w:b/>
          <w:color w:val="1F3864" w:themeColor="accent5" w:themeShade="80"/>
        </w:rPr>
        <w:t>MAESTRO:</w:t>
      </w:r>
      <w:r w:rsidRPr="00337F21">
        <w:rPr>
          <w:rFonts w:ascii="Arial" w:hAnsi="Arial" w:cs="Arial"/>
          <w:b/>
          <w:color w:val="1F3864" w:themeColor="accent5" w:themeShade="80"/>
        </w:rPr>
        <w:tab/>
      </w:r>
      <w:r w:rsidRPr="00337F21">
        <w:rPr>
          <w:rFonts w:ascii="Arial" w:hAnsi="Arial" w:cs="Arial"/>
          <w:b/>
          <w:color w:val="1F3864" w:themeColor="accent5" w:themeShade="80"/>
        </w:rPr>
        <w:tab/>
      </w:r>
      <w:r w:rsidRPr="00337F21">
        <w:rPr>
          <w:rFonts w:ascii="Arial" w:hAnsi="Arial" w:cs="Arial"/>
          <w:b/>
          <w:color w:val="1F3864" w:themeColor="accent5" w:themeShade="80"/>
        </w:rPr>
        <w:tab/>
      </w:r>
    </w:p>
    <w:p w14:paraId="663E0067" w14:textId="77777777" w:rsidR="008960A3" w:rsidRPr="00337F21" w:rsidRDefault="008960A3" w:rsidP="008960A3">
      <w:pPr>
        <w:spacing w:after="0" w:line="240" w:lineRule="auto"/>
        <w:rPr>
          <w:rFonts w:ascii="Arial" w:hAnsi="Arial" w:cs="Arial"/>
          <w:color w:val="1F3864" w:themeColor="accent5" w:themeShade="80"/>
        </w:rPr>
      </w:pPr>
      <w:r w:rsidRPr="00337F21">
        <w:rPr>
          <w:rFonts w:ascii="Arial" w:hAnsi="Arial" w:cs="Arial"/>
          <w:b/>
          <w:color w:val="1F3864" w:themeColor="accent5" w:themeShade="80"/>
        </w:rPr>
        <w:t>TRIMESTRE:</w:t>
      </w:r>
      <w:r w:rsidRPr="00337F21">
        <w:rPr>
          <w:rFonts w:ascii="Arial" w:hAnsi="Arial" w:cs="Arial"/>
          <w:b/>
          <w:color w:val="1F3864" w:themeColor="accent5" w:themeShade="80"/>
        </w:rPr>
        <w:tab/>
      </w:r>
      <w:r w:rsidRPr="00337F21">
        <w:rPr>
          <w:rFonts w:ascii="Arial" w:hAnsi="Arial" w:cs="Arial"/>
          <w:b/>
          <w:color w:val="1F3864" w:themeColor="accent5" w:themeShade="80"/>
        </w:rPr>
        <w:tab/>
      </w:r>
      <w:r w:rsidRPr="00337F21">
        <w:rPr>
          <w:rFonts w:ascii="Arial" w:hAnsi="Arial" w:cs="Arial"/>
          <w:b/>
          <w:color w:val="1F3864" w:themeColor="accent5" w:themeShade="80"/>
        </w:rPr>
        <w:tab/>
      </w:r>
    </w:p>
    <w:p w14:paraId="73A25505" w14:textId="77777777" w:rsidR="008960A3" w:rsidRPr="00337F21" w:rsidRDefault="008960A3" w:rsidP="008960A3">
      <w:pPr>
        <w:spacing w:after="0" w:line="240" w:lineRule="auto"/>
        <w:rPr>
          <w:rFonts w:ascii="Arial" w:hAnsi="Arial" w:cs="Arial"/>
          <w:color w:val="1F3864" w:themeColor="accent5" w:themeShade="80"/>
        </w:rPr>
      </w:pPr>
      <w:r w:rsidRPr="00337F21">
        <w:rPr>
          <w:rFonts w:ascii="Arial" w:hAnsi="Arial" w:cs="Arial"/>
          <w:b/>
          <w:color w:val="1F3864" w:themeColor="accent5" w:themeShade="80"/>
        </w:rPr>
        <w:t>AÑO DE ESCOLARIDAD:</w:t>
      </w:r>
      <w:r w:rsidRPr="00337F21">
        <w:rPr>
          <w:rFonts w:ascii="Arial" w:hAnsi="Arial" w:cs="Arial"/>
          <w:b/>
          <w:color w:val="1F3864" w:themeColor="accent5" w:themeShade="80"/>
        </w:rPr>
        <w:tab/>
      </w:r>
      <w:r>
        <w:rPr>
          <w:rFonts w:ascii="Arial" w:hAnsi="Arial" w:cs="Arial"/>
          <w:color w:val="1F3864" w:themeColor="accent5" w:themeShade="80"/>
        </w:rPr>
        <w:t>Quint</w:t>
      </w:r>
      <w:r w:rsidRPr="00337F21">
        <w:rPr>
          <w:rFonts w:ascii="Arial" w:hAnsi="Arial" w:cs="Arial"/>
          <w:color w:val="1F3864" w:themeColor="accent5" w:themeShade="80"/>
        </w:rPr>
        <w:t>o</w:t>
      </w:r>
    </w:p>
    <w:p w14:paraId="35A49D59" w14:textId="77777777" w:rsidR="008960A3" w:rsidRPr="008960A3" w:rsidRDefault="008960A3" w:rsidP="00FE4130">
      <w:pPr>
        <w:spacing w:after="0" w:line="240" w:lineRule="auto"/>
        <w:rPr>
          <w:sz w:val="12"/>
          <w:szCs w:val="12"/>
        </w:rPr>
      </w:pPr>
    </w:p>
    <w:tbl>
      <w:tblPr>
        <w:tblStyle w:val="Tablaconcuadrcula"/>
        <w:tblW w:w="0" w:type="auto"/>
        <w:jc w:val="center"/>
        <w:tblLook w:val="04A0" w:firstRow="1" w:lastRow="0" w:firstColumn="1" w:lastColumn="0" w:noHBand="0" w:noVBand="1"/>
      </w:tblPr>
      <w:tblGrid>
        <w:gridCol w:w="4105"/>
        <w:gridCol w:w="1829"/>
        <w:gridCol w:w="3270"/>
      </w:tblGrid>
      <w:tr w:rsidR="008960A3" w:rsidRPr="00514CD8" w14:paraId="75CB54E4" w14:textId="77777777" w:rsidTr="00234224">
        <w:trPr>
          <w:jc w:val="center"/>
        </w:trPr>
        <w:tc>
          <w:tcPr>
            <w:tcW w:w="9889" w:type="dxa"/>
            <w:gridSpan w:val="3"/>
          </w:tcPr>
          <w:p w14:paraId="073534FB" w14:textId="77777777" w:rsidR="008960A3" w:rsidRPr="00FE4130" w:rsidRDefault="008960A3" w:rsidP="00234224">
            <w:pPr>
              <w:pStyle w:val="Normal1"/>
              <w:spacing w:after="0" w:line="240" w:lineRule="auto"/>
              <w:jc w:val="both"/>
              <w:rPr>
                <w:rFonts w:ascii="Arial" w:eastAsia="Arial" w:hAnsi="Arial" w:cs="Arial"/>
                <w:b/>
                <w:color w:val="385623" w:themeColor="accent6" w:themeShade="80"/>
                <w:sz w:val="28"/>
                <w:szCs w:val="24"/>
              </w:rPr>
            </w:pPr>
            <w:r w:rsidRPr="00FE4130">
              <w:rPr>
                <w:rFonts w:ascii="Arial" w:hAnsi="Arial" w:cs="Arial"/>
                <w:b/>
                <w:color w:val="385623" w:themeColor="accent6" w:themeShade="80"/>
                <w:sz w:val="24"/>
                <w:lang w:val="es-BO"/>
              </w:rPr>
              <w:t>TÍTULO DEL PSP:</w:t>
            </w:r>
          </w:p>
          <w:p w14:paraId="1F3E25E7" w14:textId="77777777" w:rsidR="008960A3" w:rsidRPr="00FE4130" w:rsidRDefault="008960A3" w:rsidP="00234224">
            <w:pPr>
              <w:pStyle w:val="Normal1"/>
              <w:spacing w:after="0" w:line="240" w:lineRule="auto"/>
              <w:jc w:val="both"/>
              <w:rPr>
                <w:rFonts w:ascii="Arial" w:eastAsia="Arial" w:hAnsi="Arial" w:cs="Arial"/>
                <w:color w:val="385623" w:themeColor="accent6" w:themeShade="80"/>
                <w:sz w:val="24"/>
                <w:szCs w:val="24"/>
              </w:rPr>
            </w:pPr>
          </w:p>
          <w:p w14:paraId="2E40C28C" w14:textId="77777777" w:rsidR="008960A3" w:rsidRPr="00FE4130" w:rsidRDefault="008960A3" w:rsidP="00234224">
            <w:pPr>
              <w:pStyle w:val="Normal1"/>
              <w:spacing w:after="0" w:line="240" w:lineRule="auto"/>
              <w:jc w:val="both"/>
              <w:rPr>
                <w:rFonts w:ascii="Arial" w:eastAsia="Arial" w:hAnsi="Arial" w:cs="Arial"/>
                <w:b/>
                <w:color w:val="385623" w:themeColor="accent6" w:themeShade="80"/>
                <w:sz w:val="24"/>
                <w:szCs w:val="24"/>
              </w:rPr>
            </w:pPr>
            <w:r w:rsidRPr="00FE4130">
              <w:rPr>
                <w:rFonts w:ascii="Arial" w:eastAsia="Arial" w:hAnsi="Arial" w:cs="Arial"/>
                <w:b/>
                <w:color w:val="385623" w:themeColor="accent6" w:themeShade="80"/>
                <w:sz w:val="24"/>
                <w:szCs w:val="24"/>
              </w:rPr>
              <w:t xml:space="preserve">ACTIVIDADES DEL PSP: </w:t>
            </w:r>
          </w:p>
          <w:p w14:paraId="05742E1C" w14:textId="77777777" w:rsidR="008960A3" w:rsidRPr="00FE4130" w:rsidRDefault="008960A3" w:rsidP="008960A3">
            <w:pPr>
              <w:pStyle w:val="Default"/>
              <w:numPr>
                <w:ilvl w:val="0"/>
                <w:numId w:val="13"/>
              </w:numPr>
              <w:ind w:left="224" w:hanging="224"/>
              <w:jc w:val="both"/>
              <w:rPr>
                <w:rFonts w:ascii="Arial" w:hAnsi="Arial" w:cs="Arial"/>
                <w:color w:val="385623" w:themeColor="accent6" w:themeShade="80"/>
                <w:sz w:val="22"/>
                <w:szCs w:val="22"/>
              </w:rPr>
            </w:pPr>
          </w:p>
          <w:p w14:paraId="551992F4" w14:textId="77777777" w:rsidR="008960A3" w:rsidRPr="00FE4130" w:rsidRDefault="008960A3" w:rsidP="008960A3">
            <w:pPr>
              <w:pStyle w:val="Default"/>
              <w:numPr>
                <w:ilvl w:val="0"/>
                <w:numId w:val="13"/>
              </w:numPr>
              <w:ind w:left="224" w:hanging="224"/>
              <w:jc w:val="both"/>
              <w:rPr>
                <w:rFonts w:ascii="Arial" w:hAnsi="Arial" w:cs="Arial"/>
                <w:color w:val="385623" w:themeColor="accent6" w:themeShade="80"/>
                <w:sz w:val="22"/>
                <w:szCs w:val="22"/>
              </w:rPr>
            </w:pPr>
          </w:p>
          <w:p w14:paraId="51278FFA" w14:textId="77777777" w:rsidR="008960A3" w:rsidRPr="00FE4130" w:rsidRDefault="008960A3" w:rsidP="008960A3">
            <w:pPr>
              <w:pStyle w:val="Default"/>
              <w:numPr>
                <w:ilvl w:val="0"/>
                <w:numId w:val="13"/>
              </w:numPr>
              <w:ind w:left="224" w:hanging="224"/>
              <w:jc w:val="both"/>
              <w:rPr>
                <w:rFonts w:ascii="Arial" w:hAnsi="Arial" w:cs="Arial"/>
                <w:color w:val="385623" w:themeColor="accent6" w:themeShade="80"/>
                <w:sz w:val="22"/>
                <w:szCs w:val="22"/>
              </w:rPr>
            </w:pPr>
          </w:p>
        </w:tc>
      </w:tr>
      <w:tr w:rsidR="008960A3" w:rsidRPr="00514CD8" w14:paraId="16DCA48A" w14:textId="77777777" w:rsidTr="00234224">
        <w:trPr>
          <w:jc w:val="center"/>
        </w:trPr>
        <w:tc>
          <w:tcPr>
            <w:tcW w:w="9889" w:type="dxa"/>
            <w:gridSpan w:val="3"/>
          </w:tcPr>
          <w:p w14:paraId="14849E53" w14:textId="77777777" w:rsidR="008960A3" w:rsidRPr="00AF5FDA" w:rsidRDefault="008960A3" w:rsidP="00234224">
            <w:pPr>
              <w:pStyle w:val="Normal1"/>
              <w:spacing w:after="0" w:line="240" w:lineRule="auto"/>
              <w:jc w:val="both"/>
              <w:rPr>
                <w:rFonts w:ascii="Arial" w:eastAsia="Arial" w:hAnsi="Arial" w:cs="Arial"/>
                <w:b/>
                <w:color w:val="0070C0"/>
                <w:sz w:val="24"/>
                <w:szCs w:val="24"/>
              </w:rPr>
            </w:pPr>
            <w:r w:rsidRPr="00AF5FDA">
              <w:rPr>
                <w:rFonts w:ascii="Arial" w:eastAsia="Arial" w:hAnsi="Arial" w:cs="Arial"/>
                <w:b/>
                <w:color w:val="0070C0"/>
                <w:sz w:val="24"/>
                <w:szCs w:val="24"/>
              </w:rPr>
              <w:t xml:space="preserve">OBJETIVO HOLÍSTICO: </w:t>
            </w:r>
          </w:p>
          <w:p w14:paraId="3EBA946B" w14:textId="77777777" w:rsidR="008960A3" w:rsidRPr="00AF5FDA" w:rsidRDefault="008960A3" w:rsidP="00234224">
            <w:pPr>
              <w:pStyle w:val="Normal1"/>
              <w:spacing w:after="0" w:line="240" w:lineRule="auto"/>
              <w:jc w:val="both"/>
              <w:rPr>
                <w:rFonts w:ascii="Arial" w:eastAsia="Arial" w:hAnsi="Arial" w:cs="Arial"/>
                <w:b/>
                <w:color w:val="0070C0"/>
                <w:sz w:val="24"/>
                <w:szCs w:val="24"/>
              </w:rPr>
            </w:pPr>
            <w:r w:rsidRPr="00AF5FDA">
              <w:rPr>
                <w:rFonts w:ascii="Arial" w:hAnsi="Arial" w:cs="Arial"/>
                <w:color w:val="0070C0"/>
              </w:rPr>
              <w:t>F</w:t>
            </w:r>
            <w:r w:rsidRPr="00AF5FDA">
              <w:rPr>
                <w:rFonts w:ascii="Arial" w:hAnsi="Arial" w:cs="Arial"/>
                <w:color w:val="0070C0"/>
                <w:shd w:val="clear" w:color="auto" w:fill="FFFFFF"/>
              </w:rPr>
              <w:t>ortalecemos  el desarrollo de los valores cristianos y socio comunitarios, haciendo énfasis en la práctica diaria del respeto y de la responsabilidad</w:t>
            </w:r>
            <w:r w:rsidRPr="00AF5FDA">
              <w:rPr>
                <w:rFonts w:ascii="Arial" w:hAnsi="Arial" w:cs="Arial"/>
                <w:color w:val="0070C0"/>
              </w:rPr>
              <w:t xml:space="preserve">, </w:t>
            </w:r>
            <w:r w:rsidR="00AF5FDA" w:rsidRPr="00AF5FDA">
              <w:rPr>
                <w:rFonts w:ascii="Arial" w:hAnsi="Arial" w:cs="Arial"/>
                <w:color w:val="0070C0"/>
              </w:rPr>
              <w:t>a través de la trigonometría del triángulo y sus aplicaciones (</w:t>
            </w:r>
            <w:r w:rsidR="00AF5FDA" w:rsidRPr="00AF5FDA">
              <w:rPr>
                <w:rFonts w:ascii="Arial" w:hAnsi="Arial" w:cs="Arial"/>
                <w:color w:val="0070C0"/>
                <w:lang w:val="es-ES_tradnl"/>
              </w:rPr>
              <w:t>resolución de triángulos rectángulos y oblicuángulos</w:t>
            </w:r>
            <w:r w:rsidR="00AF5FDA" w:rsidRPr="00AF5FDA">
              <w:rPr>
                <w:rFonts w:ascii="Arial" w:hAnsi="Arial" w:cs="Arial"/>
                <w:color w:val="0070C0"/>
              </w:rPr>
              <w:t>), integrando aspectos y temáticas referidas a la cultura de paz</w:t>
            </w:r>
            <w:r w:rsidRPr="00AF5FDA">
              <w:rPr>
                <w:rFonts w:ascii="Arial" w:hAnsi="Arial" w:cs="Arial"/>
                <w:color w:val="0070C0"/>
                <w:lang w:val="es-ES_tradnl"/>
              </w:rPr>
              <w:t>,</w:t>
            </w:r>
            <w:r w:rsidRPr="00AF5FDA">
              <w:rPr>
                <w:rFonts w:ascii="Arial" w:hAnsi="Arial" w:cs="Arial"/>
                <w:color w:val="0070C0"/>
              </w:rPr>
              <w:t xml:space="preserve"> </w:t>
            </w:r>
            <w:r w:rsidRPr="00AF5FDA">
              <w:rPr>
                <w:rFonts w:ascii="Arial" w:eastAsia="Arial" w:hAnsi="Arial" w:cs="Arial"/>
                <w:color w:val="0070C0"/>
              </w:rPr>
              <w:t>aplicando procedimientos algorítmicos y heurísticos, la resolución de guías de trabajo y guías complementarias, el trabajo cooperativo y comunitario,</w:t>
            </w:r>
            <w:r w:rsidRPr="00AF5FDA">
              <w:rPr>
                <w:rFonts w:ascii="Arial" w:hAnsi="Arial" w:cs="Arial"/>
                <w:b/>
                <w:bCs/>
                <w:color w:val="0070C0"/>
              </w:rPr>
              <w:t xml:space="preserve"> </w:t>
            </w:r>
            <w:r w:rsidRPr="00AF5FDA">
              <w:rPr>
                <w:rFonts w:ascii="Arial" w:hAnsi="Arial" w:cs="Arial"/>
                <w:color w:val="0070C0"/>
              </w:rPr>
              <w:t>para construir juntas y juntos, en comunidad, un camino de paz, haciendo énfasis en la erradicación de la violencia hacia las mujeres.</w:t>
            </w:r>
          </w:p>
        </w:tc>
      </w:tr>
      <w:tr w:rsidR="008960A3" w:rsidRPr="00514CD8" w14:paraId="0343A1C3" w14:textId="77777777" w:rsidTr="00234224">
        <w:trPr>
          <w:jc w:val="center"/>
        </w:trPr>
        <w:tc>
          <w:tcPr>
            <w:tcW w:w="9889" w:type="dxa"/>
            <w:gridSpan w:val="3"/>
            <w:tcBorders>
              <w:bottom w:val="single" w:sz="4" w:space="0" w:color="auto"/>
            </w:tcBorders>
          </w:tcPr>
          <w:p w14:paraId="29A1098B" w14:textId="77777777" w:rsidR="008960A3" w:rsidRPr="00AF5FDA" w:rsidRDefault="008960A3" w:rsidP="00AF5FDA">
            <w:pPr>
              <w:pStyle w:val="Normal1"/>
              <w:spacing w:after="0" w:line="240" w:lineRule="auto"/>
              <w:ind w:left="313" w:hanging="313"/>
              <w:jc w:val="both"/>
              <w:rPr>
                <w:rFonts w:ascii="Arial" w:eastAsia="Arial" w:hAnsi="Arial" w:cs="Arial"/>
                <w:b/>
                <w:color w:val="002060"/>
                <w:sz w:val="24"/>
                <w:szCs w:val="24"/>
              </w:rPr>
            </w:pPr>
            <w:r w:rsidRPr="00AF5FDA">
              <w:rPr>
                <w:rFonts w:ascii="Arial" w:eastAsia="Arial" w:hAnsi="Arial" w:cs="Arial"/>
                <w:b/>
                <w:color w:val="002060"/>
                <w:sz w:val="24"/>
                <w:szCs w:val="24"/>
              </w:rPr>
              <w:t>CONTENIDOS Y EJES ARTICULADORES:</w:t>
            </w:r>
          </w:p>
          <w:p w14:paraId="21F7D0F2" w14:textId="77777777" w:rsidR="00AF5FDA" w:rsidRPr="00AF5FDA" w:rsidRDefault="00AF5FDA" w:rsidP="00AF5FDA">
            <w:pPr>
              <w:pStyle w:val="Prrafodelista"/>
              <w:spacing w:after="0" w:line="240" w:lineRule="auto"/>
              <w:ind w:left="313" w:hanging="313"/>
              <w:jc w:val="both"/>
              <w:rPr>
                <w:rFonts w:ascii="Arial" w:hAnsi="Arial" w:cs="Arial"/>
                <w:color w:val="002060"/>
                <w:lang w:val="es-ES_tradnl"/>
              </w:rPr>
            </w:pPr>
            <w:r w:rsidRPr="00AF5FDA">
              <w:rPr>
                <w:rFonts w:ascii="Arial" w:eastAsia="Arial" w:hAnsi="Arial" w:cs="Arial"/>
                <w:color w:val="002060"/>
              </w:rPr>
              <w:t>TRIGONOMETRÍA, TECNOLOGÍA Y PRODUCCIÓN:</w:t>
            </w:r>
          </w:p>
          <w:p w14:paraId="3B179746" w14:textId="77777777" w:rsidR="00AF5FDA" w:rsidRPr="00AF5FDA" w:rsidRDefault="00AF5FDA" w:rsidP="00AF5FDA">
            <w:pPr>
              <w:widowControl/>
              <w:numPr>
                <w:ilvl w:val="0"/>
                <w:numId w:val="3"/>
              </w:numPr>
              <w:spacing w:after="0" w:line="240" w:lineRule="auto"/>
              <w:ind w:left="313" w:hanging="313"/>
              <w:jc w:val="both"/>
              <w:rPr>
                <w:color w:val="002060"/>
              </w:rPr>
            </w:pPr>
            <w:r w:rsidRPr="00AF5FDA">
              <w:rPr>
                <w:rFonts w:ascii="Arial" w:eastAsia="Arial" w:hAnsi="Arial" w:cs="Arial"/>
                <w:color w:val="002060"/>
              </w:rPr>
              <w:t>Relaciones de las funciones trigonométricas para ángulos notables de un triángulo rectángulo.</w:t>
            </w:r>
          </w:p>
          <w:p w14:paraId="13133D96" w14:textId="77777777" w:rsidR="00AF5FDA" w:rsidRPr="00AF5FDA" w:rsidRDefault="00AF5FDA" w:rsidP="00AF5FDA">
            <w:pPr>
              <w:widowControl/>
              <w:numPr>
                <w:ilvl w:val="0"/>
                <w:numId w:val="3"/>
              </w:numPr>
              <w:spacing w:after="0" w:line="240" w:lineRule="auto"/>
              <w:ind w:left="313" w:hanging="313"/>
              <w:jc w:val="both"/>
              <w:rPr>
                <w:color w:val="002060"/>
              </w:rPr>
            </w:pPr>
            <w:r w:rsidRPr="00AF5FDA">
              <w:rPr>
                <w:rFonts w:ascii="Arial" w:eastAsia="Arial" w:hAnsi="Arial" w:cs="Arial"/>
                <w:color w:val="002060"/>
              </w:rPr>
              <w:t>Resolución de triángulos rectángulos.</w:t>
            </w:r>
          </w:p>
          <w:p w14:paraId="642E5F35" w14:textId="77777777" w:rsidR="00AF5FDA" w:rsidRPr="00AF5FDA" w:rsidRDefault="00AF5FDA" w:rsidP="00AF5FDA">
            <w:pPr>
              <w:widowControl/>
              <w:numPr>
                <w:ilvl w:val="0"/>
                <w:numId w:val="3"/>
              </w:numPr>
              <w:spacing w:after="0" w:line="240" w:lineRule="auto"/>
              <w:ind w:left="313" w:hanging="313"/>
              <w:jc w:val="both"/>
              <w:rPr>
                <w:color w:val="002060"/>
              </w:rPr>
            </w:pPr>
            <w:r w:rsidRPr="00AF5FDA">
              <w:rPr>
                <w:rFonts w:ascii="Arial" w:eastAsia="Arial" w:hAnsi="Arial" w:cs="Arial"/>
                <w:color w:val="002060"/>
              </w:rPr>
              <w:t>Aplicación de problemas a situaciones reales de nuestra comunidad.</w:t>
            </w:r>
          </w:p>
          <w:p w14:paraId="62076B8A" w14:textId="77777777" w:rsidR="00AF5FDA" w:rsidRPr="00AF5FDA" w:rsidRDefault="00AF5FDA" w:rsidP="00AF5FDA">
            <w:pPr>
              <w:widowControl/>
              <w:numPr>
                <w:ilvl w:val="0"/>
                <w:numId w:val="3"/>
              </w:numPr>
              <w:spacing w:after="0" w:line="240" w:lineRule="auto"/>
              <w:ind w:left="313" w:hanging="313"/>
              <w:jc w:val="both"/>
              <w:rPr>
                <w:rFonts w:ascii="Arial" w:eastAsia="Arial" w:hAnsi="Arial" w:cs="Arial"/>
                <w:color w:val="002060"/>
              </w:rPr>
            </w:pPr>
            <w:r w:rsidRPr="00AF5FDA">
              <w:rPr>
                <w:rFonts w:ascii="Arial" w:eastAsia="Arial" w:hAnsi="Arial" w:cs="Arial"/>
                <w:color w:val="002060"/>
              </w:rPr>
              <w:t>Gráfica de funciones trigonométricas.</w:t>
            </w:r>
          </w:p>
          <w:p w14:paraId="51B56D91" w14:textId="77777777" w:rsidR="00AF5FDA" w:rsidRPr="00AF5FDA" w:rsidRDefault="00AF5FDA" w:rsidP="00AF5FDA">
            <w:pPr>
              <w:widowControl/>
              <w:numPr>
                <w:ilvl w:val="0"/>
                <w:numId w:val="3"/>
              </w:numPr>
              <w:spacing w:after="0" w:line="240" w:lineRule="auto"/>
              <w:ind w:left="313" w:hanging="313"/>
              <w:jc w:val="both"/>
              <w:rPr>
                <w:rFonts w:ascii="Arial" w:eastAsia="Arial" w:hAnsi="Arial" w:cs="Arial"/>
                <w:color w:val="002060"/>
              </w:rPr>
            </w:pPr>
            <w:r w:rsidRPr="00AF5FDA">
              <w:rPr>
                <w:rFonts w:ascii="Arial" w:eastAsia="Arial" w:hAnsi="Arial" w:cs="Arial"/>
                <w:color w:val="002060"/>
              </w:rPr>
              <w:t>Gráfica de coordenadas polares.</w:t>
            </w:r>
          </w:p>
          <w:p w14:paraId="383924C0" w14:textId="77777777" w:rsidR="008960A3" w:rsidRPr="00AF5FDA" w:rsidRDefault="00AF5FDA" w:rsidP="00AF5FDA">
            <w:pPr>
              <w:pStyle w:val="Prrafodelista"/>
              <w:widowControl w:val="0"/>
              <w:numPr>
                <w:ilvl w:val="0"/>
                <w:numId w:val="3"/>
              </w:numPr>
              <w:spacing w:after="0" w:line="240" w:lineRule="auto"/>
              <w:ind w:left="313" w:hanging="313"/>
              <w:jc w:val="both"/>
              <w:rPr>
                <w:rFonts w:ascii="Arial" w:hAnsi="Arial" w:cs="Arial"/>
                <w:b/>
                <w:color w:val="002060"/>
                <w:lang w:val="es-ES_tradnl"/>
              </w:rPr>
            </w:pPr>
            <w:r w:rsidRPr="00AF5FDA">
              <w:rPr>
                <w:rFonts w:ascii="Arial" w:eastAsia="Arial" w:hAnsi="Arial" w:cs="Arial"/>
                <w:b/>
                <w:color w:val="002060"/>
              </w:rPr>
              <w:t>Estrategias matemáticas prácticas dirigidas a la productividad.</w:t>
            </w:r>
          </w:p>
        </w:tc>
      </w:tr>
      <w:tr w:rsidR="008960A3" w:rsidRPr="00514CD8" w14:paraId="4825EC73" w14:textId="77777777" w:rsidTr="00AF5FDA">
        <w:trPr>
          <w:jc w:val="center"/>
        </w:trPr>
        <w:tc>
          <w:tcPr>
            <w:tcW w:w="4531" w:type="dxa"/>
            <w:shd w:val="clear" w:color="auto" w:fill="F2D7F9"/>
            <w:vAlign w:val="center"/>
          </w:tcPr>
          <w:p w14:paraId="54A1584E" w14:textId="77777777" w:rsidR="008960A3" w:rsidRPr="00337F21" w:rsidRDefault="008960A3" w:rsidP="00234224">
            <w:pPr>
              <w:pStyle w:val="Normal1"/>
              <w:spacing w:after="0" w:line="240" w:lineRule="auto"/>
              <w:jc w:val="center"/>
              <w:rPr>
                <w:rFonts w:ascii="Arial" w:eastAsia="Arial" w:hAnsi="Arial" w:cs="Arial"/>
                <w:b/>
                <w:i/>
                <w:color w:val="7030A0"/>
                <w:sz w:val="24"/>
                <w:szCs w:val="24"/>
              </w:rPr>
            </w:pPr>
            <w:r w:rsidRPr="00337F21">
              <w:rPr>
                <w:rFonts w:ascii="Arial" w:eastAsia="Arial" w:hAnsi="Arial" w:cs="Arial"/>
                <w:b/>
                <w:i/>
                <w:color w:val="7030A0"/>
                <w:sz w:val="24"/>
                <w:szCs w:val="24"/>
              </w:rPr>
              <w:t>ORIENTACIONES METODOLÓGICAS</w:t>
            </w:r>
          </w:p>
        </w:tc>
        <w:tc>
          <w:tcPr>
            <w:tcW w:w="1843" w:type="dxa"/>
            <w:shd w:val="clear" w:color="auto" w:fill="EDEDED" w:themeFill="accent3" w:themeFillTint="33"/>
            <w:vAlign w:val="center"/>
          </w:tcPr>
          <w:p w14:paraId="4CC59775" w14:textId="77777777" w:rsidR="008960A3" w:rsidRPr="00337F21" w:rsidRDefault="008960A3" w:rsidP="00234224">
            <w:pPr>
              <w:pStyle w:val="Normal1"/>
              <w:spacing w:after="0" w:line="240" w:lineRule="auto"/>
              <w:jc w:val="center"/>
              <w:rPr>
                <w:rFonts w:ascii="Arial" w:eastAsia="Arial" w:hAnsi="Arial" w:cs="Arial"/>
                <w:b/>
                <w:i/>
                <w:color w:val="00B050"/>
                <w:sz w:val="24"/>
                <w:szCs w:val="24"/>
              </w:rPr>
            </w:pPr>
            <w:r w:rsidRPr="00337F21">
              <w:rPr>
                <w:rFonts w:ascii="Arial" w:eastAsia="Arial" w:hAnsi="Arial" w:cs="Arial"/>
                <w:b/>
                <w:i/>
                <w:color w:val="00B050"/>
                <w:sz w:val="24"/>
                <w:szCs w:val="24"/>
              </w:rPr>
              <w:t>MATERIALES</w:t>
            </w:r>
          </w:p>
        </w:tc>
        <w:tc>
          <w:tcPr>
            <w:tcW w:w="3515" w:type="dxa"/>
            <w:shd w:val="clear" w:color="auto" w:fill="FBE4D5" w:themeFill="accent2" w:themeFillTint="33"/>
            <w:vAlign w:val="center"/>
          </w:tcPr>
          <w:p w14:paraId="53503C4B" w14:textId="77777777" w:rsidR="008960A3" w:rsidRPr="00337F21" w:rsidRDefault="008960A3" w:rsidP="00234224">
            <w:pPr>
              <w:pStyle w:val="Normal1"/>
              <w:spacing w:after="0" w:line="240" w:lineRule="auto"/>
              <w:jc w:val="center"/>
              <w:rPr>
                <w:rFonts w:ascii="Arial" w:eastAsia="Arial" w:hAnsi="Arial" w:cs="Arial"/>
                <w:b/>
                <w:i/>
                <w:color w:val="833C0B" w:themeColor="accent2" w:themeShade="80"/>
                <w:sz w:val="24"/>
                <w:szCs w:val="24"/>
              </w:rPr>
            </w:pPr>
            <w:r w:rsidRPr="00337F21">
              <w:rPr>
                <w:rFonts w:ascii="Arial" w:eastAsia="Arial" w:hAnsi="Arial" w:cs="Arial"/>
                <w:b/>
                <w:i/>
                <w:color w:val="833C0B" w:themeColor="accent2" w:themeShade="80"/>
                <w:sz w:val="24"/>
                <w:szCs w:val="24"/>
              </w:rPr>
              <w:t>INDICADORES DE EVALUACIÓN</w:t>
            </w:r>
          </w:p>
        </w:tc>
      </w:tr>
      <w:tr w:rsidR="008960A3" w:rsidRPr="00514CD8" w14:paraId="5E3F1208" w14:textId="77777777" w:rsidTr="00AF5FDA">
        <w:trPr>
          <w:jc w:val="center"/>
        </w:trPr>
        <w:tc>
          <w:tcPr>
            <w:tcW w:w="4531" w:type="dxa"/>
          </w:tcPr>
          <w:p w14:paraId="71ECE47F" w14:textId="77777777" w:rsidR="008960A3" w:rsidRPr="00AF5FDA" w:rsidRDefault="008960A3" w:rsidP="00AF5FDA">
            <w:pPr>
              <w:spacing w:after="0" w:line="240" w:lineRule="auto"/>
              <w:ind w:left="170" w:hanging="170"/>
              <w:jc w:val="both"/>
              <w:rPr>
                <w:rFonts w:ascii="Arial" w:eastAsia="Times New Roman" w:hAnsi="Arial" w:cs="Arial"/>
                <w:b/>
                <w:i/>
                <w:color w:val="7030A0"/>
                <w:szCs w:val="24"/>
                <w:lang w:val="es-BO"/>
              </w:rPr>
            </w:pPr>
            <w:r w:rsidRPr="00AF5FDA">
              <w:rPr>
                <w:rFonts w:ascii="Arial" w:eastAsia="Times New Roman" w:hAnsi="Arial" w:cs="Arial"/>
                <w:b/>
                <w:i/>
                <w:color w:val="7030A0"/>
                <w:szCs w:val="24"/>
                <w:lang w:val="es-BO"/>
              </w:rPr>
              <w:t>PRÁCTICA</w:t>
            </w:r>
          </w:p>
          <w:p w14:paraId="2806CB7B" w14:textId="77777777" w:rsidR="008960A3" w:rsidRPr="00AF5FDA" w:rsidRDefault="008960A3" w:rsidP="00AF5FDA">
            <w:pPr>
              <w:pStyle w:val="Prrafodelista"/>
              <w:numPr>
                <w:ilvl w:val="0"/>
                <w:numId w:val="7"/>
              </w:numPr>
              <w:spacing w:after="0" w:line="240" w:lineRule="auto"/>
              <w:ind w:left="170" w:hanging="170"/>
              <w:jc w:val="both"/>
              <w:rPr>
                <w:rFonts w:ascii="Arial" w:eastAsia="Times New Roman" w:hAnsi="Arial" w:cs="Arial"/>
                <w:color w:val="7030A0"/>
                <w:szCs w:val="24"/>
                <w:lang w:val="es-BO" w:eastAsia="es-ES"/>
              </w:rPr>
            </w:pPr>
            <w:r w:rsidRPr="00AF5FDA">
              <w:rPr>
                <w:rFonts w:ascii="Arial" w:eastAsia="Times New Roman" w:hAnsi="Arial" w:cs="Arial"/>
                <w:color w:val="7030A0"/>
                <w:szCs w:val="24"/>
                <w:lang w:val="es-BO"/>
              </w:rPr>
              <w:t xml:space="preserve">Promocionamos el respeto y la responsabilidad de las y los </w:t>
            </w:r>
            <w:r w:rsidRPr="00AF5FDA">
              <w:rPr>
                <w:rFonts w:ascii="Arial" w:eastAsia="Times New Roman" w:hAnsi="Arial" w:cs="Arial"/>
                <w:color w:val="7030A0"/>
                <w:szCs w:val="24"/>
                <w:lang w:val="es-BO"/>
              </w:rPr>
              <w:lastRenderedPageBreak/>
              <w:t>estudiantes en la realización de sus trabajos programados en cada clase mediante el uso de plataformas y sus herramientas en todas las actividades realizadas en el trimestre.</w:t>
            </w:r>
          </w:p>
          <w:p w14:paraId="27B90487" w14:textId="77777777" w:rsidR="00AF5FDA" w:rsidRPr="00AF5FDA" w:rsidRDefault="00AF5FDA" w:rsidP="00AF5FDA">
            <w:pPr>
              <w:pStyle w:val="Prrafodelista"/>
              <w:numPr>
                <w:ilvl w:val="0"/>
                <w:numId w:val="7"/>
              </w:numPr>
              <w:spacing w:after="0" w:line="240" w:lineRule="auto"/>
              <w:ind w:left="170" w:hanging="170"/>
              <w:jc w:val="both"/>
              <w:rPr>
                <w:rFonts w:ascii="Arial" w:eastAsia="Times New Roman" w:hAnsi="Arial" w:cs="Arial"/>
                <w:color w:val="7030A0"/>
                <w:szCs w:val="24"/>
                <w:lang w:val="es-BO" w:eastAsia="es-ES"/>
              </w:rPr>
            </w:pPr>
            <w:r w:rsidRPr="00AF5FDA">
              <w:rPr>
                <w:rFonts w:ascii="Arial" w:eastAsia="Times New Roman" w:hAnsi="Arial" w:cs="Arial"/>
                <w:color w:val="7030A0"/>
                <w:szCs w:val="24"/>
                <w:lang w:val="es-BO" w:eastAsia="es-ES"/>
              </w:rPr>
              <w:t>Revisión de saberes y conocimientos previos referidos a los tipos de triángulos, su gráfica en el plano cartesiano y las funciones trigonométricas.</w:t>
            </w:r>
          </w:p>
          <w:p w14:paraId="7FEF7685" w14:textId="77777777" w:rsidR="00AF5FDA" w:rsidRPr="00AF5FDA" w:rsidRDefault="00AF5FDA" w:rsidP="00AF5FDA">
            <w:pPr>
              <w:pStyle w:val="Prrafodelista"/>
              <w:numPr>
                <w:ilvl w:val="0"/>
                <w:numId w:val="7"/>
              </w:numPr>
              <w:spacing w:after="0" w:line="240" w:lineRule="auto"/>
              <w:ind w:left="170" w:hanging="170"/>
              <w:rPr>
                <w:rFonts w:ascii="Arial" w:hAnsi="Arial" w:cs="Arial"/>
                <w:color w:val="7030A0"/>
              </w:rPr>
            </w:pPr>
            <w:r w:rsidRPr="00AF5FDA">
              <w:rPr>
                <w:rFonts w:ascii="Arial" w:hAnsi="Arial" w:cs="Arial"/>
                <w:color w:val="7030A0"/>
              </w:rPr>
              <w:t>Reconocemos y hallamos los lados y ángulos de un triángulo rectángulo y oblicuángulo en recortes de periódicos.</w:t>
            </w:r>
          </w:p>
          <w:p w14:paraId="20A2D776" w14:textId="77777777" w:rsidR="00AF5FDA" w:rsidRPr="00AF5FDA" w:rsidRDefault="00AF5FDA" w:rsidP="00AF5FDA">
            <w:pPr>
              <w:pStyle w:val="Prrafodelista"/>
              <w:numPr>
                <w:ilvl w:val="0"/>
                <w:numId w:val="7"/>
              </w:numPr>
              <w:spacing w:after="0" w:line="240" w:lineRule="auto"/>
              <w:ind w:left="170" w:hanging="170"/>
              <w:jc w:val="both"/>
              <w:rPr>
                <w:rFonts w:ascii="Arial" w:eastAsia="Times New Roman" w:hAnsi="Arial" w:cs="Arial"/>
                <w:color w:val="7030A0"/>
                <w:lang w:val="es-BO" w:eastAsia="es-ES"/>
              </w:rPr>
            </w:pPr>
            <w:r w:rsidRPr="00AF5FDA">
              <w:rPr>
                <w:rFonts w:ascii="Arial" w:eastAsia="Times New Roman" w:hAnsi="Arial" w:cs="Arial"/>
                <w:color w:val="7030A0"/>
                <w:lang w:val="es-BO" w:eastAsia="es-ES"/>
              </w:rPr>
              <w:t>Observamos diapositivas sobre la importancia de la trigonométrica en nuestro diario vivir.</w:t>
            </w:r>
          </w:p>
          <w:p w14:paraId="2230892F" w14:textId="77777777" w:rsidR="00AF5FDA" w:rsidRPr="00AF5FDA" w:rsidRDefault="00AF5FDA" w:rsidP="00AF5FDA">
            <w:pPr>
              <w:pStyle w:val="Prrafodelista"/>
              <w:numPr>
                <w:ilvl w:val="0"/>
                <w:numId w:val="7"/>
              </w:numPr>
              <w:spacing w:after="0" w:line="240" w:lineRule="auto"/>
              <w:ind w:left="170" w:hanging="170"/>
              <w:jc w:val="both"/>
              <w:rPr>
                <w:rFonts w:ascii="Arial" w:eastAsia="Times New Roman" w:hAnsi="Arial" w:cs="Arial"/>
                <w:color w:val="7030A0"/>
                <w:lang w:val="es-BO" w:eastAsia="es-ES"/>
              </w:rPr>
            </w:pPr>
            <w:r w:rsidRPr="00AF5FDA">
              <w:rPr>
                <w:rFonts w:ascii="Arial" w:eastAsia="Times New Roman" w:hAnsi="Arial" w:cs="Arial"/>
                <w:color w:val="7030A0"/>
                <w:lang w:val="es-BO" w:eastAsia="es-ES"/>
              </w:rPr>
              <w:t xml:space="preserve">Observamos diapositivas sobre la importancia de la resolución de problemas trigonométricos con triángulos rectángulos (Alturas de edificios, árboles de las pirámides de Egipto, distancias entre barcos, entre edificios, ángulos de elevación, etc.) </w:t>
            </w:r>
          </w:p>
          <w:p w14:paraId="3B0B9635" w14:textId="77777777" w:rsidR="008960A3" w:rsidRPr="00AF5FDA" w:rsidRDefault="00AF5FDA" w:rsidP="00AF5FDA">
            <w:pPr>
              <w:pStyle w:val="Prrafodelista"/>
              <w:numPr>
                <w:ilvl w:val="0"/>
                <w:numId w:val="7"/>
              </w:numPr>
              <w:spacing w:after="0" w:line="240" w:lineRule="auto"/>
              <w:ind w:left="170" w:hanging="170"/>
              <w:jc w:val="both"/>
              <w:rPr>
                <w:rFonts w:ascii="Arial" w:eastAsia="Times New Roman" w:hAnsi="Arial" w:cs="Arial"/>
                <w:color w:val="7030A0"/>
                <w:lang w:val="es-BO" w:eastAsia="es-ES"/>
              </w:rPr>
            </w:pPr>
            <w:r w:rsidRPr="00AF5FDA">
              <w:rPr>
                <w:rFonts w:ascii="Arial" w:eastAsia="Times New Roman" w:hAnsi="Arial" w:cs="Arial"/>
                <w:color w:val="7030A0"/>
                <w:szCs w:val="24"/>
                <w:lang w:val="es-BO"/>
              </w:rPr>
              <w:t xml:space="preserve">Observamos los videos: </w:t>
            </w:r>
            <w:r w:rsidRPr="00AF5FDA">
              <w:rPr>
                <w:rFonts w:ascii="Arial" w:eastAsia="Times New Roman" w:hAnsi="Arial" w:cs="Arial"/>
                <w:b/>
                <w:i/>
                <w:color w:val="7030A0"/>
                <w:szCs w:val="24"/>
                <w:lang w:val="es-BO"/>
              </w:rPr>
              <w:t>Lucha por la despatriarcalización, Descolonizar, descapitalizar y despatriarcalizar,</w:t>
            </w:r>
            <w:r w:rsidRPr="00AF5FDA">
              <w:rPr>
                <w:rFonts w:ascii="Arial" w:eastAsia="Times New Roman" w:hAnsi="Arial" w:cs="Arial"/>
                <w:color w:val="7030A0"/>
                <w:szCs w:val="24"/>
                <w:lang w:val="es-BO"/>
              </w:rPr>
              <w:t xml:space="preserve"> para entender mejor la búsqueda de una igualdad de género y de mejores oportunidades para la mujer en ámbitos socioculturales de nuestra comunidad.</w:t>
            </w:r>
          </w:p>
          <w:p w14:paraId="468E49B1" w14:textId="77777777" w:rsidR="00AF5FDA" w:rsidRPr="00AF5FDA" w:rsidRDefault="00AF5FDA" w:rsidP="00AF5FDA">
            <w:pPr>
              <w:pStyle w:val="Prrafodelista"/>
              <w:numPr>
                <w:ilvl w:val="0"/>
                <w:numId w:val="7"/>
              </w:numPr>
              <w:spacing w:after="0" w:line="240" w:lineRule="auto"/>
              <w:ind w:left="170" w:hanging="170"/>
              <w:rPr>
                <w:rFonts w:ascii="Arial" w:hAnsi="Arial" w:cs="Arial"/>
                <w:color w:val="7030A0"/>
              </w:rPr>
            </w:pPr>
            <w:r w:rsidRPr="00AF5FDA">
              <w:rPr>
                <w:rFonts w:ascii="Arial" w:hAnsi="Arial" w:cs="Arial"/>
                <w:color w:val="7030A0"/>
              </w:rPr>
              <w:t>Calculamos las razones trigonométricas para determinar las funciones trigonométricas en un triángulo rectángulo.</w:t>
            </w:r>
          </w:p>
          <w:p w14:paraId="5BADEE5B" w14:textId="77777777" w:rsidR="00AF5FDA" w:rsidRPr="00AF5FDA" w:rsidRDefault="00AF5FDA" w:rsidP="00AF5FDA">
            <w:pPr>
              <w:pStyle w:val="Prrafodelista"/>
              <w:numPr>
                <w:ilvl w:val="0"/>
                <w:numId w:val="7"/>
              </w:numPr>
              <w:spacing w:after="0" w:line="240" w:lineRule="auto"/>
              <w:ind w:left="170" w:hanging="170"/>
              <w:jc w:val="both"/>
              <w:rPr>
                <w:rFonts w:ascii="Arial" w:eastAsia="Times New Roman" w:hAnsi="Arial" w:cs="Arial"/>
                <w:color w:val="7030A0"/>
                <w:lang w:val="es-BO" w:eastAsia="es-ES"/>
              </w:rPr>
            </w:pPr>
            <w:r w:rsidRPr="00AF5FDA">
              <w:rPr>
                <w:rFonts w:ascii="Arial" w:eastAsia="Times New Roman" w:hAnsi="Arial" w:cs="Arial"/>
                <w:color w:val="7030A0"/>
                <w:lang w:val="es-BO" w:eastAsia="es-ES"/>
              </w:rPr>
              <w:t>Aplicamos el saber matemático a la producción de tecnología con el uso de funciones trigonométricas (</w:t>
            </w:r>
            <w:r w:rsidRPr="00AF5FDA">
              <w:rPr>
                <w:rFonts w:ascii="Arial" w:eastAsia="Arial" w:hAnsi="Arial" w:cs="Arial"/>
                <w:color w:val="7030A0"/>
              </w:rPr>
              <w:t>Estrategias matemáticas de saberes ancestrales</w:t>
            </w:r>
            <w:r w:rsidRPr="00AF5FDA">
              <w:rPr>
                <w:rFonts w:ascii="Arial" w:eastAsia="Times New Roman" w:hAnsi="Arial" w:cs="Arial"/>
                <w:color w:val="7030A0"/>
                <w:lang w:val="es-BO" w:eastAsia="es-ES"/>
              </w:rPr>
              <w:t>).</w:t>
            </w:r>
          </w:p>
          <w:p w14:paraId="3A9DF7D8" w14:textId="77777777" w:rsidR="00AF5FDA" w:rsidRPr="00AF5FDA" w:rsidRDefault="00AF5FDA" w:rsidP="00AF5FDA">
            <w:pPr>
              <w:pStyle w:val="Prrafodelista"/>
              <w:numPr>
                <w:ilvl w:val="0"/>
                <w:numId w:val="7"/>
              </w:numPr>
              <w:spacing w:after="0" w:line="240" w:lineRule="auto"/>
              <w:ind w:left="170" w:hanging="170"/>
              <w:jc w:val="both"/>
              <w:rPr>
                <w:rFonts w:ascii="Arial" w:eastAsia="Times New Roman" w:hAnsi="Arial" w:cs="Arial"/>
                <w:color w:val="7030A0"/>
                <w:lang w:val="es-BO" w:eastAsia="es-ES"/>
              </w:rPr>
            </w:pPr>
            <w:r w:rsidRPr="00AF5FDA">
              <w:rPr>
                <w:rFonts w:ascii="Arial" w:eastAsia="Times New Roman" w:hAnsi="Arial" w:cs="Arial"/>
                <w:color w:val="7030A0"/>
                <w:lang w:val="es-BO" w:eastAsia="es-ES"/>
              </w:rPr>
              <w:t>Aplicamos las diferentes leyes y teoremas en la resolución de triángulos rectángulos.</w:t>
            </w:r>
          </w:p>
          <w:p w14:paraId="5939EAB1" w14:textId="77777777" w:rsidR="00AF5FDA" w:rsidRPr="00AF5FDA" w:rsidRDefault="00AF5FDA" w:rsidP="00AF5FDA">
            <w:pPr>
              <w:pStyle w:val="Prrafodelista"/>
              <w:numPr>
                <w:ilvl w:val="0"/>
                <w:numId w:val="7"/>
              </w:numPr>
              <w:spacing w:after="0" w:line="240" w:lineRule="auto"/>
              <w:ind w:left="170" w:hanging="170"/>
              <w:jc w:val="both"/>
              <w:rPr>
                <w:rFonts w:ascii="Arial" w:eastAsia="Times New Roman" w:hAnsi="Arial" w:cs="Arial"/>
                <w:color w:val="7030A0"/>
                <w:lang w:val="es-BO" w:eastAsia="es-ES"/>
              </w:rPr>
            </w:pPr>
            <w:r w:rsidRPr="00AF5FDA">
              <w:rPr>
                <w:rFonts w:ascii="Arial" w:eastAsia="Times New Roman" w:hAnsi="Arial" w:cs="Arial"/>
                <w:color w:val="7030A0"/>
                <w:lang w:val="es-BO" w:eastAsia="es-ES"/>
              </w:rPr>
              <w:t>Utilizamos el plano cartesiano trigonométrico y coordenadas polares para la gráfica de las funciones trigonométricas.</w:t>
            </w:r>
          </w:p>
          <w:p w14:paraId="1DED5E3F" w14:textId="77777777" w:rsidR="008960A3" w:rsidRPr="00AF5FDA" w:rsidRDefault="008960A3" w:rsidP="00AF5FDA">
            <w:pPr>
              <w:spacing w:after="0" w:line="240" w:lineRule="auto"/>
              <w:ind w:left="170" w:hanging="170"/>
              <w:jc w:val="both"/>
              <w:rPr>
                <w:rFonts w:ascii="Arial" w:eastAsia="Times New Roman" w:hAnsi="Arial" w:cs="Arial"/>
                <w:color w:val="7030A0"/>
                <w:sz w:val="12"/>
                <w:szCs w:val="12"/>
                <w:lang w:val="es-BO"/>
              </w:rPr>
            </w:pPr>
          </w:p>
          <w:p w14:paraId="3645577A" w14:textId="77777777" w:rsidR="008960A3" w:rsidRPr="00AF5FDA" w:rsidRDefault="008960A3" w:rsidP="00AF5FDA">
            <w:pPr>
              <w:spacing w:after="0" w:line="240" w:lineRule="auto"/>
              <w:ind w:left="170" w:hanging="170"/>
              <w:jc w:val="both"/>
              <w:rPr>
                <w:rFonts w:ascii="Arial" w:eastAsia="Times New Roman" w:hAnsi="Arial" w:cs="Arial"/>
                <w:b/>
                <w:i/>
                <w:color w:val="7030A0"/>
                <w:szCs w:val="12"/>
                <w:lang w:val="es-BO"/>
              </w:rPr>
            </w:pPr>
            <w:r w:rsidRPr="00AF5FDA">
              <w:rPr>
                <w:rFonts w:ascii="Arial" w:eastAsia="Times New Roman" w:hAnsi="Arial" w:cs="Arial"/>
                <w:b/>
                <w:i/>
                <w:color w:val="7030A0"/>
                <w:szCs w:val="12"/>
                <w:lang w:val="es-BO"/>
              </w:rPr>
              <w:t>TEORÍA</w:t>
            </w:r>
          </w:p>
          <w:p w14:paraId="1D39ACD4" w14:textId="77777777" w:rsidR="00AF5FDA" w:rsidRPr="00AF5FDA" w:rsidRDefault="00AF5FDA" w:rsidP="00AF5FDA">
            <w:pPr>
              <w:pStyle w:val="Prrafodelista"/>
              <w:numPr>
                <w:ilvl w:val="0"/>
                <w:numId w:val="7"/>
              </w:numPr>
              <w:spacing w:after="0" w:line="240" w:lineRule="auto"/>
              <w:ind w:left="170" w:hanging="170"/>
              <w:jc w:val="both"/>
              <w:rPr>
                <w:rFonts w:ascii="Arial" w:eastAsia="Times New Roman" w:hAnsi="Arial" w:cs="Arial"/>
                <w:color w:val="7030A0"/>
                <w:lang w:val="es-BO" w:eastAsia="es-ES"/>
              </w:rPr>
            </w:pPr>
            <w:r w:rsidRPr="00AF5FDA">
              <w:rPr>
                <w:rFonts w:ascii="Arial" w:eastAsia="Times New Roman" w:hAnsi="Arial" w:cs="Arial"/>
                <w:color w:val="7030A0"/>
                <w:lang w:val="es-BO" w:eastAsia="es-ES"/>
              </w:rPr>
              <w:t>Comparamos las funciones trigonométricas en el uso de la resolución de triángulos rectángulos.</w:t>
            </w:r>
          </w:p>
          <w:p w14:paraId="48A7FBC2" w14:textId="77777777" w:rsidR="00AF5FDA" w:rsidRPr="00AF5FDA" w:rsidRDefault="00AF5FDA" w:rsidP="00AF5FDA">
            <w:pPr>
              <w:pStyle w:val="Prrafodelista"/>
              <w:numPr>
                <w:ilvl w:val="0"/>
                <w:numId w:val="7"/>
              </w:numPr>
              <w:spacing w:after="0" w:line="240" w:lineRule="auto"/>
              <w:ind w:left="170" w:hanging="170"/>
              <w:jc w:val="both"/>
              <w:rPr>
                <w:rFonts w:ascii="Arial" w:eastAsia="Times New Roman" w:hAnsi="Arial" w:cs="Arial"/>
                <w:color w:val="7030A0"/>
                <w:lang w:val="es-BO" w:eastAsia="es-ES"/>
              </w:rPr>
            </w:pPr>
            <w:r w:rsidRPr="00AF5FDA">
              <w:rPr>
                <w:rFonts w:ascii="Arial" w:eastAsia="Times New Roman" w:hAnsi="Arial" w:cs="Arial"/>
                <w:color w:val="7030A0"/>
                <w:lang w:val="es-BO" w:eastAsia="es-ES"/>
              </w:rPr>
              <w:lastRenderedPageBreak/>
              <w:t>Analizamos críticamente la resolución de problemas del contexto  aplicando teoremas y leyes trigonométricas.</w:t>
            </w:r>
          </w:p>
          <w:p w14:paraId="6F722AE6" w14:textId="77777777" w:rsidR="00AF5FDA" w:rsidRPr="00AF5FDA" w:rsidRDefault="00AF5FDA" w:rsidP="00AF5FDA">
            <w:pPr>
              <w:pStyle w:val="Prrafodelista"/>
              <w:numPr>
                <w:ilvl w:val="0"/>
                <w:numId w:val="7"/>
              </w:numPr>
              <w:spacing w:after="0" w:line="240" w:lineRule="auto"/>
              <w:ind w:left="170" w:hanging="170"/>
              <w:jc w:val="both"/>
              <w:rPr>
                <w:rFonts w:ascii="Arial" w:eastAsia="Times New Roman" w:hAnsi="Arial" w:cs="Arial"/>
                <w:color w:val="7030A0"/>
                <w:lang w:val="es-BO" w:eastAsia="es-ES"/>
              </w:rPr>
            </w:pPr>
            <w:r w:rsidRPr="00AF5FDA">
              <w:rPr>
                <w:rFonts w:ascii="Arial" w:eastAsia="Times New Roman" w:hAnsi="Arial" w:cs="Arial"/>
                <w:color w:val="7030A0"/>
                <w:lang w:val="es-BO" w:eastAsia="es-ES"/>
              </w:rPr>
              <w:t>Sistematizamos e interpretamos la aplicación de la trigonometría en nuestro contexto, gráficas de las funciones trigonométricas en el plano cartesiano y en coordenadas polares.</w:t>
            </w:r>
          </w:p>
          <w:p w14:paraId="09E4A934" w14:textId="77777777" w:rsidR="008960A3" w:rsidRPr="00AF5FDA" w:rsidRDefault="00AF5FDA" w:rsidP="00AF5FDA">
            <w:pPr>
              <w:pStyle w:val="Prrafodelista"/>
              <w:numPr>
                <w:ilvl w:val="0"/>
                <w:numId w:val="7"/>
              </w:numPr>
              <w:spacing w:after="0" w:line="240" w:lineRule="auto"/>
              <w:ind w:left="170" w:hanging="170"/>
              <w:jc w:val="both"/>
              <w:rPr>
                <w:rFonts w:ascii="Arial" w:eastAsia="Times New Roman" w:hAnsi="Arial" w:cs="Arial"/>
                <w:color w:val="7030A0"/>
                <w:lang w:val="es-BO" w:eastAsia="es-ES"/>
              </w:rPr>
            </w:pPr>
            <w:r w:rsidRPr="00AF5FDA">
              <w:rPr>
                <w:rFonts w:ascii="Arial" w:eastAsia="Times New Roman" w:hAnsi="Arial" w:cs="Arial"/>
                <w:color w:val="7030A0"/>
                <w:lang w:val="es-BO" w:eastAsia="es-ES"/>
              </w:rPr>
              <w:t>Esquematizamos en mapas conceptuales como estrategia de aprendizaje para consolidar nuestros saberes y conocimientos referidos a la unidad temática.</w:t>
            </w:r>
          </w:p>
          <w:p w14:paraId="243BD5E2" w14:textId="77777777" w:rsidR="008960A3" w:rsidRPr="00AF5FDA" w:rsidRDefault="008960A3" w:rsidP="00AF5FDA">
            <w:pPr>
              <w:spacing w:after="0" w:line="240" w:lineRule="auto"/>
              <w:ind w:left="170" w:hanging="170"/>
              <w:jc w:val="both"/>
              <w:rPr>
                <w:rFonts w:ascii="Arial" w:eastAsia="Times New Roman" w:hAnsi="Arial" w:cs="Arial"/>
                <w:color w:val="7030A0"/>
                <w:sz w:val="12"/>
                <w:lang w:val="es-BO"/>
              </w:rPr>
            </w:pPr>
          </w:p>
          <w:p w14:paraId="2688F61A" w14:textId="77777777" w:rsidR="008960A3" w:rsidRPr="00AF5FDA" w:rsidRDefault="008960A3" w:rsidP="00AF5FDA">
            <w:pPr>
              <w:spacing w:after="0" w:line="240" w:lineRule="auto"/>
              <w:ind w:left="170" w:hanging="170"/>
              <w:jc w:val="both"/>
              <w:rPr>
                <w:rFonts w:ascii="Arial" w:eastAsia="Times New Roman" w:hAnsi="Arial" w:cs="Arial"/>
                <w:b/>
                <w:i/>
                <w:color w:val="7030A0"/>
                <w:lang w:val="es-BO"/>
              </w:rPr>
            </w:pPr>
            <w:r w:rsidRPr="00AF5FDA">
              <w:rPr>
                <w:rFonts w:ascii="Arial" w:eastAsia="Times New Roman" w:hAnsi="Arial" w:cs="Arial"/>
                <w:b/>
                <w:i/>
                <w:color w:val="7030A0"/>
                <w:lang w:val="es-BO"/>
              </w:rPr>
              <w:t>VALORACIÓN</w:t>
            </w:r>
          </w:p>
          <w:p w14:paraId="6F56035B" w14:textId="77777777" w:rsidR="00AF5FDA" w:rsidRPr="00AF5FDA" w:rsidRDefault="00AF5FDA" w:rsidP="00AF5FDA">
            <w:pPr>
              <w:pStyle w:val="Prrafodelista"/>
              <w:numPr>
                <w:ilvl w:val="0"/>
                <w:numId w:val="7"/>
              </w:numPr>
              <w:spacing w:after="0" w:line="240" w:lineRule="auto"/>
              <w:ind w:left="170" w:hanging="170"/>
              <w:jc w:val="both"/>
              <w:rPr>
                <w:rFonts w:ascii="Arial" w:eastAsia="Times New Roman" w:hAnsi="Arial" w:cs="Arial"/>
                <w:color w:val="7030A0"/>
                <w:lang w:val="es-BO" w:eastAsia="es-ES"/>
              </w:rPr>
            </w:pPr>
            <w:r w:rsidRPr="00AF5FDA">
              <w:rPr>
                <w:rFonts w:ascii="Arial" w:eastAsia="Times New Roman" w:hAnsi="Arial" w:cs="Arial"/>
                <w:color w:val="7030A0"/>
                <w:lang w:val="es-BO" w:eastAsia="es-ES"/>
              </w:rPr>
              <w:t>Valoramos la importancia del uso de teoremas y leyes en la resolución de triángulo tomando en cuenta su aplicación a la ciencia, tecnología y producción.</w:t>
            </w:r>
          </w:p>
          <w:p w14:paraId="51CBB7F0" w14:textId="77777777" w:rsidR="00AF5FDA" w:rsidRPr="00AF5FDA" w:rsidRDefault="00AF5FDA" w:rsidP="00AF5FDA">
            <w:pPr>
              <w:pStyle w:val="Prrafodelista"/>
              <w:numPr>
                <w:ilvl w:val="0"/>
                <w:numId w:val="7"/>
              </w:numPr>
              <w:spacing w:after="0" w:line="240" w:lineRule="auto"/>
              <w:ind w:left="170" w:hanging="170"/>
              <w:jc w:val="both"/>
              <w:rPr>
                <w:rFonts w:ascii="Arial" w:eastAsia="Times New Roman" w:hAnsi="Arial" w:cs="Arial"/>
                <w:color w:val="7030A0"/>
                <w:lang w:val="es-BO" w:eastAsia="es-ES"/>
              </w:rPr>
            </w:pPr>
            <w:r w:rsidRPr="00AF5FDA">
              <w:rPr>
                <w:rFonts w:ascii="Arial" w:eastAsia="Times New Roman" w:hAnsi="Arial" w:cs="Arial"/>
                <w:color w:val="7030A0"/>
                <w:lang w:val="es-BO" w:eastAsia="es-ES"/>
              </w:rPr>
              <w:t>Valoramos la importancia de la aplicación de funciones trigonométricas en el aprendizaje de la trigonometría con sentido productivo y tecnológico.</w:t>
            </w:r>
          </w:p>
          <w:p w14:paraId="0F5C5206" w14:textId="77777777" w:rsidR="00AF5FDA" w:rsidRPr="00AF5FDA" w:rsidRDefault="00AF5FDA" w:rsidP="00AF5FDA">
            <w:pPr>
              <w:pStyle w:val="Prrafodelista"/>
              <w:numPr>
                <w:ilvl w:val="0"/>
                <w:numId w:val="7"/>
              </w:numPr>
              <w:spacing w:after="0" w:line="240" w:lineRule="auto"/>
              <w:ind w:left="170" w:hanging="170"/>
              <w:jc w:val="both"/>
              <w:rPr>
                <w:rFonts w:ascii="Arial" w:eastAsia="Times New Roman" w:hAnsi="Arial" w:cs="Arial"/>
                <w:color w:val="7030A0"/>
                <w:lang w:val="es-BO" w:eastAsia="es-ES"/>
              </w:rPr>
            </w:pPr>
            <w:r w:rsidRPr="00AF5FDA">
              <w:rPr>
                <w:rFonts w:ascii="Arial" w:eastAsia="Times New Roman" w:hAnsi="Arial" w:cs="Arial"/>
                <w:color w:val="7030A0"/>
                <w:lang w:val="es-BO" w:eastAsia="es-ES"/>
              </w:rPr>
              <w:t>Dialogamos y reflexionamos críticamente acerca de la importancia del uso de triángulos en la comunidad como alternativa a la producción y aplicación de la tecnología convencional.</w:t>
            </w:r>
          </w:p>
          <w:p w14:paraId="63C36FDE" w14:textId="77777777" w:rsidR="00AF5FDA" w:rsidRPr="00AF5FDA" w:rsidRDefault="00AF5FDA" w:rsidP="00AF5FDA">
            <w:pPr>
              <w:pStyle w:val="Prrafodelista"/>
              <w:numPr>
                <w:ilvl w:val="0"/>
                <w:numId w:val="7"/>
              </w:numPr>
              <w:spacing w:after="0" w:line="240" w:lineRule="auto"/>
              <w:ind w:left="170" w:hanging="170"/>
              <w:jc w:val="both"/>
              <w:rPr>
                <w:rFonts w:ascii="Arial" w:eastAsia="Times New Roman" w:hAnsi="Arial" w:cs="Arial"/>
                <w:color w:val="7030A0"/>
                <w:lang w:val="es-BO" w:eastAsia="es-ES"/>
              </w:rPr>
            </w:pPr>
            <w:r w:rsidRPr="00AF5FDA">
              <w:rPr>
                <w:rFonts w:ascii="Arial" w:hAnsi="Arial" w:cs="Arial"/>
                <w:color w:val="7030A0"/>
              </w:rPr>
              <w:t>Valoramos el uso apropiado y adecuado de las TICs (Geogebra y Derive) en el aprendizaje, desarrollo y resolución de triángulos rectángulos así como de las gráficas de las funciones trigonométricas en el plano cartesiano y en coordenadas polares.</w:t>
            </w:r>
          </w:p>
          <w:p w14:paraId="5BA7809F" w14:textId="77777777" w:rsidR="008960A3" w:rsidRPr="00AF5FDA" w:rsidRDefault="00AF5FDA" w:rsidP="00AF5FDA">
            <w:pPr>
              <w:pStyle w:val="Prrafodelista"/>
              <w:numPr>
                <w:ilvl w:val="0"/>
                <w:numId w:val="7"/>
              </w:numPr>
              <w:spacing w:after="0" w:line="240" w:lineRule="auto"/>
              <w:ind w:left="170" w:hanging="170"/>
              <w:jc w:val="both"/>
              <w:rPr>
                <w:rFonts w:ascii="Arial" w:hAnsi="Arial" w:cs="Arial"/>
                <w:color w:val="7030A0"/>
              </w:rPr>
            </w:pPr>
            <w:r w:rsidRPr="00AF5FDA">
              <w:rPr>
                <w:rFonts w:ascii="Arial" w:eastAsia="Times New Roman" w:hAnsi="Arial" w:cs="Arial"/>
                <w:color w:val="7030A0"/>
                <w:szCs w:val="24"/>
                <w:lang w:val="es-BO"/>
              </w:rPr>
              <w:t>Reflexionamos y valoramos sobre el video observado, profundizar sobre la importancia de lograr una igualdad de oportunidades, una igualdad de género sin discriminación y sin violencia a fin de buscar una convivencia pacífica y armónica en nuestra sociedad.</w:t>
            </w:r>
          </w:p>
          <w:p w14:paraId="43FE3FF5" w14:textId="77777777" w:rsidR="008960A3" w:rsidRPr="00AF5FDA" w:rsidRDefault="008960A3" w:rsidP="00AF5FDA">
            <w:pPr>
              <w:spacing w:after="0" w:line="240" w:lineRule="auto"/>
              <w:ind w:left="170" w:hanging="170"/>
              <w:jc w:val="both"/>
              <w:rPr>
                <w:rFonts w:ascii="Arial" w:eastAsia="Times New Roman" w:hAnsi="Arial" w:cs="Arial"/>
                <w:color w:val="7030A0"/>
                <w:sz w:val="12"/>
                <w:lang w:val="es-BO"/>
              </w:rPr>
            </w:pPr>
          </w:p>
          <w:p w14:paraId="0BE87EF0" w14:textId="77777777" w:rsidR="008960A3" w:rsidRPr="00AF5FDA" w:rsidRDefault="008960A3" w:rsidP="00AF5FDA">
            <w:pPr>
              <w:spacing w:after="0" w:line="240" w:lineRule="auto"/>
              <w:ind w:left="170" w:hanging="170"/>
              <w:jc w:val="both"/>
              <w:rPr>
                <w:rFonts w:ascii="Arial" w:eastAsia="Times New Roman" w:hAnsi="Arial" w:cs="Arial"/>
                <w:b/>
                <w:i/>
                <w:color w:val="7030A0"/>
                <w:lang w:val="es-BO"/>
              </w:rPr>
            </w:pPr>
            <w:r w:rsidRPr="00AF5FDA">
              <w:rPr>
                <w:rFonts w:ascii="Arial" w:eastAsia="Times New Roman" w:hAnsi="Arial" w:cs="Arial"/>
                <w:b/>
                <w:i/>
                <w:color w:val="7030A0"/>
                <w:lang w:val="es-BO"/>
              </w:rPr>
              <w:t>PRODUCCIÓN</w:t>
            </w:r>
          </w:p>
          <w:p w14:paraId="715A63FF" w14:textId="77777777" w:rsidR="00AF5FDA" w:rsidRPr="00AF5FDA" w:rsidRDefault="00AF5FDA" w:rsidP="00AF5FDA">
            <w:pPr>
              <w:pStyle w:val="Prrafodelista"/>
              <w:numPr>
                <w:ilvl w:val="0"/>
                <w:numId w:val="7"/>
              </w:numPr>
              <w:spacing w:after="0" w:line="240" w:lineRule="auto"/>
              <w:ind w:left="170" w:hanging="170"/>
              <w:jc w:val="both"/>
              <w:rPr>
                <w:rFonts w:ascii="Arial" w:hAnsi="Arial" w:cs="Arial"/>
                <w:color w:val="7030A0"/>
                <w:lang w:val="es-BO"/>
              </w:rPr>
            </w:pPr>
            <w:r w:rsidRPr="00AF5FDA">
              <w:rPr>
                <w:rFonts w:ascii="Arial" w:hAnsi="Arial" w:cs="Arial"/>
                <w:color w:val="7030A0"/>
                <w:lang w:val="es-BO"/>
              </w:rPr>
              <w:t>Elaboramos fichas educativas trigonométricas sobre las leyes y teoremas trigonométricos.</w:t>
            </w:r>
          </w:p>
          <w:p w14:paraId="33BB3149" w14:textId="77777777" w:rsidR="00AF5FDA" w:rsidRPr="00AF5FDA" w:rsidRDefault="00AF5FDA" w:rsidP="00AF5FDA">
            <w:pPr>
              <w:pStyle w:val="Prrafodelista"/>
              <w:numPr>
                <w:ilvl w:val="0"/>
                <w:numId w:val="7"/>
              </w:numPr>
              <w:spacing w:after="0" w:line="240" w:lineRule="auto"/>
              <w:ind w:left="170" w:hanging="170"/>
              <w:jc w:val="both"/>
              <w:rPr>
                <w:rFonts w:ascii="Arial" w:hAnsi="Arial" w:cs="Arial"/>
                <w:color w:val="7030A0"/>
                <w:lang w:val="es-BO"/>
              </w:rPr>
            </w:pPr>
            <w:r w:rsidRPr="00AF5FDA">
              <w:rPr>
                <w:rFonts w:ascii="Arial" w:hAnsi="Arial" w:cs="Arial"/>
                <w:color w:val="7030A0"/>
                <w:lang w:val="es-BO"/>
              </w:rPr>
              <w:t xml:space="preserve">Construcción de planos cartesianos trigonométricos para la gráfica de </w:t>
            </w:r>
            <w:r w:rsidRPr="00AF5FDA">
              <w:rPr>
                <w:rFonts w:ascii="Arial" w:hAnsi="Arial" w:cs="Arial"/>
                <w:color w:val="7030A0"/>
                <w:lang w:val="es-BO"/>
              </w:rPr>
              <w:lastRenderedPageBreak/>
              <w:t>funciones trigonométricas en el plano cartesiano y en coordenadas polares.</w:t>
            </w:r>
          </w:p>
          <w:p w14:paraId="2F5E9CE8" w14:textId="77777777" w:rsidR="008960A3" w:rsidRPr="00AF5FDA" w:rsidRDefault="00AF5FDA" w:rsidP="00AF5FDA">
            <w:pPr>
              <w:pStyle w:val="Prrafodelista"/>
              <w:numPr>
                <w:ilvl w:val="0"/>
                <w:numId w:val="7"/>
              </w:numPr>
              <w:spacing w:after="0" w:line="240" w:lineRule="auto"/>
              <w:ind w:left="170" w:hanging="170"/>
              <w:contextualSpacing w:val="0"/>
              <w:jc w:val="both"/>
              <w:rPr>
                <w:rFonts w:ascii="Arial" w:hAnsi="Arial" w:cs="Arial"/>
                <w:color w:val="7030A0"/>
                <w:lang w:val="es-BO"/>
              </w:rPr>
            </w:pPr>
            <w:r w:rsidRPr="00AF5FDA">
              <w:rPr>
                <w:rFonts w:ascii="Arial" w:hAnsi="Arial" w:cs="Arial"/>
                <w:color w:val="7030A0"/>
                <w:lang w:val="es-BO"/>
              </w:rPr>
              <w:t>Construcción de rompecabezas para demostrar el teorema de Pitágoras haciendo uso del Tangram.</w:t>
            </w:r>
          </w:p>
        </w:tc>
        <w:tc>
          <w:tcPr>
            <w:tcW w:w="1843" w:type="dxa"/>
          </w:tcPr>
          <w:p w14:paraId="5BB62C86" w14:textId="77777777" w:rsidR="008960A3" w:rsidRDefault="008960A3" w:rsidP="00234224">
            <w:pPr>
              <w:spacing w:after="0" w:line="240" w:lineRule="auto"/>
              <w:rPr>
                <w:rFonts w:ascii="Arial" w:hAnsi="Arial" w:cs="Arial"/>
                <w:color w:val="00B050"/>
                <w:lang w:val="es-ES_tradnl"/>
              </w:rPr>
            </w:pPr>
            <w:r>
              <w:rPr>
                <w:rFonts w:ascii="Arial" w:hAnsi="Arial" w:cs="Arial"/>
                <w:color w:val="00B050"/>
                <w:lang w:val="es-ES_tradnl"/>
              </w:rPr>
              <w:lastRenderedPageBreak/>
              <w:t xml:space="preserve">Libro de Matemática 6º. </w:t>
            </w:r>
          </w:p>
          <w:p w14:paraId="76D6EC04" w14:textId="77777777" w:rsidR="008960A3" w:rsidRDefault="008960A3" w:rsidP="00234224">
            <w:pPr>
              <w:spacing w:after="0" w:line="240" w:lineRule="auto"/>
              <w:rPr>
                <w:rFonts w:ascii="Arial" w:hAnsi="Arial" w:cs="Arial"/>
                <w:color w:val="00B050"/>
                <w:lang w:val="es-ES_tradnl"/>
              </w:rPr>
            </w:pPr>
          </w:p>
          <w:p w14:paraId="2E293F67" w14:textId="77777777" w:rsidR="008960A3" w:rsidRDefault="008960A3" w:rsidP="00234224">
            <w:pPr>
              <w:spacing w:after="0" w:line="240" w:lineRule="auto"/>
              <w:rPr>
                <w:rFonts w:ascii="Arial" w:hAnsi="Arial" w:cs="Arial"/>
                <w:color w:val="00B050"/>
                <w:lang w:val="es-ES_tradnl"/>
              </w:rPr>
            </w:pPr>
            <w:r>
              <w:rPr>
                <w:rFonts w:ascii="Arial" w:hAnsi="Arial" w:cs="Arial"/>
                <w:color w:val="00B050"/>
                <w:lang w:val="es-ES_tradnl"/>
              </w:rPr>
              <w:lastRenderedPageBreak/>
              <w:t>Calculadora científica.</w:t>
            </w:r>
          </w:p>
          <w:p w14:paraId="7F722642" w14:textId="77777777" w:rsidR="008960A3" w:rsidRDefault="008960A3" w:rsidP="00234224">
            <w:pPr>
              <w:spacing w:after="0" w:line="240" w:lineRule="auto"/>
              <w:rPr>
                <w:rFonts w:ascii="Arial" w:hAnsi="Arial" w:cs="Arial"/>
                <w:color w:val="00B050"/>
                <w:lang w:val="es-ES_tradnl"/>
              </w:rPr>
            </w:pPr>
          </w:p>
          <w:p w14:paraId="5932BBFE" w14:textId="77777777" w:rsidR="008960A3" w:rsidRDefault="008960A3" w:rsidP="00234224">
            <w:pPr>
              <w:spacing w:after="0" w:line="240" w:lineRule="auto"/>
              <w:rPr>
                <w:rFonts w:ascii="Arial" w:hAnsi="Arial" w:cs="Arial"/>
                <w:color w:val="00B050"/>
                <w:lang w:val="es-ES_tradnl"/>
              </w:rPr>
            </w:pPr>
            <w:r>
              <w:rPr>
                <w:rFonts w:ascii="Arial" w:hAnsi="Arial" w:cs="Arial"/>
                <w:color w:val="00B050"/>
                <w:lang w:val="es-ES_tradnl"/>
              </w:rPr>
              <w:t>Cuaderno o carpeta.</w:t>
            </w:r>
          </w:p>
          <w:p w14:paraId="0A62EF98" w14:textId="77777777" w:rsidR="008960A3" w:rsidRDefault="008960A3" w:rsidP="00234224">
            <w:pPr>
              <w:spacing w:after="0" w:line="240" w:lineRule="auto"/>
              <w:rPr>
                <w:rFonts w:ascii="Arial" w:hAnsi="Arial" w:cs="Arial"/>
                <w:color w:val="00B050"/>
                <w:lang w:val="es-ES_tradnl"/>
              </w:rPr>
            </w:pPr>
          </w:p>
          <w:p w14:paraId="108E586A" w14:textId="77777777" w:rsidR="008960A3" w:rsidRDefault="008960A3" w:rsidP="00234224">
            <w:pPr>
              <w:spacing w:after="0" w:line="240" w:lineRule="auto"/>
              <w:rPr>
                <w:rFonts w:ascii="Arial" w:hAnsi="Arial" w:cs="Arial"/>
                <w:color w:val="00B050"/>
                <w:lang w:val="es-ES_tradnl"/>
              </w:rPr>
            </w:pPr>
            <w:r>
              <w:rPr>
                <w:rFonts w:ascii="Arial" w:hAnsi="Arial" w:cs="Arial"/>
                <w:color w:val="00B050"/>
                <w:lang w:val="es-ES_tradnl"/>
              </w:rPr>
              <w:t>Bolígrafos, lápices, colores y/o marcadores.</w:t>
            </w:r>
          </w:p>
          <w:p w14:paraId="3FE284D8" w14:textId="77777777" w:rsidR="008960A3" w:rsidRDefault="008960A3" w:rsidP="00234224">
            <w:pPr>
              <w:spacing w:after="0" w:line="240" w:lineRule="auto"/>
              <w:rPr>
                <w:rFonts w:ascii="Arial" w:hAnsi="Arial" w:cs="Arial"/>
                <w:color w:val="00B050"/>
                <w:lang w:val="es-ES_tradnl"/>
              </w:rPr>
            </w:pPr>
          </w:p>
          <w:p w14:paraId="700F1DFE" w14:textId="77777777" w:rsidR="008960A3" w:rsidRDefault="008960A3" w:rsidP="00234224">
            <w:pPr>
              <w:spacing w:after="0" w:line="240" w:lineRule="auto"/>
              <w:rPr>
                <w:rFonts w:ascii="Arial" w:hAnsi="Arial" w:cs="Arial"/>
                <w:color w:val="00B050"/>
                <w:lang w:val="es-ES_tradnl"/>
              </w:rPr>
            </w:pPr>
            <w:r>
              <w:rPr>
                <w:rFonts w:ascii="Arial" w:hAnsi="Arial" w:cs="Arial"/>
                <w:color w:val="00B050"/>
                <w:lang w:val="es-ES_tradnl"/>
              </w:rPr>
              <w:t>Afiches y  periódicos.</w:t>
            </w:r>
          </w:p>
          <w:p w14:paraId="0EFE9D13" w14:textId="77777777" w:rsidR="008960A3" w:rsidRDefault="008960A3" w:rsidP="00234224">
            <w:pPr>
              <w:spacing w:after="0" w:line="240" w:lineRule="auto"/>
              <w:rPr>
                <w:rFonts w:ascii="Arial" w:hAnsi="Arial" w:cs="Arial"/>
                <w:color w:val="00B050"/>
                <w:lang w:val="es-ES_tradnl"/>
              </w:rPr>
            </w:pPr>
          </w:p>
          <w:p w14:paraId="58DCA8DC" w14:textId="77777777" w:rsidR="008960A3" w:rsidRDefault="008960A3" w:rsidP="00234224">
            <w:pPr>
              <w:spacing w:after="0" w:line="240" w:lineRule="auto"/>
              <w:rPr>
                <w:rFonts w:ascii="Arial" w:hAnsi="Arial" w:cs="Arial"/>
                <w:color w:val="00B050"/>
                <w:lang w:val="es-ES_tradnl"/>
              </w:rPr>
            </w:pPr>
            <w:r>
              <w:rPr>
                <w:rFonts w:ascii="Arial" w:hAnsi="Arial" w:cs="Arial"/>
                <w:color w:val="00B050"/>
                <w:lang w:val="es-ES_tradnl"/>
              </w:rPr>
              <w:t>Materiales del docente.</w:t>
            </w:r>
          </w:p>
          <w:p w14:paraId="2446DA4A" w14:textId="77777777" w:rsidR="008960A3" w:rsidRDefault="008960A3" w:rsidP="00234224">
            <w:pPr>
              <w:spacing w:after="0" w:line="240" w:lineRule="auto"/>
              <w:rPr>
                <w:rFonts w:ascii="Arial" w:hAnsi="Arial" w:cs="Arial"/>
                <w:color w:val="00B050"/>
                <w:lang w:val="es-ES_tradnl"/>
              </w:rPr>
            </w:pPr>
          </w:p>
          <w:p w14:paraId="4D30FE9B" w14:textId="77777777" w:rsidR="008960A3" w:rsidRDefault="008960A3" w:rsidP="00234224">
            <w:pPr>
              <w:spacing w:after="0" w:line="240" w:lineRule="auto"/>
              <w:rPr>
                <w:rFonts w:ascii="Arial" w:hAnsi="Arial" w:cs="Arial"/>
                <w:color w:val="00B050"/>
                <w:lang w:val="es-ES_tradnl"/>
              </w:rPr>
            </w:pPr>
            <w:r>
              <w:rPr>
                <w:rFonts w:ascii="Arial" w:hAnsi="Arial" w:cs="Arial"/>
                <w:color w:val="00B050"/>
                <w:lang w:val="es-ES_tradnl"/>
              </w:rPr>
              <w:t>Materiales de los estudiantes.</w:t>
            </w:r>
          </w:p>
          <w:p w14:paraId="6BA46336" w14:textId="77777777" w:rsidR="008960A3" w:rsidRDefault="008960A3" w:rsidP="00234224">
            <w:pPr>
              <w:spacing w:after="0" w:line="240" w:lineRule="auto"/>
              <w:rPr>
                <w:rFonts w:ascii="Arial" w:hAnsi="Arial" w:cs="Arial"/>
                <w:color w:val="00B050"/>
                <w:lang w:val="es-ES_tradnl"/>
              </w:rPr>
            </w:pPr>
          </w:p>
          <w:p w14:paraId="1C7F05D5" w14:textId="77777777" w:rsidR="008960A3" w:rsidRDefault="008960A3" w:rsidP="00234224">
            <w:pPr>
              <w:spacing w:after="0" w:line="240" w:lineRule="auto"/>
              <w:rPr>
                <w:rFonts w:ascii="Arial" w:hAnsi="Arial" w:cs="Arial"/>
                <w:color w:val="00B050"/>
                <w:lang w:val="es-ES_tradnl"/>
              </w:rPr>
            </w:pPr>
            <w:r>
              <w:rPr>
                <w:rFonts w:ascii="Arial" w:hAnsi="Arial" w:cs="Arial"/>
                <w:color w:val="00B050"/>
                <w:lang w:val="es-ES_tradnl"/>
              </w:rPr>
              <w:t>Instrumentos geométricos.</w:t>
            </w:r>
          </w:p>
          <w:p w14:paraId="500F6F8E" w14:textId="77777777" w:rsidR="008960A3" w:rsidRDefault="008960A3" w:rsidP="00234224">
            <w:pPr>
              <w:spacing w:after="0" w:line="240" w:lineRule="auto"/>
              <w:rPr>
                <w:rFonts w:ascii="Arial" w:hAnsi="Arial" w:cs="Arial"/>
                <w:color w:val="00B050"/>
                <w:lang w:val="es-ES_tradnl"/>
              </w:rPr>
            </w:pPr>
          </w:p>
          <w:p w14:paraId="7B3776BF" w14:textId="77777777" w:rsidR="008960A3" w:rsidRDefault="008960A3" w:rsidP="00234224">
            <w:pPr>
              <w:spacing w:after="0" w:line="240" w:lineRule="auto"/>
              <w:rPr>
                <w:rFonts w:ascii="Arial" w:hAnsi="Arial" w:cs="Arial"/>
                <w:color w:val="00B050"/>
                <w:lang w:val="es-ES_tradnl"/>
              </w:rPr>
            </w:pPr>
            <w:r>
              <w:rPr>
                <w:rFonts w:ascii="Arial" w:hAnsi="Arial" w:cs="Arial"/>
                <w:color w:val="00B050"/>
                <w:lang w:val="es-ES_tradnl"/>
              </w:rPr>
              <w:t>Geogebra.</w:t>
            </w:r>
          </w:p>
          <w:p w14:paraId="19D36743" w14:textId="77777777" w:rsidR="00AF5FDA" w:rsidRDefault="00AF5FDA" w:rsidP="00234224">
            <w:pPr>
              <w:spacing w:after="0" w:line="240" w:lineRule="auto"/>
              <w:rPr>
                <w:rFonts w:ascii="Arial" w:hAnsi="Arial" w:cs="Arial"/>
                <w:color w:val="00B050"/>
                <w:lang w:val="es-ES_tradnl"/>
              </w:rPr>
            </w:pPr>
          </w:p>
          <w:p w14:paraId="5E2D4224" w14:textId="77777777" w:rsidR="00AF5FDA" w:rsidRDefault="00AF5FDA" w:rsidP="00234224">
            <w:pPr>
              <w:spacing w:after="0" w:line="240" w:lineRule="auto"/>
              <w:rPr>
                <w:rFonts w:ascii="Arial" w:hAnsi="Arial" w:cs="Arial"/>
                <w:color w:val="00B050"/>
                <w:lang w:val="es-ES_tradnl"/>
              </w:rPr>
            </w:pPr>
            <w:r>
              <w:rPr>
                <w:rFonts w:ascii="Arial" w:hAnsi="Arial" w:cs="Arial"/>
                <w:color w:val="00B050"/>
                <w:lang w:val="es-ES_tradnl"/>
              </w:rPr>
              <w:t>Tangram.</w:t>
            </w:r>
          </w:p>
          <w:p w14:paraId="094F3FE4" w14:textId="77777777" w:rsidR="008960A3" w:rsidRPr="00337F21" w:rsidRDefault="008960A3" w:rsidP="00234224">
            <w:pPr>
              <w:spacing w:after="0" w:line="240" w:lineRule="auto"/>
              <w:rPr>
                <w:rFonts w:ascii="Arial" w:hAnsi="Arial" w:cs="Arial"/>
                <w:color w:val="00B050"/>
              </w:rPr>
            </w:pPr>
          </w:p>
        </w:tc>
        <w:tc>
          <w:tcPr>
            <w:tcW w:w="3515" w:type="dxa"/>
          </w:tcPr>
          <w:p w14:paraId="4052B504" w14:textId="77777777" w:rsidR="008960A3" w:rsidRPr="00AF5FDA" w:rsidRDefault="008960A3" w:rsidP="00AF5FDA">
            <w:pPr>
              <w:spacing w:after="0" w:line="240" w:lineRule="auto"/>
              <w:jc w:val="both"/>
              <w:rPr>
                <w:rFonts w:ascii="Arial" w:hAnsi="Arial" w:cs="Arial"/>
                <w:b/>
                <w:color w:val="833C0B" w:themeColor="accent2" w:themeShade="80"/>
              </w:rPr>
            </w:pPr>
            <w:r w:rsidRPr="00AF5FDA">
              <w:rPr>
                <w:rFonts w:ascii="Arial" w:hAnsi="Arial" w:cs="Arial"/>
                <w:b/>
                <w:color w:val="833C0B" w:themeColor="accent2" w:themeShade="80"/>
              </w:rPr>
              <w:lastRenderedPageBreak/>
              <w:t>SER:</w:t>
            </w:r>
          </w:p>
          <w:p w14:paraId="3FF73438" w14:textId="77777777" w:rsidR="008960A3" w:rsidRPr="00AF5FDA" w:rsidRDefault="008960A3" w:rsidP="00AF5FDA">
            <w:pPr>
              <w:widowControl/>
              <w:numPr>
                <w:ilvl w:val="0"/>
                <w:numId w:val="8"/>
              </w:numPr>
              <w:spacing w:after="0" w:line="240" w:lineRule="auto"/>
              <w:ind w:left="329" w:hanging="300"/>
              <w:jc w:val="both"/>
              <w:rPr>
                <w:rFonts w:ascii="Arial" w:hAnsi="Arial" w:cs="Arial"/>
                <w:b/>
                <w:color w:val="833C0B" w:themeColor="accent2" w:themeShade="80"/>
              </w:rPr>
            </w:pPr>
            <w:r w:rsidRPr="00AF5FDA">
              <w:rPr>
                <w:rFonts w:ascii="Arial" w:hAnsi="Arial" w:cs="Arial"/>
                <w:b/>
                <w:color w:val="833C0B" w:themeColor="accent2" w:themeShade="80"/>
              </w:rPr>
              <w:lastRenderedPageBreak/>
              <w:t>Es responsable en el trabajo diario dentro y fuera del aula virtual.</w:t>
            </w:r>
          </w:p>
          <w:p w14:paraId="099B130D" w14:textId="77777777" w:rsidR="008960A3" w:rsidRPr="00AF5FDA" w:rsidRDefault="008960A3" w:rsidP="00AF5FDA">
            <w:pPr>
              <w:pStyle w:val="Prrafodelista"/>
              <w:numPr>
                <w:ilvl w:val="1"/>
                <w:numId w:val="8"/>
              </w:numPr>
              <w:spacing w:after="0" w:line="240" w:lineRule="auto"/>
              <w:ind w:left="329" w:hanging="300"/>
              <w:jc w:val="both"/>
              <w:rPr>
                <w:rFonts w:ascii="Arial" w:hAnsi="Arial" w:cs="Arial"/>
                <w:b/>
                <w:color w:val="833C0B" w:themeColor="accent2" w:themeShade="80"/>
              </w:rPr>
            </w:pPr>
            <w:r w:rsidRPr="00AF5FDA">
              <w:rPr>
                <w:rFonts w:ascii="Arial" w:hAnsi="Arial" w:cs="Arial"/>
                <w:color w:val="833C0B" w:themeColor="accent2" w:themeShade="80"/>
              </w:rPr>
              <w:t>Presenta puntualmente sus tareas cumpliendo las consignas establecidas.</w:t>
            </w:r>
          </w:p>
          <w:p w14:paraId="1D3690DF" w14:textId="77777777" w:rsidR="008960A3" w:rsidRPr="00AF5FDA" w:rsidRDefault="008960A3" w:rsidP="00AF5FDA">
            <w:pPr>
              <w:pStyle w:val="Prrafodelista"/>
              <w:numPr>
                <w:ilvl w:val="1"/>
                <w:numId w:val="8"/>
              </w:numPr>
              <w:spacing w:after="0" w:line="240" w:lineRule="auto"/>
              <w:ind w:left="329" w:hanging="300"/>
              <w:jc w:val="both"/>
              <w:rPr>
                <w:rFonts w:ascii="Arial" w:hAnsi="Arial" w:cs="Arial"/>
                <w:b/>
                <w:color w:val="833C0B" w:themeColor="accent2" w:themeShade="80"/>
              </w:rPr>
            </w:pPr>
            <w:r w:rsidRPr="00AF5FDA">
              <w:rPr>
                <w:rFonts w:ascii="Arial" w:hAnsi="Arial" w:cs="Arial"/>
                <w:color w:val="833C0B" w:themeColor="accent2" w:themeShade="80"/>
              </w:rPr>
              <w:t xml:space="preserve">Realiza de manera comprometida los trabajos asignados dentro del aula virtual o presencial. </w:t>
            </w:r>
          </w:p>
          <w:p w14:paraId="516088DD" w14:textId="77777777" w:rsidR="008960A3" w:rsidRPr="00AF5FDA" w:rsidRDefault="008960A3" w:rsidP="00AF5FDA">
            <w:pPr>
              <w:widowControl/>
              <w:numPr>
                <w:ilvl w:val="0"/>
                <w:numId w:val="8"/>
              </w:numPr>
              <w:spacing w:after="0" w:line="240" w:lineRule="auto"/>
              <w:ind w:left="329" w:hanging="300"/>
              <w:jc w:val="both"/>
              <w:rPr>
                <w:rFonts w:ascii="Arial" w:hAnsi="Arial" w:cs="Arial"/>
                <w:b/>
                <w:color w:val="833C0B" w:themeColor="accent2" w:themeShade="80"/>
              </w:rPr>
            </w:pPr>
            <w:r w:rsidRPr="00AF5FDA">
              <w:rPr>
                <w:rFonts w:ascii="Arial" w:hAnsi="Arial" w:cs="Arial"/>
                <w:b/>
                <w:color w:val="833C0B" w:themeColor="accent2" w:themeShade="80"/>
              </w:rPr>
              <w:t>Demuestra respeto en la interrelación con los componentes de la comunidad.</w:t>
            </w:r>
          </w:p>
          <w:p w14:paraId="7F6F558E" w14:textId="77777777" w:rsidR="008960A3" w:rsidRPr="00AF5FDA" w:rsidRDefault="008960A3" w:rsidP="00AF5FDA">
            <w:pPr>
              <w:pStyle w:val="Prrafodelista"/>
              <w:numPr>
                <w:ilvl w:val="0"/>
                <w:numId w:val="9"/>
              </w:numPr>
              <w:spacing w:after="0" w:line="240" w:lineRule="auto"/>
              <w:ind w:left="402" w:hanging="284"/>
              <w:jc w:val="both"/>
              <w:rPr>
                <w:rFonts w:ascii="Arial" w:hAnsi="Arial" w:cs="Arial"/>
                <w:color w:val="833C0B" w:themeColor="accent2" w:themeShade="80"/>
              </w:rPr>
            </w:pPr>
            <w:r w:rsidRPr="00AF5FDA">
              <w:rPr>
                <w:rFonts w:ascii="Arial" w:hAnsi="Arial" w:cs="Arial"/>
                <w:color w:val="833C0B" w:themeColor="accent2" w:themeShade="80"/>
              </w:rPr>
              <w:t>Expresa sus opiniones, postura y propone la resolución de situaciones, en todo momento respetuosamente.</w:t>
            </w:r>
          </w:p>
          <w:p w14:paraId="6D322F88" w14:textId="77777777" w:rsidR="008960A3" w:rsidRPr="00AF5FDA" w:rsidRDefault="008960A3" w:rsidP="00AF5FDA">
            <w:pPr>
              <w:pStyle w:val="Normal2"/>
              <w:numPr>
                <w:ilvl w:val="0"/>
                <w:numId w:val="9"/>
              </w:numPr>
              <w:spacing w:line="240" w:lineRule="auto"/>
              <w:ind w:left="402" w:hanging="284"/>
              <w:contextualSpacing/>
              <w:jc w:val="both"/>
              <w:rPr>
                <w:color w:val="833C0B" w:themeColor="accent2" w:themeShade="80"/>
              </w:rPr>
            </w:pPr>
            <w:r w:rsidRPr="00AF5FDA">
              <w:rPr>
                <w:color w:val="833C0B" w:themeColor="accent2" w:themeShade="80"/>
              </w:rPr>
              <w:t>Escucha con atención la participación de los demás, respetando su opinión y sus puntos de vista.</w:t>
            </w:r>
          </w:p>
          <w:p w14:paraId="3956537E" w14:textId="77777777" w:rsidR="008960A3" w:rsidRPr="00AF5FDA" w:rsidRDefault="008960A3" w:rsidP="00AF5FDA">
            <w:pPr>
              <w:spacing w:after="0" w:line="240" w:lineRule="auto"/>
              <w:jc w:val="both"/>
              <w:rPr>
                <w:rFonts w:ascii="Arial" w:hAnsi="Arial" w:cs="Arial"/>
                <w:b/>
                <w:color w:val="833C0B" w:themeColor="accent2" w:themeShade="80"/>
              </w:rPr>
            </w:pPr>
          </w:p>
          <w:p w14:paraId="3FCDCF95" w14:textId="77777777" w:rsidR="008960A3" w:rsidRPr="00AF5FDA" w:rsidRDefault="008960A3" w:rsidP="00AF5FDA">
            <w:pPr>
              <w:spacing w:after="0" w:line="240" w:lineRule="auto"/>
              <w:jc w:val="both"/>
              <w:rPr>
                <w:rFonts w:ascii="Arial" w:hAnsi="Arial" w:cs="Arial"/>
                <w:b/>
                <w:color w:val="833C0B" w:themeColor="accent2" w:themeShade="80"/>
              </w:rPr>
            </w:pPr>
            <w:r w:rsidRPr="00AF5FDA">
              <w:rPr>
                <w:rFonts w:ascii="Arial" w:hAnsi="Arial" w:cs="Arial"/>
                <w:b/>
                <w:color w:val="833C0B" w:themeColor="accent2" w:themeShade="80"/>
              </w:rPr>
              <w:t>SABER:</w:t>
            </w:r>
          </w:p>
          <w:p w14:paraId="55A1538E" w14:textId="77777777" w:rsidR="00AF5FDA" w:rsidRPr="00AF5FDA" w:rsidRDefault="00AF5FDA" w:rsidP="00AF5FDA">
            <w:pPr>
              <w:pStyle w:val="Prrafodelista"/>
              <w:numPr>
                <w:ilvl w:val="0"/>
                <w:numId w:val="4"/>
              </w:numPr>
              <w:spacing w:after="0" w:line="240" w:lineRule="auto"/>
              <w:ind w:left="249" w:hanging="249"/>
              <w:jc w:val="both"/>
              <w:rPr>
                <w:rFonts w:ascii="Arial" w:hAnsi="Arial" w:cs="Arial"/>
                <w:color w:val="833C0B" w:themeColor="accent2" w:themeShade="80"/>
              </w:rPr>
            </w:pPr>
            <w:r w:rsidRPr="00AF5FDA">
              <w:rPr>
                <w:rFonts w:ascii="Arial" w:hAnsi="Arial" w:cs="Arial"/>
                <w:color w:val="833C0B" w:themeColor="accent2" w:themeShade="80"/>
              </w:rPr>
              <w:t>Identifica y compara los teoremas y leyes trigonométricas en la resolución de triángulos rectángulos y oblicuángulos.</w:t>
            </w:r>
          </w:p>
          <w:p w14:paraId="290F52EB" w14:textId="77777777" w:rsidR="00AF5FDA" w:rsidRPr="00AF5FDA" w:rsidRDefault="00AF5FDA" w:rsidP="00AF5FDA">
            <w:pPr>
              <w:pStyle w:val="Prrafodelista"/>
              <w:numPr>
                <w:ilvl w:val="0"/>
                <w:numId w:val="4"/>
              </w:numPr>
              <w:spacing w:after="0" w:line="240" w:lineRule="auto"/>
              <w:ind w:left="249" w:hanging="249"/>
              <w:jc w:val="both"/>
              <w:rPr>
                <w:rFonts w:ascii="Arial" w:hAnsi="Arial" w:cs="Arial"/>
                <w:color w:val="833C0B" w:themeColor="accent2" w:themeShade="80"/>
              </w:rPr>
            </w:pPr>
            <w:r w:rsidRPr="00AF5FDA">
              <w:rPr>
                <w:rFonts w:ascii="Arial" w:hAnsi="Arial" w:cs="Arial"/>
                <w:color w:val="833C0B" w:themeColor="accent2" w:themeShade="80"/>
              </w:rPr>
              <w:t>Analiza y comprende los métodos para resolver triángulos rectángulos.</w:t>
            </w:r>
          </w:p>
          <w:p w14:paraId="4BECBD2A" w14:textId="77777777" w:rsidR="00AF5FDA" w:rsidRPr="00AF5FDA" w:rsidRDefault="00AF5FDA" w:rsidP="00AF5FDA">
            <w:pPr>
              <w:pStyle w:val="Prrafodelista"/>
              <w:numPr>
                <w:ilvl w:val="0"/>
                <w:numId w:val="4"/>
              </w:numPr>
              <w:spacing w:after="0" w:line="240" w:lineRule="auto"/>
              <w:ind w:left="249" w:hanging="249"/>
              <w:jc w:val="both"/>
              <w:rPr>
                <w:rFonts w:ascii="Arial" w:hAnsi="Arial" w:cs="Arial"/>
                <w:color w:val="833C0B" w:themeColor="accent2" w:themeShade="80"/>
              </w:rPr>
            </w:pPr>
            <w:r w:rsidRPr="00AF5FDA">
              <w:rPr>
                <w:rFonts w:ascii="Arial" w:hAnsi="Arial" w:cs="Arial"/>
                <w:color w:val="833C0B" w:themeColor="accent2" w:themeShade="80"/>
              </w:rPr>
              <w:t>Comprensión de las deducciones de los teoremas y leyes trigonométricas fundamentales.</w:t>
            </w:r>
          </w:p>
          <w:p w14:paraId="5421CC26" w14:textId="77777777" w:rsidR="00AF5FDA" w:rsidRPr="00AF5FDA" w:rsidRDefault="00AF5FDA" w:rsidP="00AF5FDA">
            <w:pPr>
              <w:pStyle w:val="Prrafodelista"/>
              <w:numPr>
                <w:ilvl w:val="0"/>
                <w:numId w:val="4"/>
              </w:numPr>
              <w:spacing w:after="0" w:line="240" w:lineRule="auto"/>
              <w:ind w:left="249" w:hanging="249"/>
              <w:jc w:val="both"/>
              <w:rPr>
                <w:rFonts w:ascii="Arial" w:hAnsi="Arial" w:cs="Arial"/>
                <w:color w:val="833C0B" w:themeColor="accent2" w:themeShade="80"/>
              </w:rPr>
            </w:pPr>
            <w:r w:rsidRPr="00AF5FDA">
              <w:rPr>
                <w:rFonts w:ascii="Arial" w:hAnsi="Arial" w:cs="Arial"/>
                <w:color w:val="833C0B" w:themeColor="accent2" w:themeShade="80"/>
              </w:rPr>
              <w:t>Explica con mucha claridad el uso de funciones trigonométricas para resolver problemas trigonométricos.</w:t>
            </w:r>
          </w:p>
          <w:p w14:paraId="2FA1AA1E" w14:textId="77777777" w:rsidR="00AF5FDA" w:rsidRPr="00AF5FDA" w:rsidRDefault="00AF5FDA" w:rsidP="00AF5FDA">
            <w:pPr>
              <w:pStyle w:val="Prrafodelista"/>
              <w:numPr>
                <w:ilvl w:val="0"/>
                <w:numId w:val="4"/>
              </w:numPr>
              <w:spacing w:after="0" w:line="240" w:lineRule="auto"/>
              <w:ind w:left="249" w:hanging="249"/>
              <w:jc w:val="both"/>
              <w:rPr>
                <w:rFonts w:ascii="Arial" w:hAnsi="Arial" w:cs="Arial"/>
                <w:color w:val="833C0B" w:themeColor="accent2" w:themeShade="80"/>
              </w:rPr>
            </w:pPr>
            <w:r w:rsidRPr="00AF5FDA">
              <w:rPr>
                <w:rFonts w:ascii="Arial" w:hAnsi="Arial" w:cs="Arial"/>
                <w:color w:val="833C0B" w:themeColor="accent2" w:themeShade="80"/>
              </w:rPr>
              <w:t>Identifica y clasifica las funciones trigonométricas en la resolución analítica y gráfica.</w:t>
            </w:r>
          </w:p>
          <w:p w14:paraId="68081258" w14:textId="77777777" w:rsidR="008960A3" w:rsidRPr="00AF5FDA" w:rsidRDefault="00AF5FDA" w:rsidP="00AF5FDA">
            <w:pPr>
              <w:pStyle w:val="Prrafodelista"/>
              <w:numPr>
                <w:ilvl w:val="0"/>
                <w:numId w:val="4"/>
              </w:numPr>
              <w:spacing w:after="0" w:line="240" w:lineRule="auto"/>
              <w:ind w:left="249" w:hanging="249"/>
              <w:jc w:val="both"/>
              <w:rPr>
                <w:rFonts w:ascii="Arial" w:hAnsi="Arial" w:cs="Arial"/>
                <w:color w:val="833C0B" w:themeColor="accent2" w:themeShade="80"/>
              </w:rPr>
            </w:pPr>
            <w:r w:rsidRPr="00AF5FDA">
              <w:rPr>
                <w:rFonts w:ascii="Arial" w:hAnsi="Arial" w:cs="Arial"/>
                <w:color w:val="833C0B" w:themeColor="accent2" w:themeShade="80"/>
              </w:rPr>
              <w:t>Deduce el uso de figuras geométricas en la demostración del teorema de Pitágoras mediante rompecabezas (Tangram).</w:t>
            </w:r>
          </w:p>
          <w:p w14:paraId="18B4A4D2" w14:textId="77777777" w:rsidR="008960A3" w:rsidRPr="00AF5FDA" w:rsidRDefault="008960A3" w:rsidP="00AF5FDA">
            <w:pPr>
              <w:spacing w:after="0" w:line="240" w:lineRule="auto"/>
              <w:jc w:val="both"/>
              <w:rPr>
                <w:rFonts w:ascii="Arial" w:hAnsi="Arial" w:cs="Arial"/>
                <w:color w:val="833C0B" w:themeColor="accent2" w:themeShade="80"/>
              </w:rPr>
            </w:pPr>
          </w:p>
          <w:p w14:paraId="6523C083" w14:textId="77777777" w:rsidR="008960A3" w:rsidRPr="00AF5FDA" w:rsidRDefault="008960A3" w:rsidP="00AF5FDA">
            <w:pPr>
              <w:spacing w:after="0" w:line="240" w:lineRule="auto"/>
              <w:jc w:val="both"/>
              <w:rPr>
                <w:rFonts w:ascii="Arial" w:hAnsi="Arial" w:cs="Arial"/>
                <w:b/>
                <w:color w:val="833C0B" w:themeColor="accent2" w:themeShade="80"/>
              </w:rPr>
            </w:pPr>
            <w:r w:rsidRPr="00AF5FDA">
              <w:rPr>
                <w:rFonts w:ascii="Arial" w:hAnsi="Arial" w:cs="Arial"/>
                <w:b/>
                <w:color w:val="833C0B" w:themeColor="accent2" w:themeShade="80"/>
              </w:rPr>
              <w:t>HACER:</w:t>
            </w:r>
          </w:p>
          <w:p w14:paraId="279D5295" w14:textId="77777777" w:rsidR="00AF5FDA" w:rsidRPr="00AF5FDA" w:rsidRDefault="00AF5FDA" w:rsidP="00AF5FDA">
            <w:pPr>
              <w:pStyle w:val="Prrafodelista"/>
              <w:numPr>
                <w:ilvl w:val="0"/>
                <w:numId w:val="5"/>
              </w:numPr>
              <w:spacing w:after="0" w:line="240" w:lineRule="auto"/>
              <w:ind w:left="249" w:hanging="249"/>
              <w:jc w:val="both"/>
              <w:rPr>
                <w:rFonts w:ascii="Arial" w:hAnsi="Arial" w:cs="Arial"/>
                <w:color w:val="833C0B" w:themeColor="accent2" w:themeShade="80"/>
              </w:rPr>
            </w:pPr>
            <w:r w:rsidRPr="00AF5FDA">
              <w:rPr>
                <w:rFonts w:ascii="Arial" w:hAnsi="Arial" w:cs="Arial"/>
                <w:color w:val="833C0B" w:themeColor="accent2" w:themeShade="80"/>
              </w:rPr>
              <w:t>Aplica procedimientos heurísticos y algorítmicos en la resolución de triángulos rectángulos y oblicuángulos.</w:t>
            </w:r>
          </w:p>
          <w:p w14:paraId="5975F4AB" w14:textId="77777777" w:rsidR="00AF5FDA" w:rsidRPr="00AF5FDA" w:rsidRDefault="00AF5FDA" w:rsidP="00AF5FDA">
            <w:pPr>
              <w:pStyle w:val="Prrafodelista"/>
              <w:numPr>
                <w:ilvl w:val="0"/>
                <w:numId w:val="5"/>
              </w:numPr>
              <w:spacing w:after="0" w:line="240" w:lineRule="auto"/>
              <w:ind w:left="249" w:hanging="249"/>
              <w:jc w:val="both"/>
              <w:rPr>
                <w:rFonts w:ascii="Arial" w:hAnsi="Arial" w:cs="Arial"/>
                <w:color w:val="833C0B" w:themeColor="accent2" w:themeShade="80"/>
              </w:rPr>
            </w:pPr>
            <w:r w:rsidRPr="00AF5FDA">
              <w:rPr>
                <w:rFonts w:ascii="Arial" w:hAnsi="Arial" w:cs="Arial"/>
                <w:color w:val="833C0B" w:themeColor="accent2" w:themeShade="80"/>
              </w:rPr>
              <w:t>Participa de forma activa en la indagación de la aplicación de las leyes y teoremas trigonométricos en problemas sobre triángulos.</w:t>
            </w:r>
          </w:p>
          <w:p w14:paraId="1D383C75" w14:textId="77777777" w:rsidR="00AF5FDA" w:rsidRPr="00AF5FDA" w:rsidRDefault="00AF5FDA" w:rsidP="00AF5FDA">
            <w:pPr>
              <w:pStyle w:val="Prrafodelista"/>
              <w:numPr>
                <w:ilvl w:val="0"/>
                <w:numId w:val="5"/>
              </w:numPr>
              <w:spacing w:after="0" w:line="240" w:lineRule="auto"/>
              <w:ind w:left="249" w:hanging="249"/>
              <w:jc w:val="both"/>
              <w:rPr>
                <w:rFonts w:ascii="Arial" w:hAnsi="Arial" w:cs="Arial"/>
                <w:color w:val="833C0B" w:themeColor="accent2" w:themeShade="80"/>
              </w:rPr>
            </w:pPr>
            <w:r w:rsidRPr="00AF5FDA">
              <w:rPr>
                <w:rFonts w:ascii="Arial" w:hAnsi="Arial" w:cs="Arial"/>
                <w:color w:val="833C0B" w:themeColor="accent2" w:themeShade="80"/>
              </w:rPr>
              <w:t>Aplica métodos para resolver triángulos rectángulos y oblicuángulos en situaciones concretas de la vida cotidiana.</w:t>
            </w:r>
          </w:p>
          <w:p w14:paraId="11742368" w14:textId="77777777" w:rsidR="00AF5FDA" w:rsidRPr="00AF5FDA" w:rsidRDefault="00AF5FDA" w:rsidP="00AF5FDA">
            <w:pPr>
              <w:pStyle w:val="Prrafodelista"/>
              <w:numPr>
                <w:ilvl w:val="0"/>
                <w:numId w:val="5"/>
              </w:numPr>
              <w:spacing w:after="0" w:line="240" w:lineRule="auto"/>
              <w:ind w:left="249" w:hanging="249"/>
              <w:jc w:val="both"/>
              <w:rPr>
                <w:rFonts w:ascii="Arial" w:hAnsi="Arial" w:cs="Arial"/>
                <w:color w:val="833C0B" w:themeColor="accent2" w:themeShade="80"/>
              </w:rPr>
            </w:pPr>
            <w:r w:rsidRPr="00AF5FDA">
              <w:rPr>
                <w:rFonts w:ascii="Arial" w:hAnsi="Arial" w:cs="Arial"/>
                <w:color w:val="833C0B" w:themeColor="accent2" w:themeShade="80"/>
              </w:rPr>
              <w:t>Utiliza las funciones trigonométricas para encontrar la solución grafica de los problemas trigonométricos en física, topografía, astronomía y geografía.</w:t>
            </w:r>
          </w:p>
          <w:p w14:paraId="2F7F0A86" w14:textId="77777777" w:rsidR="008960A3" w:rsidRPr="00AF5FDA" w:rsidRDefault="00AF5FDA" w:rsidP="00AF5FDA">
            <w:pPr>
              <w:pStyle w:val="Prrafodelista"/>
              <w:numPr>
                <w:ilvl w:val="0"/>
                <w:numId w:val="5"/>
              </w:numPr>
              <w:spacing w:after="0" w:line="240" w:lineRule="auto"/>
              <w:ind w:left="249" w:hanging="249"/>
              <w:jc w:val="both"/>
              <w:rPr>
                <w:rFonts w:ascii="Arial" w:hAnsi="Arial" w:cs="Arial"/>
                <w:color w:val="833C0B" w:themeColor="accent2" w:themeShade="80"/>
              </w:rPr>
            </w:pPr>
            <w:r w:rsidRPr="00AF5FDA">
              <w:rPr>
                <w:rFonts w:ascii="Arial" w:hAnsi="Arial" w:cs="Arial"/>
                <w:color w:val="833C0B" w:themeColor="accent2" w:themeShade="80"/>
              </w:rPr>
              <w:t>Utiliza figuras geométricas (Tangram) en la demostración del Teorema de Pitágoras.</w:t>
            </w:r>
          </w:p>
          <w:p w14:paraId="37C383EE" w14:textId="77777777" w:rsidR="008960A3" w:rsidRPr="00AF5FDA" w:rsidRDefault="008960A3" w:rsidP="00AF5FDA">
            <w:pPr>
              <w:spacing w:after="0" w:line="240" w:lineRule="auto"/>
              <w:jc w:val="both"/>
              <w:rPr>
                <w:rFonts w:ascii="Arial" w:hAnsi="Arial" w:cs="Arial"/>
                <w:b/>
                <w:color w:val="833C0B" w:themeColor="accent2" w:themeShade="80"/>
              </w:rPr>
            </w:pPr>
          </w:p>
          <w:p w14:paraId="62A925B7" w14:textId="77777777" w:rsidR="008960A3" w:rsidRPr="00AF5FDA" w:rsidRDefault="008960A3" w:rsidP="00AF5FDA">
            <w:pPr>
              <w:spacing w:after="0" w:line="240" w:lineRule="auto"/>
              <w:jc w:val="both"/>
              <w:rPr>
                <w:rFonts w:ascii="Arial" w:hAnsi="Arial" w:cs="Arial"/>
                <w:b/>
                <w:color w:val="833C0B" w:themeColor="accent2" w:themeShade="80"/>
              </w:rPr>
            </w:pPr>
            <w:r w:rsidRPr="00AF5FDA">
              <w:rPr>
                <w:rFonts w:ascii="Arial" w:hAnsi="Arial" w:cs="Arial"/>
                <w:b/>
                <w:color w:val="833C0B" w:themeColor="accent2" w:themeShade="80"/>
              </w:rPr>
              <w:t>DECIDIR:</w:t>
            </w:r>
          </w:p>
          <w:p w14:paraId="0E18B8AC" w14:textId="77777777" w:rsidR="008960A3" w:rsidRPr="00AF5FDA" w:rsidRDefault="008960A3" w:rsidP="00AF5FDA">
            <w:pPr>
              <w:widowControl/>
              <w:numPr>
                <w:ilvl w:val="0"/>
                <w:numId w:val="10"/>
              </w:numPr>
              <w:spacing w:after="0" w:line="240" w:lineRule="auto"/>
              <w:ind w:left="260" w:hanging="249"/>
              <w:jc w:val="both"/>
              <w:rPr>
                <w:rFonts w:ascii="Arial" w:hAnsi="Arial" w:cs="Arial"/>
                <w:b/>
                <w:color w:val="833C0B" w:themeColor="accent2" w:themeShade="80"/>
              </w:rPr>
            </w:pPr>
            <w:r w:rsidRPr="00AF5FDA">
              <w:rPr>
                <w:rFonts w:ascii="Arial" w:eastAsia="Times New Roman" w:hAnsi="Arial" w:cs="Arial"/>
                <w:b/>
                <w:bCs/>
                <w:color w:val="833C0B" w:themeColor="accent2" w:themeShade="80"/>
              </w:rPr>
              <w:t>Cumple las normas establecidas en el ámbito escolar.</w:t>
            </w:r>
          </w:p>
          <w:p w14:paraId="65715422" w14:textId="77777777" w:rsidR="008960A3" w:rsidRPr="00AF5FDA" w:rsidRDefault="008960A3" w:rsidP="00AF5FDA">
            <w:pPr>
              <w:pStyle w:val="Prrafodelista"/>
              <w:numPr>
                <w:ilvl w:val="0"/>
                <w:numId w:val="11"/>
              </w:numPr>
              <w:spacing w:after="0" w:line="240" w:lineRule="auto"/>
              <w:ind w:left="260" w:hanging="249"/>
              <w:jc w:val="both"/>
              <w:rPr>
                <w:rFonts w:ascii="Arial" w:hAnsi="Arial" w:cs="Arial"/>
                <w:color w:val="833C0B" w:themeColor="accent2" w:themeShade="80"/>
              </w:rPr>
            </w:pPr>
            <w:r w:rsidRPr="00AF5FDA">
              <w:rPr>
                <w:rFonts w:ascii="Arial" w:hAnsi="Arial" w:cs="Arial"/>
                <w:color w:val="833C0B" w:themeColor="accent2" w:themeShade="80"/>
              </w:rPr>
              <w:t xml:space="preserve">Ingresa puntualmente al aula virtual y/o presencial. </w:t>
            </w:r>
          </w:p>
          <w:p w14:paraId="47B5784A" w14:textId="77777777" w:rsidR="008960A3" w:rsidRPr="00AF5FDA" w:rsidRDefault="008960A3" w:rsidP="00AF5FDA">
            <w:pPr>
              <w:pStyle w:val="Prrafodelista"/>
              <w:numPr>
                <w:ilvl w:val="0"/>
                <w:numId w:val="11"/>
              </w:numPr>
              <w:spacing w:after="0" w:line="240" w:lineRule="auto"/>
              <w:ind w:left="260" w:hanging="249"/>
              <w:jc w:val="both"/>
              <w:rPr>
                <w:rFonts w:ascii="Arial" w:hAnsi="Arial" w:cs="Arial"/>
                <w:color w:val="833C0B" w:themeColor="accent2" w:themeShade="80"/>
              </w:rPr>
            </w:pPr>
            <w:r w:rsidRPr="00AF5FDA">
              <w:rPr>
                <w:rFonts w:ascii="Arial" w:hAnsi="Arial" w:cs="Arial"/>
                <w:color w:val="833C0B" w:themeColor="accent2" w:themeShade="80"/>
              </w:rPr>
              <w:t>Utiliza, según lo establecido en las normas, el micrófono y la cámara durante el desarrollo de la clase virtual y/o presencial.</w:t>
            </w:r>
          </w:p>
          <w:p w14:paraId="17D483DB" w14:textId="77777777" w:rsidR="008960A3" w:rsidRPr="00AF5FDA" w:rsidRDefault="008960A3" w:rsidP="00AF5FDA">
            <w:pPr>
              <w:widowControl/>
              <w:numPr>
                <w:ilvl w:val="0"/>
                <w:numId w:val="10"/>
              </w:numPr>
              <w:spacing w:after="0" w:line="240" w:lineRule="auto"/>
              <w:ind w:left="260" w:hanging="249"/>
              <w:jc w:val="both"/>
              <w:rPr>
                <w:rFonts w:ascii="Arial" w:hAnsi="Arial" w:cs="Arial"/>
                <w:b/>
                <w:color w:val="833C0B" w:themeColor="accent2" w:themeShade="80"/>
              </w:rPr>
            </w:pPr>
            <w:r w:rsidRPr="00AF5FDA">
              <w:rPr>
                <w:rFonts w:ascii="Arial" w:hAnsi="Arial" w:cs="Arial"/>
                <w:b/>
                <w:color w:val="833C0B" w:themeColor="accent2" w:themeShade="80"/>
              </w:rPr>
              <w:t>Demuestra actitudes de interrelación con las/los demás sin violencia.</w:t>
            </w:r>
          </w:p>
          <w:p w14:paraId="4ED31B49" w14:textId="77777777" w:rsidR="008960A3" w:rsidRPr="00AF5FDA" w:rsidRDefault="008960A3" w:rsidP="00AF5FDA">
            <w:pPr>
              <w:pStyle w:val="Prrafodelista"/>
              <w:numPr>
                <w:ilvl w:val="0"/>
                <w:numId w:val="12"/>
              </w:numPr>
              <w:spacing w:after="0" w:line="240" w:lineRule="auto"/>
              <w:ind w:left="260" w:hanging="249"/>
              <w:jc w:val="both"/>
              <w:rPr>
                <w:rFonts w:ascii="Arial" w:hAnsi="Arial" w:cs="Arial"/>
                <w:color w:val="833C0B" w:themeColor="accent2" w:themeShade="80"/>
              </w:rPr>
            </w:pPr>
            <w:r w:rsidRPr="00AF5FDA">
              <w:rPr>
                <w:rFonts w:ascii="Arial" w:hAnsi="Arial" w:cs="Arial"/>
                <w:color w:val="833C0B" w:themeColor="accent2" w:themeShade="80"/>
              </w:rPr>
              <w:t>Dialoga cordialmente en situaciones diversas.</w:t>
            </w:r>
          </w:p>
          <w:p w14:paraId="13CA983D" w14:textId="77777777" w:rsidR="008960A3" w:rsidRPr="00AF5FDA" w:rsidRDefault="008960A3" w:rsidP="00AF5FDA">
            <w:pPr>
              <w:pStyle w:val="Prrafodelista"/>
              <w:numPr>
                <w:ilvl w:val="0"/>
                <w:numId w:val="12"/>
              </w:numPr>
              <w:ind w:left="260" w:hanging="249"/>
              <w:jc w:val="both"/>
              <w:rPr>
                <w:rFonts w:ascii="Arial" w:hAnsi="Arial" w:cs="Arial"/>
                <w:color w:val="833C0B" w:themeColor="accent2" w:themeShade="80"/>
              </w:rPr>
            </w:pPr>
            <w:r w:rsidRPr="00AF5FDA">
              <w:rPr>
                <w:rFonts w:ascii="Arial" w:hAnsi="Arial" w:cs="Arial"/>
                <w:color w:val="833C0B" w:themeColor="accent2" w:themeShade="80"/>
              </w:rPr>
              <w:t>Acepta con agrado trabajar en el equipo asignado.</w:t>
            </w:r>
          </w:p>
        </w:tc>
      </w:tr>
      <w:tr w:rsidR="008960A3" w:rsidRPr="00514CD8" w14:paraId="59656064" w14:textId="77777777" w:rsidTr="00234224">
        <w:trPr>
          <w:jc w:val="center"/>
        </w:trPr>
        <w:tc>
          <w:tcPr>
            <w:tcW w:w="9889" w:type="dxa"/>
            <w:gridSpan w:val="3"/>
          </w:tcPr>
          <w:p w14:paraId="34A3ADC0" w14:textId="77777777" w:rsidR="008960A3" w:rsidRPr="00AF5FDA" w:rsidRDefault="008960A3" w:rsidP="00234224">
            <w:pPr>
              <w:pStyle w:val="Normal1"/>
              <w:spacing w:after="0" w:line="240" w:lineRule="auto"/>
              <w:jc w:val="both"/>
              <w:rPr>
                <w:rFonts w:ascii="Arial" w:eastAsia="Arial" w:hAnsi="Arial" w:cs="Arial"/>
                <w:b/>
                <w:color w:val="C00000"/>
                <w:sz w:val="24"/>
                <w:szCs w:val="24"/>
              </w:rPr>
            </w:pPr>
            <w:r w:rsidRPr="00AF5FDA">
              <w:rPr>
                <w:rFonts w:ascii="Arial" w:eastAsia="Arial" w:hAnsi="Arial" w:cs="Arial"/>
                <w:b/>
                <w:color w:val="C00000"/>
                <w:sz w:val="24"/>
                <w:szCs w:val="24"/>
              </w:rPr>
              <w:lastRenderedPageBreak/>
              <w:t>PRODUCTO:</w:t>
            </w:r>
          </w:p>
          <w:p w14:paraId="064D675C" w14:textId="77777777" w:rsidR="008960A3" w:rsidRPr="00AF5FDA" w:rsidRDefault="008960A3" w:rsidP="008960A3">
            <w:pPr>
              <w:pStyle w:val="Normal1"/>
              <w:numPr>
                <w:ilvl w:val="0"/>
                <w:numId w:val="2"/>
              </w:numPr>
              <w:spacing w:after="0" w:line="240" w:lineRule="auto"/>
              <w:ind w:left="284" w:hanging="284"/>
              <w:jc w:val="both"/>
              <w:rPr>
                <w:rFonts w:ascii="Arial" w:eastAsia="Arial" w:hAnsi="Arial" w:cs="Arial"/>
                <w:color w:val="C00000"/>
                <w:szCs w:val="24"/>
              </w:rPr>
            </w:pPr>
            <w:r w:rsidRPr="00AF5FDA">
              <w:rPr>
                <w:rFonts w:ascii="Arial" w:eastAsia="Arial" w:hAnsi="Arial" w:cs="Arial"/>
                <w:color w:val="C00000"/>
                <w:szCs w:val="24"/>
              </w:rPr>
              <w:t>Cuaderno de prácticas, de laboratorio y crucimates.</w:t>
            </w:r>
          </w:p>
          <w:p w14:paraId="6282E845" w14:textId="77777777" w:rsidR="008960A3" w:rsidRPr="00AF5FDA" w:rsidRDefault="008960A3" w:rsidP="008960A3">
            <w:pPr>
              <w:pStyle w:val="Normal1"/>
              <w:numPr>
                <w:ilvl w:val="0"/>
                <w:numId w:val="2"/>
              </w:numPr>
              <w:spacing w:after="0" w:line="240" w:lineRule="auto"/>
              <w:ind w:left="284" w:hanging="284"/>
              <w:jc w:val="both"/>
              <w:rPr>
                <w:rFonts w:ascii="Arial" w:eastAsia="Arial" w:hAnsi="Arial" w:cs="Arial"/>
                <w:color w:val="C00000"/>
                <w:szCs w:val="24"/>
              </w:rPr>
            </w:pPr>
            <w:r w:rsidRPr="00AF5FDA">
              <w:rPr>
                <w:rFonts w:ascii="Arial" w:eastAsia="Arial" w:hAnsi="Arial" w:cs="Arial"/>
                <w:color w:val="C00000"/>
                <w:szCs w:val="24"/>
              </w:rPr>
              <w:t>Esquemas mentales (cuadros sinópticos, mapas semánticos, etc.).</w:t>
            </w:r>
          </w:p>
          <w:p w14:paraId="53159394" w14:textId="77777777" w:rsidR="00AF5FDA" w:rsidRPr="00AF5FDA" w:rsidRDefault="00AF5FDA" w:rsidP="00AF5FDA">
            <w:pPr>
              <w:pStyle w:val="Prrafodelista"/>
              <w:numPr>
                <w:ilvl w:val="0"/>
                <w:numId w:val="6"/>
              </w:numPr>
              <w:spacing w:after="0" w:line="240" w:lineRule="auto"/>
              <w:ind w:left="261" w:hanging="261"/>
              <w:jc w:val="both"/>
              <w:rPr>
                <w:rFonts w:ascii="Arial" w:hAnsi="Arial" w:cs="Arial"/>
                <w:color w:val="C00000"/>
                <w:szCs w:val="24"/>
                <w:lang w:val="es-ES_tradnl"/>
              </w:rPr>
            </w:pPr>
            <w:r w:rsidRPr="00AF5FDA">
              <w:rPr>
                <w:rFonts w:ascii="Arial" w:hAnsi="Arial" w:cs="Arial"/>
                <w:color w:val="C00000"/>
                <w:szCs w:val="24"/>
                <w:lang w:val="es-ES_tradnl"/>
              </w:rPr>
              <w:t>Construcción de fichas educativas con material didáctico sobre resolución de triángulos rectángulos.</w:t>
            </w:r>
          </w:p>
          <w:p w14:paraId="7DCB7FE9" w14:textId="77777777" w:rsidR="00AF5FDA" w:rsidRPr="00AF5FDA" w:rsidRDefault="00AF5FDA" w:rsidP="00AF5FDA">
            <w:pPr>
              <w:pStyle w:val="Normal1"/>
              <w:numPr>
                <w:ilvl w:val="0"/>
                <w:numId w:val="2"/>
              </w:numPr>
              <w:spacing w:after="0" w:line="240" w:lineRule="auto"/>
              <w:ind w:left="284" w:hanging="284"/>
              <w:jc w:val="both"/>
              <w:rPr>
                <w:rFonts w:ascii="Arial" w:eastAsia="Arial" w:hAnsi="Arial" w:cs="Arial"/>
                <w:color w:val="C00000"/>
                <w:sz w:val="24"/>
                <w:szCs w:val="24"/>
              </w:rPr>
            </w:pPr>
            <w:r w:rsidRPr="00AF5FDA">
              <w:rPr>
                <w:rFonts w:ascii="Arial" w:hAnsi="Arial" w:cs="Arial"/>
                <w:color w:val="C00000"/>
                <w:szCs w:val="24"/>
                <w:lang w:val="es-ES_tradnl"/>
              </w:rPr>
              <w:t>Estrategias y métodos para resolver triángulos rectángulos.</w:t>
            </w:r>
          </w:p>
          <w:p w14:paraId="02F7041C" w14:textId="77777777" w:rsidR="008960A3" w:rsidRPr="00AF5FDA" w:rsidRDefault="00AF5FDA" w:rsidP="00AF5FDA">
            <w:pPr>
              <w:pStyle w:val="Normal1"/>
              <w:numPr>
                <w:ilvl w:val="0"/>
                <w:numId w:val="2"/>
              </w:numPr>
              <w:spacing w:after="0" w:line="240" w:lineRule="auto"/>
              <w:ind w:left="284" w:hanging="284"/>
              <w:jc w:val="both"/>
              <w:rPr>
                <w:rFonts w:ascii="Arial" w:eastAsia="Arial" w:hAnsi="Arial" w:cs="Arial"/>
                <w:color w:val="C00000"/>
                <w:sz w:val="24"/>
                <w:szCs w:val="24"/>
              </w:rPr>
            </w:pPr>
            <w:r w:rsidRPr="00AF5FDA">
              <w:rPr>
                <w:rFonts w:ascii="Arial" w:hAnsi="Arial" w:cs="Arial"/>
                <w:color w:val="C00000"/>
                <w:szCs w:val="24"/>
                <w:lang w:val="es-ES_tradnl"/>
              </w:rPr>
              <w:t>Planos cartesianos trigonométricos para la gráfica de las funciones trigonométricas.</w:t>
            </w:r>
          </w:p>
        </w:tc>
      </w:tr>
      <w:tr w:rsidR="008960A3" w:rsidRPr="00514CD8" w14:paraId="1F528069" w14:textId="77777777" w:rsidTr="00234224">
        <w:trPr>
          <w:jc w:val="center"/>
        </w:trPr>
        <w:tc>
          <w:tcPr>
            <w:tcW w:w="9889" w:type="dxa"/>
            <w:gridSpan w:val="3"/>
          </w:tcPr>
          <w:p w14:paraId="212FBB57" w14:textId="77777777" w:rsidR="008960A3" w:rsidRPr="00AF5FDA" w:rsidRDefault="008960A3" w:rsidP="00AF5FDA">
            <w:pPr>
              <w:pStyle w:val="Normal1"/>
              <w:spacing w:after="0" w:line="240" w:lineRule="auto"/>
              <w:ind w:left="313" w:hanging="313"/>
              <w:jc w:val="both"/>
              <w:rPr>
                <w:rFonts w:ascii="Arial" w:eastAsia="Arial" w:hAnsi="Arial" w:cs="Arial"/>
                <w:b/>
                <w:color w:val="385623" w:themeColor="accent6" w:themeShade="80"/>
                <w:sz w:val="24"/>
                <w:szCs w:val="24"/>
              </w:rPr>
            </w:pPr>
            <w:r w:rsidRPr="00AF5FDA">
              <w:rPr>
                <w:rFonts w:ascii="Arial" w:eastAsia="Arial" w:hAnsi="Arial" w:cs="Arial"/>
                <w:b/>
                <w:color w:val="385623" w:themeColor="accent6" w:themeShade="80"/>
                <w:sz w:val="24"/>
                <w:szCs w:val="24"/>
              </w:rPr>
              <w:t>BIBLIOGRAFÍA:</w:t>
            </w:r>
          </w:p>
          <w:p w14:paraId="3F32CF5F" w14:textId="77777777" w:rsidR="008960A3" w:rsidRPr="00AF5FDA" w:rsidRDefault="008960A3" w:rsidP="00AF5FDA">
            <w:pPr>
              <w:pStyle w:val="Prrafodelista"/>
              <w:numPr>
                <w:ilvl w:val="0"/>
                <w:numId w:val="14"/>
              </w:numPr>
              <w:spacing w:after="0" w:line="240" w:lineRule="auto"/>
              <w:ind w:left="313" w:hanging="313"/>
              <w:jc w:val="both"/>
              <w:rPr>
                <w:rFonts w:ascii="Arial" w:hAnsi="Arial" w:cs="Arial"/>
                <w:color w:val="385623" w:themeColor="accent6" w:themeShade="80"/>
              </w:rPr>
            </w:pPr>
            <w:r w:rsidRPr="00AF5FDA">
              <w:rPr>
                <w:rFonts w:ascii="Arial" w:hAnsi="Arial" w:cs="Arial"/>
                <w:color w:val="385623" w:themeColor="accent6" w:themeShade="80"/>
              </w:rPr>
              <w:t>ALLEN R. ANGEL (2020), Álgebra Intermedia, Quinta Edición. Edición Simon &amp; Schuster Company. Ciudad de Juárez, México.</w:t>
            </w:r>
          </w:p>
          <w:p w14:paraId="1B4A5664" w14:textId="77777777" w:rsidR="008960A3" w:rsidRPr="00AF5FDA" w:rsidRDefault="008960A3" w:rsidP="00AF5FDA">
            <w:pPr>
              <w:pStyle w:val="Prrafodelista"/>
              <w:numPr>
                <w:ilvl w:val="0"/>
                <w:numId w:val="14"/>
              </w:numPr>
              <w:spacing w:after="0" w:line="240" w:lineRule="auto"/>
              <w:ind w:left="313" w:hanging="313"/>
              <w:jc w:val="both"/>
              <w:rPr>
                <w:rFonts w:ascii="Arial" w:hAnsi="Arial" w:cs="Arial"/>
                <w:color w:val="385623" w:themeColor="accent6" w:themeShade="80"/>
              </w:rPr>
            </w:pPr>
            <w:r w:rsidRPr="00AF5FDA">
              <w:rPr>
                <w:rFonts w:ascii="Arial" w:hAnsi="Arial" w:cs="Arial"/>
                <w:color w:val="385623" w:themeColor="accent6" w:themeShade="80"/>
              </w:rPr>
              <w:t>BERRIOS M. ISR</w:t>
            </w:r>
            <w:r w:rsidR="00AF5FDA">
              <w:rPr>
                <w:rFonts w:ascii="Arial" w:hAnsi="Arial" w:cs="Arial"/>
                <w:color w:val="385623" w:themeColor="accent6" w:themeShade="80"/>
              </w:rPr>
              <w:t>A</w:t>
            </w:r>
            <w:r w:rsidRPr="00AF5FDA">
              <w:rPr>
                <w:rFonts w:ascii="Arial" w:hAnsi="Arial" w:cs="Arial"/>
                <w:color w:val="385623" w:themeColor="accent6" w:themeShade="80"/>
              </w:rPr>
              <w:t>EL (1994), Matemática Universal</w:t>
            </w:r>
            <w:r w:rsidR="00AF5FDA">
              <w:rPr>
                <w:rFonts w:ascii="Arial" w:hAnsi="Arial" w:cs="Arial"/>
                <w:color w:val="385623" w:themeColor="accent6" w:themeShade="80"/>
              </w:rPr>
              <w:t>,</w:t>
            </w:r>
            <w:r w:rsidRPr="00AF5FDA">
              <w:rPr>
                <w:rFonts w:ascii="Arial" w:hAnsi="Arial" w:cs="Arial"/>
                <w:color w:val="385623" w:themeColor="accent6" w:themeShade="80"/>
              </w:rPr>
              <w:t xml:space="preserve"> BEDOUT Editores S. A. Medellín, Colombia.</w:t>
            </w:r>
          </w:p>
          <w:p w14:paraId="0DE0FCDE" w14:textId="77777777" w:rsidR="008960A3" w:rsidRPr="00AF5FDA" w:rsidRDefault="008960A3" w:rsidP="00AF5FDA">
            <w:pPr>
              <w:pStyle w:val="Prrafodelista"/>
              <w:numPr>
                <w:ilvl w:val="0"/>
                <w:numId w:val="14"/>
              </w:numPr>
              <w:spacing w:after="0" w:line="240" w:lineRule="auto"/>
              <w:ind w:left="313" w:hanging="313"/>
              <w:jc w:val="both"/>
              <w:rPr>
                <w:rFonts w:ascii="Arial" w:hAnsi="Arial" w:cs="Arial"/>
                <w:color w:val="385623" w:themeColor="accent6" w:themeShade="80"/>
              </w:rPr>
            </w:pPr>
            <w:r w:rsidRPr="00AF5FDA">
              <w:rPr>
                <w:rFonts w:ascii="Arial" w:hAnsi="Arial" w:cs="Arial"/>
                <w:color w:val="385623" w:themeColor="accent6" w:themeShade="80"/>
              </w:rPr>
              <w:t>Ministerio de Educación. Educación Secundaria Comunitaria Productiva. Programas de estudio. Primero a Sexto año de escolaridad. La Paz, 2022.</w:t>
            </w:r>
          </w:p>
          <w:p w14:paraId="0B518F84" w14:textId="77777777" w:rsidR="008960A3" w:rsidRPr="00AF5FDA" w:rsidRDefault="008960A3" w:rsidP="00AF5FDA">
            <w:pPr>
              <w:pStyle w:val="Prrafodelista"/>
              <w:numPr>
                <w:ilvl w:val="0"/>
                <w:numId w:val="14"/>
              </w:numPr>
              <w:spacing w:after="0" w:line="240" w:lineRule="auto"/>
              <w:ind w:left="313" w:hanging="313"/>
              <w:jc w:val="both"/>
              <w:rPr>
                <w:rFonts w:ascii="Arial" w:hAnsi="Arial" w:cs="Arial"/>
                <w:color w:val="385623" w:themeColor="accent6" w:themeShade="80"/>
              </w:rPr>
            </w:pPr>
            <w:r w:rsidRPr="00AF5FDA">
              <w:rPr>
                <w:rFonts w:ascii="Arial" w:hAnsi="Arial" w:cs="Arial"/>
                <w:color w:val="385623" w:themeColor="accent6" w:themeShade="80"/>
              </w:rPr>
              <w:t>Consejo Educativo Aimara. Sistema Educativo Plurinacional. Propuesta del Currículo Regionalizado Qullana-Aimara. El Alto, 2012</w:t>
            </w:r>
          </w:p>
          <w:p w14:paraId="52FB7DA3" w14:textId="77777777" w:rsidR="008960A3" w:rsidRPr="00AF5FDA" w:rsidRDefault="008960A3" w:rsidP="00AF5FDA">
            <w:pPr>
              <w:pStyle w:val="Prrafodelista"/>
              <w:spacing w:after="0" w:line="240" w:lineRule="auto"/>
              <w:ind w:left="313" w:hanging="313"/>
              <w:jc w:val="both"/>
              <w:rPr>
                <w:rFonts w:ascii="Arial" w:hAnsi="Arial" w:cs="Arial"/>
                <w:color w:val="385623" w:themeColor="accent6" w:themeShade="80"/>
                <w:sz w:val="12"/>
              </w:rPr>
            </w:pPr>
          </w:p>
          <w:p w14:paraId="150FC962" w14:textId="77777777" w:rsidR="008960A3" w:rsidRPr="00AF5FDA" w:rsidRDefault="008960A3" w:rsidP="00AF5FDA">
            <w:pPr>
              <w:spacing w:after="0" w:line="240" w:lineRule="auto"/>
              <w:ind w:left="313" w:hanging="313"/>
              <w:jc w:val="both"/>
              <w:rPr>
                <w:rFonts w:ascii="Arial" w:hAnsi="Arial" w:cs="Arial"/>
                <w:b/>
                <w:color w:val="385623" w:themeColor="accent6" w:themeShade="80"/>
              </w:rPr>
            </w:pPr>
            <w:r w:rsidRPr="00AF5FDA">
              <w:rPr>
                <w:rFonts w:ascii="Arial" w:hAnsi="Arial" w:cs="Arial"/>
                <w:b/>
                <w:color w:val="385623" w:themeColor="accent6" w:themeShade="80"/>
              </w:rPr>
              <w:t>WEBGRAFÍA</w:t>
            </w:r>
          </w:p>
          <w:p w14:paraId="19AD6F0C" w14:textId="77777777" w:rsidR="00AF5FDA" w:rsidRPr="00AF5FDA" w:rsidRDefault="009E2F3C" w:rsidP="00AF5FDA">
            <w:pPr>
              <w:pStyle w:val="Prrafodelista"/>
              <w:numPr>
                <w:ilvl w:val="0"/>
                <w:numId w:val="14"/>
              </w:numPr>
              <w:spacing w:after="0" w:line="240" w:lineRule="auto"/>
              <w:ind w:left="313" w:hanging="313"/>
              <w:jc w:val="both"/>
              <w:rPr>
                <w:rFonts w:ascii="Arial" w:eastAsia="Arial" w:hAnsi="Arial" w:cs="Arial"/>
                <w:color w:val="385623" w:themeColor="accent6" w:themeShade="80"/>
                <w:sz w:val="24"/>
                <w:szCs w:val="24"/>
              </w:rPr>
            </w:pPr>
            <w:hyperlink r:id="rId18" w:history="1">
              <w:r w:rsidR="00AF5FDA" w:rsidRPr="00AF5FDA">
                <w:rPr>
                  <w:rStyle w:val="Hipervnculo"/>
                  <w:rFonts w:ascii="Arial" w:eastAsia="Arial" w:hAnsi="Arial" w:cs="Arial"/>
                  <w:color w:val="385623" w:themeColor="accent6" w:themeShade="80"/>
                  <w:szCs w:val="24"/>
                </w:rPr>
                <w:t>https://www.youtube.com/watch?v=IZgrm1rIxuU</w:t>
              </w:r>
            </w:hyperlink>
          </w:p>
          <w:p w14:paraId="2D89ECE9" w14:textId="77777777" w:rsidR="008960A3" w:rsidRPr="00AF5FDA" w:rsidRDefault="009E2F3C" w:rsidP="00AF5FDA">
            <w:pPr>
              <w:pStyle w:val="Prrafodelista"/>
              <w:numPr>
                <w:ilvl w:val="0"/>
                <w:numId w:val="14"/>
              </w:numPr>
              <w:spacing w:after="0" w:line="240" w:lineRule="auto"/>
              <w:ind w:left="313" w:hanging="313"/>
              <w:jc w:val="both"/>
              <w:rPr>
                <w:rFonts w:ascii="Arial" w:hAnsi="Arial" w:cs="Arial"/>
                <w:color w:val="385623" w:themeColor="accent6" w:themeShade="80"/>
              </w:rPr>
            </w:pPr>
            <w:hyperlink r:id="rId19" w:history="1">
              <w:r w:rsidR="00AF5FDA" w:rsidRPr="00AF5FDA">
                <w:rPr>
                  <w:rStyle w:val="Hipervnculo"/>
                  <w:rFonts w:ascii="Arial" w:eastAsia="Arial" w:hAnsi="Arial" w:cs="Arial"/>
                  <w:color w:val="385623" w:themeColor="accent6" w:themeShade="80"/>
                  <w:szCs w:val="24"/>
                </w:rPr>
                <w:t>https://www.youtube.com/watch?v=df5kg0a9zf4</w:t>
              </w:r>
            </w:hyperlink>
          </w:p>
        </w:tc>
      </w:tr>
    </w:tbl>
    <w:p w14:paraId="3B1506D9" w14:textId="77777777" w:rsidR="008960A3" w:rsidRPr="00FE4130" w:rsidRDefault="008960A3" w:rsidP="008960A3">
      <w:pPr>
        <w:pStyle w:val="Normal1"/>
        <w:spacing w:after="0" w:line="240" w:lineRule="auto"/>
        <w:jc w:val="center"/>
        <w:rPr>
          <w:rFonts w:ascii="Arial" w:eastAsia="Arial" w:hAnsi="Arial" w:cs="Arial"/>
          <w:b/>
          <w:i/>
          <w:color w:val="2F5496" w:themeColor="accent5" w:themeShade="BF"/>
          <w:sz w:val="28"/>
          <w:szCs w:val="28"/>
          <w:u w:val="single"/>
          <w14:glow w14:rad="63500">
            <w14:schemeClr w14:val="accent1">
              <w14:alpha w14:val="60000"/>
              <w14:satMod w14:val="175000"/>
            </w14:schemeClr>
          </w14:glow>
        </w:rPr>
      </w:pPr>
      <w:r w:rsidRPr="00FE4130">
        <w:rPr>
          <w:rFonts w:ascii="Arial" w:eastAsia="Arial" w:hAnsi="Arial" w:cs="Arial"/>
          <w:b/>
          <w:i/>
          <w:color w:val="2F5496" w:themeColor="accent5" w:themeShade="BF"/>
          <w:sz w:val="28"/>
          <w:szCs w:val="28"/>
          <w:u w:val="single"/>
          <w14:glow w14:rad="63500">
            <w14:schemeClr w14:val="accent1">
              <w14:alpha w14:val="60000"/>
              <w14:satMod w14:val="175000"/>
            </w14:schemeClr>
          </w14:glow>
        </w:rPr>
        <w:t>PLAN DE DESARROLLO CURRICULAR DE CLASE</w:t>
      </w:r>
    </w:p>
    <w:p w14:paraId="30B49058" w14:textId="77777777" w:rsidR="008960A3" w:rsidRPr="00B9573F" w:rsidRDefault="008960A3" w:rsidP="008960A3">
      <w:pPr>
        <w:pStyle w:val="Normal1"/>
        <w:spacing w:after="0" w:line="240" w:lineRule="auto"/>
        <w:rPr>
          <w:rFonts w:ascii="Arial" w:eastAsia="Arial" w:hAnsi="Arial" w:cs="Arial"/>
          <w:sz w:val="12"/>
          <w:szCs w:val="24"/>
        </w:rPr>
      </w:pPr>
    </w:p>
    <w:p w14:paraId="1A124DD2" w14:textId="77777777" w:rsidR="008960A3" w:rsidRPr="00337F21" w:rsidRDefault="008960A3" w:rsidP="008960A3">
      <w:pPr>
        <w:spacing w:after="0" w:line="240" w:lineRule="auto"/>
        <w:rPr>
          <w:rFonts w:ascii="Arial" w:hAnsi="Arial" w:cs="Arial"/>
          <w:b/>
          <w:color w:val="1F3864" w:themeColor="accent5" w:themeShade="80"/>
        </w:rPr>
      </w:pPr>
      <w:r w:rsidRPr="00337F21">
        <w:rPr>
          <w:rFonts w:ascii="Arial" w:hAnsi="Arial" w:cs="Arial"/>
          <w:b/>
          <w:color w:val="1F3864" w:themeColor="accent5" w:themeShade="80"/>
        </w:rPr>
        <w:t xml:space="preserve">DATOS REFERENCIALES: </w:t>
      </w:r>
    </w:p>
    <w:p w14:paraId="4B404090" w14:textId="77777777" w:rsidR="008960A3" w:rsidRPr="00337F21" w:rsidRDefault="008960A3" w:rsidP="008960A3">
      <w:pPr>
        <w:spacing w:after="0" w:line="240" w:lineRule="auto"/>
        <w:rPr>
          <w:rFonts w:ascii="Arial" w:hAnsi="Arial" w:cs="Arial"/>
          <w:b/>
          <w:color w:val="1F3864" w:themeColor="accent5" w:themeShade="80"/>
        </w:rPr>
      </w:pPr>
      <w:r w:rsidRPr="00337F21">
        <w:rPr>
          <w:rFonts w:ascii="Arial" w:hAnsi="Arial" w:cs="Arial"/>
          <w:b/>
          <w:color w:val="1F3864" w:themeColor="accent5" w:themeShade="80"/>
        </w:rPr>
        <w:t>UNIDAD EDUCATIVA:</w:t>
      </w:r>
      <w:r w:rsidRPr="00337F21">
        <w:rPr>
          <w:rFonts w:ascii="Arial" w:hAnsi="Arial" w:cs="Arial"/>
          <w:b/>
          <w:color w:val="1F3864" w:themeColor="accent5" w:themeShade="80"/>
        </w:rPr>
        <w:tab/>
      </w:r>
      <w:r w:rsidRPr="00337F21">
        <w:rPr>
          <w:rFonts w:ascii="Arial" w:hAnsi="Arial" w:cs="Arial"/>
          <w:noProof/>
          <w:color w:val="1F3864" w:themeColor="accent5" w:themeShade="80"/>
          <w:sz w:val="28"/>
          <w:szCs w:val="28"/>
        </w:rPr>
        <w:t xml:space="preserve"> </w:t>
      </w:r>
    </w:p>
    <w:p w14:paraId="7AF9B4E4" w14:textId="77777777" w:rsidR="008960A3" w:rsidRPr="00337F21" w:rsidRDefault="008960A3" w:rsidP="008960A3">
      <w:pPr>
        <w:spacing w:after="0" w:line="240" w:lineRule="auto"/>
        <w:rPr>
          <w:rFonts w:ascii="Arial" w:hAnsi="Arial" w:cs="Arial"/>
          <w:color w:val="1F3864" w:themeColor="accent5" w:themeShade="80"/>
        </w:rPr>
      </w:pPr>
      <w:r w:rsidRPr="00337F21">
        <w:rPr>
          <w:rFonts w:ascii="Arial" w:hAnsi="Arial" w:cs="Arial"/>
          <w:b/>
          <w:color w:val="1F3864" w:themeColor="accent5" w:themeShade="80"/>
        </w:rPr>
        <w:t>NIVEL:</w:t>
      </w:r>
      <w:r w:rsidRPr="00337F21">
        <w:rPr>
          <w:rFonts w:ascii="Arial" w:hAnsi="Arial" w:cs="Arial"/>
          <w:b/>
          <w:color w:val="1F3864" w:themeColor="accent5" w:themeShade="80"/>
        </w:rPr>
        <w:tab/>
      </w:r>
      <w:r w:rsidRPr="00337F21">
        <w:rPr>
          <w:rFonts w:ascii="Arial" w:hAnsi="Arial" w:cs="Arial"/>
          <w:b/>
          <w:color w:val="1F3864" w:themeColor="accent5" w:themeShade="80"/>
        </w:rPr>
        <w:tab/>
      </w:r>
      <w:r w:rsidRPr="00337F21">
        <w:rPr>
          <w:rFonts w:ascii="Arial" w:hAnsi="Arial" w:cs="Arial"/>
          <w:b/>
          <w:color w:val="1F3864" w:themeColor="accent5" w:themeShade="80"/>
        </w:rPr>
        <w:tab/>
      </w:r>
      <w:r w:rsidRPr="00337F21">
        <w:rPr>
          <w:rFonts w:ascii="Arial" w:hAnsi="Arial" w:cs="Arial"/>
          <w:color w:val="1F3864" w:themeColor="accent5" w:themeShade="80"/>
        </w:rPr>
        <w:t>Secundario</w:t>
      </w:r>
    </w:p>
    <w:p w14:paraId="589D9433" w14:textId="77777777" w:rsidR="008960A3" w:rsidRPr="00337F21" w:rsidRDefault="008960A3" w:rsidP="008960A3">
      <w:pPr>
        <w:spacing w:after="0" w:line="240" w:lineRule="auto"/>
        <w:rPr>
          <w:rFonts w:ascii="Arial" w:hAnsi="Arial" w:cs="Arial"/>
          <w:color w:val="1F3864" w:themeColor="accent5" w:themeShade="80"/>
        </w:rPr>
      </w:pPr>
      <w:r w:rsidRPr="00337F21">
        <w:rPr>
          <w:rFonts w:ascii="Arial" w:hAnsi="Arial" w:cs="Arial"/>
          <w:b/>
          <w:color w:val="1F3864" w:themeColor="accent5" w:themeShade="80"/>
        </w:rPr>
        <w:t>CAMPO:</w:t>
      </w:r>
      <w:r w:rsidRPr="00337F21">
        <w:rPr>
          <w:rFonts w:ascii="Arial" w:hAnsi="Arial" w:cs="Arial"/>
          <w:b/>
          <w:color w:val="1F3864" w:themeColor="accent5" w:themeShade="80"/>
        </w:rPr>
        <w:tab/>
      </w:r>
      <w:r w:rsidRPr="00337F21">
        <w:rPr>
          <w:rFonts w:ascii="Arial" w:hAnsi="Arial" w:cs="Arial"/>
          <w:b/>
          <w:color w:val="1F3864" w:themeColor="accent5" w:themeShade="80"/>
        </w:rPr>
        <w:tab/>
      </w:r>
      <w:r w:rsidRPr="00337F21">
        <w:rPr>
          <w:rFonts w:ascii="Arial" w:hAnsi="Arial" w:cs="Arial"/>
          <w:b/>
          <w:color w:val="1F3864" w:themeColor="accent5" w:themeShade="80"/>
        </w:rPr>
        <w:tab/>
      </w:r>
      <w:r w:rsidRPr="00337F21">
        <w:rPr>
          <w:rFonts w:ascii="Arial" w:hAnsi="Arial" w:cs="Arial"/>
          <w:color w:val="1F3864" w:themeColor="accent5" w:themeShade="80"/>
        </w:rPr>
        <w:t>Ciencia Tecnología y Producción</w:t>
      </w:r>
    </w:p>
    <w:p w14:paraId="304B4EA8" w14:textId="77777777" w:rsidR="008960A3" w:rsidRPr="00337F21" w:rsidRDefault="008960A3" w:rsidP="008960A3">
      <w:pPr>
        <w:spacing w:after="0" w:line="240" w:lineRule="auto"/>
        <w:rPr>
          <w:rFonts w:ascii="Arial" w:hAnsi="Arial" w:cs="Arial"/>
          <w:color w:val="1F3864" w:themeColor="accent5" w:themeShade="80"/>
        </w:rPr>
      </w:pPr>
      <w:r w:rsidRPr="00337F21">
        <w:rPr>
          <w:rFonts w:ascii="Arial" w:hAnsi="Arial" w:cs="Arial"/>
          <w:b/>
          <w:color w:val="1F3864" w:themeColor="accent5" w:themeShade="80"/>
        </w:rPr>
        <w:t>ÁREA:</w:t>
      </w:r>
      <w:r w:rsidRPr="00337F21">
        <w:rPr>
          <w:rFonts w:ascii="Arial" w:hAnsi="Arial" w:cs="Arial"/>
          <w:b/>
          <w:color w:val="1F3864" w:themeColor="accent5" w:themeShade="80"/>
        </w:rPr>
        <w:tab/>
      </w:r>
      <w:r w:rsidRPr="00337F21">
        <w:rPr>
          <w:rFonts w:ascii="Arial" w:hAnsi="Arial" w:cs="Arial"/>
          <w:b/>
          <w:color w:val="1F3864" w:themeColor="accent5" w:themeShade="80"/>
        </w:rPr>
        <w:tab/>
      </w:r>
      <w:r w:rsidRPr="00337F21">
        <w:rPr>
          <w:rFonts w:ascii="Arial" w:hAnsi="Arial" w:cs="Arial"/>
          <w:b/>
          <w:color w:val="1F3864" w:themeColor="accent5" w:themeShade="80"/>
        </w:rPr>
        <w:tab/>
      </w:r>
      <w:r w:rsidRPr="00337F21">
        <w:rPr>
          <w:rFonts w:ascii="Arial" w:hAnsi="Arial" w:cs="Arial"/>
          <w:b/>
          <w:color w:val="1F3864" w:themeColor="accent5" w:themeShade="80"/>
        </w:rPr>
        <w:tab/>
      </w:r>
      <w:r w:rsidRPr="00337F21">
        <w:rPr>
          <w:rFonts w:ascii="Arial" w:hAnsi="Arial" w:cs="Arial"/>
          <w:color w:val="1F3864" w:themeColor="accent5" w:themeShade="80"/>
        </w:rPr>
        <w:t>Matemática</w:t>
      </w:r>
    </w:p>
    <w:p w14:paraId="54154C9C" w14:textId="77777777" w:rsidR="008960A3" w:rsidRPr="00337F21" w:rsidRDefault="008960A3" w:rsidP="008960A3">
      <w:pPr>
        <w:spacing w:after="0" w:line="240" w:lineRule="auto"/>
        <w:rPr>
          <w:rFonts w:ascii="Arial" w:hAnsi="Arial" w:cs="Arial"/>
          <w:color w:val="1F3864" w:themeColor="accent5" w:themeShade="80"/>
        </w:rPr>
      </w:pPr>
      <w:r w:rsidRPr="00337F21">
        <w:rPr>
          <w:rFonts w:ascii="Arial" w:hAnsi="Arial" w:cs="Arial"/>
          <w:b/>
          <w:color w:val="1F3864" w:themeColor="accent5" w:themeShade="80"/>
        </w:rPr>
        <w:t>MAESTRO:</w:t>
      </w:r>
      <w:r w:rsidRPr="00337F21">
        <w:rPr>
          <w:rFonts w:ascii="Arial" w:hAnsi="Arial" w:cs="Arial"/>
          <w:b/>
          <w:color w:val="1F3864" w:themeColor="accent5" w:themeShade="80"/>
        </w:rPr>
        <w:tab/>
      </w:r>
      <w:r w:rsidRPr="00337F21">
        <w:rPr>
          <w:rFonts w:ascii="Arial" w:hAnsi="Arial" w:cs="Arial"/>
          <w:b/>
          <w:color w:val="1F3864" w:themeColor="accent5" w:themeShade="80"/>
        </w:rPr>
        <w:tab/>
      </w:r>
      <w:r w:rsidRPr="00337F21">
        <w:rPr>
          <w:rFonts w:ascii="Arial" w:hAnsi="Arial" w:cs="Arial"/>
          <w:b/>
          <w:color w:val="1F3864" w:themeColor="accent5" w:themeShade="80"/>
        </w:rPr>
        <w:tab/>
      </w:r>
    </w:p>
    <w:p w14:paraId="5028E4BF" w14:textId="77777777" w:rsidR="008960A3" w:rsidRPr="00337F21" w:rsidRDefault="008960A3" w:rsidP="008960A3">
      <w:pPr>
        <w:spacing w:after="0" w:line="240" w:lineRule="auto"/>
        <w:rPr>
          <w:rFonts w:ascii="Arial" w:hAnsi="Arial" w:cs="Arial"/>
          <w:color w:val="1F3864" w:themeColor="accent5" w:themeShade="80"/>
        </w:rPr>
      </w:pPr>
      <w:r w:rsidRPr="00337F21">
        <w:rPr>
          <w:rFonts w:ascii="Arial" w:hAnsi="Arial" w:cs="Arial"/>
          <w:b/>
          <w:color w:val="1F3864" w:themeColor="accent5" w:themeShade="80"/>
        </w:rPr>
        <w:t>TRIMESTRE:</w:t>
      </w:r>
      <w:r w:rsidRPr="00337F21">
        <w:rPr>
          <w:rFonts w:ascii="Arial" w:hAnsi="Arial" w:cs="Arial"/>
          <w:b/>
          <w:color w:val="1F3864" w:themeColor="accent5" w:themeShade="80"/>
        </w:rPr>
        <w:tab/>
      </w:r>
      <w:r w:rsidRPr="00337F21">
        <w:rPr>
          <w:rFonts w:ascii="Arial" w:hAnsi="Arial" w:cs="Arial"/>
          <w:b/>
          <w:color w:val="1F3864" w:themeColor="accent5" w:themeShade="80"/>
        </w:rPr>
        <w:tab/>
      </w:r>
      <w:r w:rsidRPr="00337F21">
        <w:rPr>
          <w:rFonts w:ascii="Arial" w:hAnsi="Arial" w:cs="Arial"/>
          <w:b/>
          <w:color w:val="1F3864" w:themeColor="accent5" w:themeShade="80"/>
        </w:rPr>
        <w:tab/>
      </w:r>
    </w:p>
    <w:p w14:paraId="4BDC58B0" w14:textId="77777777" w:rsidR="008960A3" w:rsidRPr="00337F21" w:rsidRDefault="008960A3" w:rsidP="008960A3">
      <w:pPr>
        <w:spacing w:after="0" w:line="240" w:lineRule="auto"/>
        <w:rPr>
          <w:rFonts w:ascii="Arial" w:hAnsi="Arial" w:cs="Arial"/>
          <w:color w:val="1F3864" w:themeColor="accent5" w:themeShade="80"/>
        </w:rPr>
      </w:pPr>
      <w:r w:rsidRPr="00337F21">
        <w:rPr>
          <w:rFonts w:ascii="Arial" w:hAnsi="Arial" w:cs="Arial"/>
          <w:b/>
          <w:color w:val="1F3864" w:themeColor="accent5" w:themeShade="80"/>
        </w:rPr>
        <w:t>AÑO DE ESCOLARIDAD:</w:t>
      </w:r>
      <w:r w:rsidRPr="00337F21">
        <w:rPr>
          <w:rFonts w:ascii="Arial" w:hAnsi="Arial" w:cs="Arial"/>
          <w:b/>
          <w:color w:val="1F3864" w:themeColor="accent5" w:themeShade="80"/>
        </w:rPr>
        <w:tab/>
      </w:r>
      <w:r>
        <w:rPr>
          <w:rFonts w:ascii="Arial" w:hAnsi="Arial" w:cs="Arial"/>
          <w:color w:val="1F3864" w:themeColor="accent5" w:themeShade="80"/>
        </w:rPr>
        <w:t>Quint</w:t>
      </w:r>
      <w:r w:rsidRPr="00337F21">
        <w:rPr>
          <w:rFonts w:ascii="Arial" w:hAnsi="Arial" w:cs="Arial"/>
          <w:color w:val="1F3864" w:themeColor="accent5" w:themeShade="80"/>
        </w:rPr>
        <w:t>o</w:t>
      </w:r>
    </w:p>
    <w:p w14:paraId="5F4347F4" w14:textId="77777777" w:rsidR="008960A3" w:rsidRPr="008960A3" w:rsidRDefault="008960A3" w:rsidP="008960A3">
      <w:pPr>
        <w:spacing w:after="0" w:line="240" w:lineRule="auto"/>
        <w:rPr>
          <w:sz w:val="12"/>
          <w:szCs w:val="12"/>
        </w:rPr>
      </w:pPr>
    </w:p>
    <w:tbl>
      <w:tblPr>
        <w:tblStyle w:val="Tablaconcuadrcula"/>
        <w:tblW w:w="0" w:type="auto"/>
        <w:jc w:val="center"/>
        <w:tblLook w:val="04A0" w:firstRow="1" w:lastRow="0" w:firstColumn="1" w:lastColumn="0" w:noHBand="0" w:noVBand="1"/>
      </w:tblPr>
      <w:tblGrid>
        <w:gridCol w:w="3836"/>
        <w:gridCol w:w="1829"/>
        <w:gridCol w:w="3539"/>
      </w:tblGrid>
      <w:tr w:rsidR="008960A3" w:rsidRPr="00514CD8" w14:paraId="736F9D0A" w14:textId="77777777" w:rsidTr="00234224">
        <w:trPr>
          <w:jc w:val="center"/>
        </w:trPr>
        <w:tc>
          <w:tcPr>
            <w:tcW w:w="9889" w:type="dxa"/>
            <w:gridSpan w:val="3"/>
          </w:tcPr>
          <w:p w14:paraId="332C4AAF" w14:textId="77777777" w:rsidR="008960A3" w:rsidRPr="00FE4130" w:rsidRDefault="008960A3" w:rsidP="00234224">
            <w:pPr>
              <w:pStyle w:val="Normal1"/>
              <w:spacing w:after="0" w:line="240" w:lineRule="auto"/>
              <w:jc w:val="both"/>
              <w:rPr>
                <w:rFonts w:ascii="Arial" w:eastAsia="Arial" w:hAnsi="Arial" w:cs="Arial"/>
                <w:b/>
                <w:color w:val="385623" w:themeColor="accent6" w:themeShade="80"/>
                <w:sz w:val="28"/>
                <w:szCs w:val="24"/>
              </w:rPr>
            </w:pPr>
            <w:r w:rsidRPr="00FE4130">
              <w:rPr>
                <w:rFonts w:ascii="Arial" w:hAnsi="Arial" w:cs="Arial"/>
                <w:b/>
                <w:color w:val="385623" w:themeColor="accent6" w:themeShade="80"/>
                <w:sz w:val="24"/>
                <w:lang w:val="es-BO"/>
              </w:rPr>
              <w:t>TÍTULO DEL PSP:</w:t>
            </w:r>
          </w:p>
          <w:p w14:paraId="4539FCC2" w14:textId="77777777" w:rsidR="008960A3" w:rsidRPr="00FE4130" w:rsidRDefault="008960A3" w:rsidP="00234224">
            <w:pPr>
              <w:pStyle w:val="Normal1"/>
              <w:spacing w:after="0" w:line="240" w:lineRule="auto"/>
              <w:jc w:val="both"/>
              <w:rPr>
                <w:rFonts w:ascii="Arial" w:eastAsia="Arial" w:hAnsi="Arial" w:cs="Arial"/>
                <w:color w:val="385623" w:themeColor="accent6" w:themeShade="80"/>
                <w:sz w:val="24"/>
                <w:szCs w:val="24"/>
              </w:rPr>
            </w:pPr>
          </w:p>
          <w:p w14:paraId="5CA26881" w14:textId="77777777" w:rsidR="008960A3" w:rsidRPr="00FE4130" w:rsidRDefault="008960A3" w:rsidP="00234224">
            <w:pPr>
              <w:pStyle w:val="Normal1"/>
              <w:spacing w:after="0" w:line="240" w:lineRule="auto"/>
              <w:jc w:val="both"/>
              <w:rPr>
                <w:rFonts w:ascii="Arial" w:eastAsia="Arial" w:hAnsi="Arial" w:cs="Arial"/>
                <w:b/>
                <w:color w:val="385623" w:themeColor="accent6" w:themeShade="80"/>
                <w:sz w:val="24"/>
                <w:szCs w:val="24"/>
              </w:rPr>
            </w:pPr>
            <w:r w:rsidRPr="00FE4130">
              <w:rPr>
                <w:rFonts w:ascii="Arial" w:eastAsia="Arial" w:hAnsi="Arial" w:cs="Arial"/>
                <w:b/>
                <w:color w:val="385623" w:themeColor="accent6" w:themeShade="80"/>
                <w:sz w:val="24"/>
                <w:szCs w:val="24"/>
              </w:rPr>
              <w:t xml:space="preserve">ACTIVIDADES DEL PSP: </w:t>
            </w:r>
          </w:p>
          <w:p w14:paraId="5D900862" w14:textId="77777777" w:rsidR="008960A3" w:rsidRPr="00FE4130" w:rsidRDefault="008960A3" w:rsidP="00234224">
            <w:pPr>
              <w:pStyle w:val="Default"/>
              <w:numPr>
                <w:ilvl w:val="0"/>
                <w:numId w:val="13"/>
              </w:numPr>
              <w:ind w:left="224" w:hanging="224"/>
              <w:jc w:val="both"/>
              <w:rPr>
                <w:rFonts w:ascii="Arial" w:hAnsi="Arial" w:cs="Arial"/>
                <w:color w:val="385623" w:themeColor="accent6" w:themeShade="80"/>
                <w:sz w:val="22"/>
                <w:szCs w:val="22"/>
              </w:rPr>
            </w:pPr>
          </w:p>
          <w:p w14:paraId="799E8A8A" w14:textId="77777777" w:rsidR="008960A3" w:rsidRPr="00FE4130" w:rsidRDefault="008960A3" w:rsidP="00234224">
            <w:pPr>
              <w:pStyle w:val="Default"/>
              <w:numPr>
                <w:ilvl w:val="0"/>
                <w:numId w:val="13"/>
              </w:numPr>
              <w:ind w:left="224" w:hanging="224"/>
              <w:jc w:val="both"/>
              <w:rPr>
                <w:rFonts w:ascii="Arial" w:hAnsi="Arial" w:cs="Arial"/>
                <w:color w:val="385623" w:themeColor="accent6" w:themeShade="80"/>
                <w:sz w:val="22"/>
                <w:szCs w:val="22"/>
              </w:rPr>
            </w:pPr>
          </w:p>
          <w:p w14:paraId="5235C266" w14:textId="77777777" w:rsidR="008960A3" w:rsidRPr="00FE4130" w:rsidRDefault="008960A3" w:rsidP="00234224">
            <w:pPr>
              <w:pStyle w:val="Default"/>
              <w:numPr>
                <w:ilvl w:val="0"/>
                <w:numId w:val="13"/>
              </w:numPr>
              <w:ind w:left="224" w:hanging="224"/>
              <w:jc w:val="both"/>
              <w:rPr>
                <w:rFonts w:ascii="Arial" w:hAnsi="Arial" w:cs="Arial"/>
                <w:color w:val="385623" w:themeColor="accent6" w:themeShade="80"/>
                <w:sz w:val="22"/>
                <w:szCs w:val="22"/>
              </w:rPr>
            </w:pPr>
          </w:p>
        </w:tc>
      </w:tr>
      <w:tr w:rsidR="008960A3" w:rsidRPr="00514CD8" w14:paraId="5D45D47A" w14:textId="77777777" w:rsidTr="00234224">
        <w:trPr>
          <w:jc w:val="center"/>
        </w:trPr>
        <w:tc>
          <w:tcPr>
            <w:tcW w:w="9889" w:type="dxa"/>
            <w:gridSpan w:val="3"/>
          </w:tcPr>
          <w:p w14:paraId="1BE88E9B" w14:textId="77777777" w:rsidR="008960A3" w:rsidRPr="00AF5FDA" w:rsidRDefault="008960A3" w:rsidP="00234224">
            <w:pPr>
              <w:pStyle w:val="Normal1"/>
              <w:spacing w:after="0" w:line="240" w:lineRule="auto"/>
              <w:jc w:val="both"/>
              <w:rPr>
                <w:rFonts w:ascii="Arial" w:eastAsia="Arial" w:hAnsi="Arial" w:cs="Arial"/>
                <w:b/>
                <w:color w:val="0070C0"/>
                <w:sz w:val="24"/>
                <w:szCs w:val="24"/>
              </w:rPr>
            </w:pPr>
            <w:r w:rsidRPr="00AF5FDA">
              <w:rPr>
                <w:rFonts w:ascii="Arial" w:eastAsia="Arial" w:hAnsi="Arial" w:cs="Arial"/>
                <w:b/>
                <w:color w:val="0070C0"/>
                <w:sz w:val="24"/>
                <w:szCs w:val="24"/>
              </w:rPr>
              <w:t xml:space="preserve">OBJETIVO HOLÍSTICO: </w:t>
            </w:r>
          </w:p>
          <w:p w14:paraId="43B3A175" w14:textId="77777777" w:rsidR="008960A3" w:rsidRPr="00AF5FDA" w:rsidRDefault="008960A3" w:rsidP="00234224">
            <w:pPr>
              <w:pStyle w:val="Normal1"/>
              <w:spacing w:after="0" w:line="240" w:lineRule="auto"/>
              <w:jc w:val="both"/>
              <w:rPr>
                <w:rFonts w:ascii="Arial" w:eastAsia="Arial" w:hAnsi="Arial" w:cs="Arial"/>
                <w:b/>
                <w:color w:val="0070C0"/>
                <w:sz w:val="24"/>
                <w:szCs w:val="24"/>
              </w:rPr>
            </w:pPr>
            <w:r w:rsidRPr="00AF5FDA">
              <w:rPr>
                <w:rFonts w:ascii="Arial" w:hAnsi="Arial" w:cs="Arial"/>
                <w:color w:val="0070C0"/>
              </w:rPr>
              <w:t>F</w:t>
            </w:r>
            <w:r w:rsidRPr="00AF5FDA">
              <w:rPr>
                <w:rFonts w:ascii="Arial" w:hAnsi="Arial" w:cs="Arial"/>
                <w:color w:val="0070C0"/>
                <w:shd w:val="clear" w:color="auto" w:fill="FFFFFF"/>
              </w:rPr>
              <w:t>ortalecemos  el desarrollo de los valores cristianos y socio comunitarios, haciendo énfasis en la práctica diaria del respeto y de la responsabilidad</w:t>
            </w:r>
            <w:r w:rsidRPr="00AF5FDA">
              <w:rPr>
                <w:rFonts w:ascii="Arial" w:hAnsi="Arial" w:cs="Arial"/>
                <w:color w:val="0070C0"/>
              </w:rPr>
              <w:t xml:space="preserve">, </w:t>
            </w:r>
            <w:r w:rsidR="00AF5FDA" w:rsidRPr="00AF5FDA">
              <w:rPr>
                <w:rFonts w:ascii="Arial" w:hAnsi="Arial" w:cs="Arial"/>
                <w:color w:val="0070C0"/>
              </w:rPr>
              <w:t>a través de la trigonometría del triángulo, sus aplicaciones (</w:t>
            </w:r>
            <w:r w:rsidR="00AF5FDA" w:rsidRPr="00AF5FDA">
              <w:rPr>
                <w:rFonts w:ascii="Arial" w:hAnsi="Arial" w:cs="Arial"/>
                <w:color w:val="0070C0"/>
                <w:lang w:val="es-ES_tradnl"/>
              </w:rPr>
              <w:t>resolución de triángulos oblicuángulos</w:t>
            </w:r>
            <w:r w:rsidR="00AF5FDA" w:rsidRPr="00AF5FDA">
              <w:rPr>
                <w:rFonts w:ascii="Arial" w:hAnsi="Arial" w:cs="Arial"/>
                <w:color w:val="0070C0"/>
              </w:rPr>
              <w:t>) y el cálculo de perímetros y áreas integrando aspectos y temáticas referidos a la cultura de paz</w:t>
            </w:r>
            <w:r w:rsidRPr="00AF5FDA">
              <w:rPr>
                <w:rFonts w:ascii="Arial" w:hAnsi="Arial" w:cs="Arial"/>
                <w:color w:val="0070C0"/>
                <w:lang w:val="es-ES_tradnl"/>
              </w:rPr>
              <w:t>,</w:t>
            </w:r>
            <w:r w:rsidRPr="00AF5FDA">
              <w:rPr>
                <w:rFonts w:ascii="Arial" w:hAnsi="Arial" w:cs="Arial"/>
                <w:color w:val="0070C0"/>
              </w:rPr>
              <w:t xml:space="preserve"> </w:t>
            </w:r>
            <w:r w:rsidRPr="00AF5FDA">
              <w:rPr>
                <w:rFonts w:ascii="Arial" w:eastAsia="Arial" w:hAnsi="Arial" w:cs="Arial"/>
                <w:color w:val="0070C0"/>
              </w:rPr>
              <w:t>aplicando procedimientos algorítmicos y heurísticos, la resolución de guías de trabajo y guías complementarias, el trabajo cooperativo y comunitario,</w:t>
            </w:r>
            <w:r w:rsidRPr="00AF5FDA">
              <w:rPr>
                <w:rFonts w:ascii="Arial" w:hAnsi="Arial" w:cs="Arial"/>
                <w:b/>
                <w:bCs/>
                <w:color w:val="0070C0"/>
              </w:rPr>
              <w:t xml:space="preserve"> </w:t>
            </w:r>
            <w:r w:rsidRPr="00AF5FDA">
              <w:rPr>
                <w:rFonts w:ascii="Arial" w:hAnsi="Arial" w:cs="Arial"/>
                <w:color w:val="0070C0"/>
              </w:rPr>
              <w:t>para construir juntas y juntos, en comunidad, un camino de paz, haciendo énfasis en la erradicación de la violencia hacia las mujeres.</w:t>
            </w:r>
          </w:p>
        </w:tc>
      </w:tr>
      <w:tr w:rsidR="008960A3" w:rsidRPr="00514CD8" w14:paraId="4817DB8F" w14:textId="77777777" w:rsidTr="00234224">
        <w:trPr>
          <w:jc w:val="center"/>
        </w:trPr>
        <w:tc>
          <w:tcPr>
            <w:tcW w:w="9889" w:type="dxa"/>
            <w:gridSpan w:val="3"/>
            <w:tcBorders>
              <w:bottom w:val="single" w:sz="4" w:space="0" w:color="auto"/>
            </w:tcBorders>
          </w:tcPr>
          <w:p w14:paraId="5AF53764" w14:textId="77777777" w:rsidR="008960A3" w:rsidRPr="00AF5FDA" w:rsidRDefault="008960A3" w:rsidP="00AF5FDA">
            <w:pPr>
              <w:pStyle w:val="Normal1"/>
              <w:spacing w:after="0" w:line="240" w:lineRule="auto"/>
              <w:ind w:left="313" w:hanging="284"/>
              <w:jc w:val="both"/>
              <w:rPr>
                <w:rFonts w:ascii="Arial" w:eastAsia="Arial" w:hAnsi="Arial" w:cs="Arial"/>
                <w:b/>
                <w:color w:val="002060"/>
                <w:sz w:val="24"/>
                <w:szCs w:val="24"/>
              </w:rPr>
            </w:pPr>
            <w:r w:rsidRPr="00AF5FDA">
              <w:rPr>
                <w:rFonts w:ascii="Arial" w:eastAsia="Arial" w:hAnsi="Arial" w:cs="Arial"/>
                <w:b/>
                <w:color w:val="002060"/>
                <w:sz w:val="24"/>
                <w:szCs w:val="24"/>
              </w:rPr>
              <w:t>CONTENIDOS Y EJES ARTICULADORES:</w:t>
            </w:r>
          </w:p>
          <w:p w14:paraId="0C5AE6D3" w14:textId="77777777" w:rsidR="00AF5FDA" w:rsidRPr="00AF5FDA" w:rsidRDefault="00AF5FDA" w:rsidP="00AF5FDA">
            <w:pPr>
              <w:pStyle w:val="Prrafodelista"/>
              <w:spacing w:after="0" w:line="240" w:lineRule="auto"/>
              <w:ind w:left="313" w:hanging="284"/>
              <w:jc w:val="both"/>
              <w:rPr>
                <w:rFonts w:ascii="Arial" w:hAnsi="Arial" w:cs="Arial"/>
                <w:color w:val="002060"/>
                <w:sz w:val="20"/>
                <w:lang w:val="es-ES_tradnl"/>
              </w:rPr>
            </w:pPr>
            <w:r w:rsidRPr="00AF5FDA">
              <w:rPr>
                <w:rFonts w:ascii="Arial" w:hAnsi="Arial" w:cs="Arial"/>
                <w:bCs/>
                <w:color w:val="002060"/>
                <w:szCs w:val="23"/>
              </w:rPr>
              <w:lastRenderedPageBreak/>
              <w:t>TRIGONOMETRÍA, TECNOLOGÍA Y PRODUCCIÓN:</w:t>
            </w:r>
          </w:p>
          <w:p w14:paraId="1655EAEC" w14:textId="77777777" w:rsidR="00AF5FDA" w:rsidRPr="00AF5FDA" w:rsidRDefault="00AF5FDA" w:rsidP="00AF5FDA">
            <w:pPr>
              <w:widowControl/>
              <w:numPr>
                <w:ilvl w:val="0"/>
                <w:numId w:val="3"/>
              </w:numPr>
              <w:spacing w:after="0" w:line="240" w:lineRule="auto"/>
              <w:ind w:left="313" w:hanging="284"/>
              <w:jc w:val="both"/>
              <w:rPr>
                <w:color w:val="002060"/>
              </w:rPr>
            </w:pPr>
            <w:r w:rsidRPr="00AF5FDA">
              <w:rPr>
                <w:rFonts w:ascii="Arial" w:eastAsia="Arial" w:hAnsi="Arial" w:cs="Arial"/>
                <w:color w:val="002060"/>
              </w:rPr>
              <w:t>Resolución de triángulos oblicuángulos.</w:t>
            </w:r>
          </w:p>
          <w:p w14:paraId="79221109" w14:textId="77777777" w:rsidR="00AF5FDA" w:rsidRPr="00AF5FDA" w:rsidRDefault="00AF5FDA" w:rsidP="00AF5FDA">
            <w:pPr>
              <w:widowControl/>
              <w:numPr>
                <w:ilvl w:val="0"/>
                <w:numId w:val="3"/>
              </w:numPr>
              <w:spacing w:after="0" w:line="240" w:lineRule="auto"/>
              <w:ind w:left="313" w:hanging="284"/>
              <w:jc w:val="both"/>
              <w:rPr>
                <w:rFonts w:ascii="Arial" w:hAnsi="Arial" w:cs="Arial"/>
                <w:color w:val="002060"/>
              </w:rPr>
            </w:pPr>
            <w:r w:rsidRPr="00AF5FDA">
              <w:rPr>
                <w:rFonts w:ascii="Arial" w:hAnsi="Arial" w:cs="Arial"/>
                <w:color w:val="002060"/>
              </w:rPr>
              <w:t>Teorema de los senos, cosenos y tangentes.</w:t>
            </w:r>
          </w:p>
          <w:p w14:paraId="2AF4740B" w14:textId="77777777" w:rsidR="00AF5FDA" w:rsidRPr="00AF5FDA" w:rsidRDefault="00AF5FDA" w:rsidP="00AF5FDA">
            <w:pPr>
              <w:widowControl/>
              <w:numPr>
                <w:ilvl w:val="0"/>
                <w:numId w:val="3"/>
              </w:numPr>
              <w:spacing w:after="0" w:line="240" w:lineRule="auto"/>
              <w:ind w:left="313" w:hanging="284"/>
              <w:jc w:val="both"/>
              <w:rPr>
                <w:rFonts w:ascii="Arial" w:hAnsi="Arial" w:cs="Arial"/>
                <w:color w:val="002060"/>
              </w:rPr>
            </w:pPr>
            <w:r w:rsidRPr="00AF5FDA">
              <w:rPr>
                <w:rFonts w:ascii="Arial" w:hAnsi="Arial" w:cs="Arial"/>
                <w:color w:val="002060"/>
              </w:rPr>
              <w:t>Criterios de resolución de triángulos oblicuángulos según los datos dados (ALA, LAL, LLL y ALL).</w:t>
            </w:r>
          </w:p>
          <w:p w14:paraId="7F148184" w14:textId="77777777" w:rsidR="00AF5FDA" w:rsidRPr="00AF5FDA" w:rsidRDefault="00AF5FDA" w:rsidP="00AF5FDA">
            <w:pPr>
              <w:widowControl/>
              <w:numPr>
                <w:ilvl w:val="0"/>
                <w:numId w:val="3"/>
              </w:numPr>
              <w:spacing w:after="0" w:line="240" w:lineRule="auto"/>
              <w:ind w:left="313" w:hanging="284"/>
              <w:jc w:val="both"/>
              <w:rPr>
                <w:rFonts w:ascii="Arial" w:hAnsi="Arial" w:cs="Arial"/>
                <w:color w:val="002060"/>
              </w:rPr>
            </w:pPr>
            <w:r w:rsidRPr="00AF5FDA">
              <w:rPr>
                <w:rFonts w:ascii="Arial" w:hAnsi="Arial" w:cs="Arial"/>
                <w:color w:val="002060"/>
              </w:rPr>
              <w:t>Perímetro y área de los triángulos oblicuángulos.</w:t>
            </w:r>
          </w:p>
          <w:p w14:paraId="50B995A5" w14:textId="77777777" w:rsidR="00AF5FDA" w:rsidRPr="00AF5FDA" w:rsidRDefault="00AF5FDA" w:rsidP="00AF5FDA">
            <w:pPr>
              <w:widowControl/>
              <w:numPr>
                <w:ilvl w:val="0"/>
                <w:numId w:val="3"/>
              </w:numPr>
              <w:spacing w:after="0" w:line="240" w:lineRule="auto"/>
              <w:ind w:left="313" w:hanging="284"/>
              <w:jc w:val="both"/>
              <w:rPr>
                <w:color w:val="002060"/>
              </w:rPr>
            </w:pPr>
            <w:r w:rsidRPr="00AF5FDA">
              <w:rPr>
                <w:rFonts w:ascii="Arial" w:eastAsia="Arial" w:hAnsi="Arial" w:cs="Arial"/>
                <w:color w:val="002060"/>
              </w:rPr>
              <w:t>Aplicación de problemas a situaciones reales.</w:t>
            </w:r>
          </w:p>
          <w:p w14:paraId="7AAEBBF8" w14:textId="77777777" w:rsidR="00AF5FDA" w:rsidRPr="00AF5FDA" w:rsidRDefault="00AF5FDA" w:rsidP="00AF5FDA">
            <w:pPr>
              <w:widowControl/>
              <w:numPr>
                <w:ilvl w:val="0"/>
                <w:numId w:val="3"/>
              </w:numPr>
              <w:spacing w:after="0" w:line="240" w:lineRule="auto"/>
              <w:ind w:left="313" w:hanging="284"/>
              <w:jc w:val="both"/>
              <w:rPr>
                <w:color w:val="002060"/>
              </w:rPr>
            </w:pPr>
            <w:r w:rsidRPr="00AF5FDA">
              <w:rPr>
                <w:rFonts w:ascii="Arial" w:eastAsia="Arial" w:hAnsi="Arial" w:cs="Arial"/>
                <w:color w:val="002060"/>
              </w:rPr>
              <w:t>Representación gráfica de triángulos oblicuángulos en sus distintas posiciones mediante la herramienta Geogebra y Derive.</w:t>
            </w:r>
          </w:p>
          <w:p w14:paraId="1C6E21EA" w14:textId="77777777" w:rsidR="008960A3" w:rsidRPr="00AF5FDA" w:rsidRDefault="00AF5FDA" w:rsidP="00AF5FDA">
            <w:pPr>
              <w:widowControl/>
              <w:numPr>
                <w:ilvl w:val="0"/>
                <w:numId w:val="3"/>
              </w:numPr>
              <w:spacing w:after="0" w:line="240" w:lineRule="auto"/>
              <w:ind w:left="313" w:hanging="284"/>
              <w:jc w:val="both"/>
              <w:rPr>
                <w:b/>
                <w:color w:val="002060"/>
              </w:rPr>
            </w:pPr>
            <w:r w:rsidRPr="00AF5FDA">
              <w:rPr>
                <w:rFonts w:ascii="Arial" w:eastAsia="Arial" w:hAnsi="Arial" w:cs="Arial"/>
                <w:b/>
                <w:color w:val="002060"/>
              </w:rPr>
              <w:t>Estrategias matemáticas prácticas dirigidas a la productividad.</w:t>
            </w:r>
          </w:p>
        </w:tc>
      </w:tr>
      <w:tr w:rsidR="008960A3" w:rsidRPr="00514CD8" w14:paraId="1AB6ED58" w14:textId="77777777" w:rsidTr="00234224">
        <w:trPr>
          <w:jc w:val="center"/>
        </w:trPr>
        <w:tc>
          <w:tcPr>
            <w:tcW w:w="4211" w:type="dxa"/>
            <w:shd w:val="clear" w:color="auto" w:fill="F2D7F9"/>
            <w:vAlign w:val="center"/>
          </w:tcPr>
          <w:p w14:paraId="564ED6B6" w14:textId="77777777" w:rsidR="008960A3" w:rsidRPr="00337F21" w:rsidRDefault="008960A3" w:rsidP="00234224">
            <w:pPr>
              <w:pStyle w:val="Normal1"/>
              <w:spacing w:after="0" w:line="240" w:lineRule="auto"/>
              <w:jc w:val="center"/>
              <w:rPr>
                <w:rFonts w:ascii="Arial" w:eastAsia="Arial" w:hAnsi="Arial" w:cs="Arial"/>
                <w:b/>
                <w:i/>
                <w:color w:val="7030A0"/>
                <w:sz w:val="24"/>
                <w:szCs w:val="24"/>
              </w:rPr>
            </w:pPr>
            <w:r w:rsidRPr="00337F21">
              <w:rPr>
                <w:rFonts w:ascii="Arial" w:eastAsia="Arial" w:hAnsi="Arial" w:cs="Arial"/>
                <w:b/>
                <w:i/>
                <w:color w:val="7030A0"/>
                <w:sz w:val="24"/>
                <w:szCs w:val="24"/>
              </w:rPr>
              <w:lastRenderedPageBreak/>
              <w:t>ORIENTACIONES METODOLÓGICAS</w:t>
            </w:r>
          </w:p>
        </w:tc>
        <w:tc>
          <w:tcPr>
            <w:tcW w:w="1843" w:type="dxa"/>
            <w:shd w:val="clear" w:color="auto" w:fill="EDEDED" w:themeFill="accent3" w:themeFillTint="33"/>
            <w:vAlign w:val="center"/>
          </w:tcPr>
          <w:p w14:paraId="298FF530" w14:textId="77777777" w:rsidR="008960A3" w:rsidRPr="00337F21" w:rsidRDefault="008960A3" w:rsidP="00234224">
            <w:pPr>
              <w:pStyle w:val="Normal1"/>
              <w:spacing w:after="0" w:line="240" w:lineRule="auto"/>
              <w:jc w:val="center"/>
              <w:rPr>
                <w:rFonts w:ascii="Arial" w:eastAsia="Arial" w:hAnsi="Arial" w:cs="Arial"/>
                <w:b/>
                <w:i/>
                <w:color w:val="00B050"/>
                <w:sz w:val="24"/>
                <w:szCs w:val="24"/>
              </w:rPr>
            </w:pPr>
            <w:r w:rsidRPr="00337F21">
              <w:rPr>
                <w:rFonts w:ascii="Arial" w:eastAsia="Arial" w:hAnsi="Arial" w:cs="Arial"/>
                <w:b/>
                <w:i/>
                <w:color w:val="00B050"/>
                <w:sz w:val="24"/>
                <w:szCs w:val="24"/>
              </w:rPr>
              <w:t>MATERIALES</w:t>
            </w:r>
          </w:p>
        </w:tc>
        <w:tc>
          <w:tcPr>
            <w:tcW w:w="3835" w:type="dxa"/>
            <w:shd w:val="clear" w:color="auto" w:fill="FBE4D5" w:themeFill="accent2" w:themeFillTint="33"/>
            <w:vAlign w:val="center"/>
          </w:tcPr>
          <w:p w14:paraId="12BDE996" w14:textId="77777777" w:rsidR="008960A3" w:rsidRPr="00337F21" w:rsidRDefault="008960A3" w:rsidP="00234224">
            <w:pPr>
              <w:pStyle w:val="Normal1"/>
              <w:spacing w:after="0" w:line="240" w:lineRule="auto"/>
              <w:jc w:val="center"/>
              <w:rPr>
                <w:rFonts w:ascii="Arial" w:eastAsia="Arial" w:hAnsi="Arial" w:cs="Arial"/>
                <w:b/>
                <w:i/>
                <w:color w:val="833C0B" w:themeColor="accent2" w:themeShade="80"/>
                <w:sz w:val="24"/>
                <w:szCs w:val="24"/>
              </w:rPr>
            </w:pPr>
            <w:r w:rsidRPr="00337F21">
              <w:rPr>
                <w:rFonts w:ascii="Arial" w:eastAsia="Arial" w:hAnsi="Arial" w:cs="Arial"/>
                <w:b/>
                <w:i/>
                <w:color w:val="833C0B" w:themeColor="accent2" w:themeShade="80"/>
                <w:sz w:val="24"/>
                <w:szCs w:val="24"/>
              </w:rPr>
              <w:t>INDICADORES DE EVALUACIÓN</w:t>
            </w:r>
          </w:p>
        </w:tc>
      </w:tr>
      <w:tr w:rsidR="008960A3" w:rsidRPr="00514CD8" w14:paraId="0961920B" w14:textId="77777777" w:rsidTr="00234224">
        <w:trPr>
          <w:jc w:val="center"/>
        </w:trPr>
        <w:tc>
          <w:tcPr>
            <w:tcW w:w="4211" w:type="dxa"/>
          </w:tcPr>
          <w:p w14:paraId="76BC183D" w14:textId="77777777" w:rsidR="008960A3" w:rsidRPr="00AF5FDA" w:rsidRDefault="008960A3" w:rsidP="00AF5FDA">
            <w:pPr>
              <w:spacing w:after="0" w:line="240" w:lineRule="auto"/>
              <w:ind w:left="171" w:hanging="171"/>
              <w:jc w:val="both"/>
              <w:rPr>
                <w:rFonts w:ascii="Arial" w:eastAsia="Times New Roman" w:hAnsi="Arial" w:cs="Arial"/>
                <w:b/>
                <w:i/>
                <w:color w:val="7030A0"/>
                <w:szCs w:val="24"/>
                <w:lang w:val="es-BO"/>
              </w:rPr>
            </w:pPr>
            <w:r w:rsidRPr="00AF5FDA">
              <w:rPr>
                <w:rFonts w:ascii="Arial" w:eastAsia="Times New Roman" w:hAnsi="Arial" w:cs="Arial"/>
                <w:b/>
                <w:i/>
                <w:color w:val="7030A0"/>
                <w:szCs w:val="24"/>
                <w:lang w:val="es-BO"/>
              </w:rPr>
              <w:t>PRÁCTICA</w:t>
            </w:r>
          </w:p>
          <w:p w14:paraId="28FAE31C" w14:textId="77777777" w:rsidR="008960A3" w:rsidRPr="00AF5FDA" w:rsidRDefault="008960A3" w:rsidP="00AF5FDA">
            <w:pPr>
              <w:pStyle w:val="Prrafodelista"/>
              <w:numPr>
                <w:ilvl w:val="0"/>
                <w:numId w:val="3"/>
              </w:numPr>
              <w:spacing w:after="0" w:line="240" w:lineRule="auto"/>
              <w:ind w:left="171" w:hanging="171"/>
              <w:jc w:val="both"/>
              <w:rPr>
                <w:rFonts w:ascii="Arial" w:eastAsia="Times New Roman" w:hAnsi="Arial" w:cs="Arial"/>
                <w:color w:val="7030A0"/>
                <w:szCs w:val="24"/>
                <w:lang w:val="es-BO" w:eastAsia="es-ES"/>
              </w:rPr>
            </w:pPr>
            <w:r w:rsidRPr="00AF5FDA">
              <w:rPr>
                <w:rFonts w:ascii="Arial" w:eastAsia="Times New Roman" w:hAnsi="Arial" w:cs="Arial"/>
                <w:color w:val="7030A0"/>
                <w:szCs w:val="24"/>
                <w:lang w:val="es-BO"/>
              </w:rPr>
              <w:t>Promocionamos el respeto y la responsabilidad de las y los estudiantes en la realización de sus trabajos programados en cada clase mediante el uso de plataformas y sus herramientas en todas las actividades realizadas en el trimestre.</w:t>
            </w:r>
          </w:p>
          <w:p w14:paraId="3BE761E5" w14:textId="77777777" w:rsidR="00AF5FDA" w:rsidRPr="00AF5FDA" w:rsidRDefault="00AF5FDA" w:rsidP="00AF5FDA">
            <w:pPr>
              <w:pStyle w:val="Prrafodelista"/>
              <w:numPr>
                <w:ilvl w:val="0"/>
                <w:numId w:val="3"/>
              </w:numPr>
              <w:spacing w:after="0" w:line="240" w:lineRule="auto"/>
              <w:ind w:left="171" w:hanging="171"/>
              <w:jc w:val="both"/>
              <w:rPr>
                <w:rFonts w:ascii="Arial" w:hAnsi="Arial" w:cs="Arial"/>
                <w:color w:val="7030A0"/>
              </w:rPr>
            </w:pPr>
            <w:r w:rsidRPr="00AF5FDA">
              <w:rPr>
                <w:rFonts w:ascii="Arial" w:eastAsia="Times New Roman" w:hAnsi="Arial" w:cs="Arial"/>
                <w:color w:val="7030A0"/>
                <w:szCs w:val="24"/>
                <w:lang w:val="es-BO"/>
              </w:rPr>
              <w:t>Revisión de conocimientos previos sobre procedimientos algebraicos (productos notables, factorización, reducción de términos semejantes y ecuaciones de primer grado)</w:t>
            </w:r>
          </w:p>
          <w:p w14:paraId="36A354ED" w14:textId="77777777" w:rsidR="00AF5FDA" w:rsidRPr="00AF5FDA" w:rsidRDefault="00AF5FDA" w:rsidP="00AF5FDA">
            <w:pPr>
              <w:pStyle w:val="Prrafodelista"/>
              <w:numPr>
                <w:ilvl w:val="0"/>
                <w:numId w:val="3"/>
              </w:numPr>
              <w:spacing w:after="0" w:line="240" w:lineRule="auto"/>
              <w:ind w:left="171" w:hanging="171"/>
              <w:jc w:val="both"/>
              <w:rPr>
                <w:rFonts w:ascii="Arial" w:hAnsi="Arial" w:cs="Arial"/>
                <w:color w:val="7030A0"/>
              </w:rPr>
            </w:pPr>
            <w:r w:rsidRPr="00AF5FDA">
              <w:rPr>
                <w:rFonts w:ascii="Arial" w:eastAsia="Times New Roman" w:hAnsi="Arial" w:cs="Arial"/>
                <w:color w:val="7030A0"/>
                <w:szCs w:val="24"/>
                <w:lang w:val="es-BO" w:eastAsia="es-ES"/>
              </w:rPr>
              <w:t>Fortalecemos el uso adecuado de las TICs (aplicaciones matemáticas para graficar) en el trabajo personalizado.</w:t>
            </w:r>
          </w:p>
          <w:p w14:paraId="32FDCD8F" w14:textId="77777777" w:rsidR="00AF5FDA" w:rsidRPr="00AF5FDA" w:rsidRDefault="00AF5FDA" w:rsidP="00AF5FDA">
            <w:pPr>
              <w:pStyle w:val="Prrafodelista"/>
              <w:numPr>
                <w:ilvl w:val="0"/>
                <w:numId w:val="3"/>
              </w:numPr>
              <w:spacing w:after="0" w:line="240" w:lineRule="auto"/>
              <w:ind w:left="171" w:hanging="171"/>
              <w:jc w:val="both"/>
              <w:rPr>
                <w:rFonts w:ascii="Arial" w:hAnsi="Arial" w:cs="Arial"/>
                <w:color w:val="7030A0"/>
              </w:rPr>
            </w:pPr>
            <w:r w:rsidRPr="00AF5FDA">
              <w:rPr>
                <w:rFonts w:ascii="Arial" w:hAnsi="Arial" w:cs="Arial"/>
                <w:color w:val="7030A0"/>
              </w:rPr>
              <w:t xml:space="preserve">Utilizamos adecuadamente las TICs en la gráfica de triángulos oblicuángulos en sus distintas posiciones en el plano cartesiano con software matemático </w:t>
            </w:r>
            <w:r w:rsidRPr="00AF5FDA">
              <w:rPr>
                <w:rFonts w:ascii="Arial" w:eastAsia="Times New Roman" w:hAnsi="Arial" w:cs="Arial"/>
                <w:color w:val="7030A0"/>
                <w:lang w:val="es-BO"/>
              </w:rPr>
              <w:t>(Geogebra y Derive)</w:t>
            </w:r>
            <w:r w:rsidRPr="00AF5FDA">
              <w:rPr>
                <w:rFonts w:ascii="Arial" w:hAnsi="Arial" w:cs="Arial"/>
                <w:color w:val="7030A0"/>
              </w:rPr>
              <w:t>.</w:t>
            </w:r>
          </w:p>
          <w:p w14:paraId="4DC3A909" w14:textId="77777777" w:rsidR="00AF5FDA" w:rsidRPr="00AF5FDA" w:rsidRDefault="00AF5FDA" w:rsidP="00AF5FDA">
            <w:pPr>
              <w:pStyle w:val="Prrafodelista"/>
              <w:numPr>
                <w:ilvl w:val="0"/>
                <w:numId w:val="3"/>
              </w:numPr>
              <w:spacing w:after="0" w:line="240" w:lineRule="auto"/>
              <w:ind w:left="171" w:hanging="171"/>
              <w:jc w:val="both"/>
              <w:rPr>
                <w:rFonts w:ascii="Arial" w:hAnsi="Arial" w:cs="Arial"/>
                <w:color w:val="7030A0"/>
              </w:rPr>
            </w:pPr>
            <w:r w:rsidRPr="00AF5FDA">
              <w:rPr>
                <w:rFonts w:ascii="Arial" w:hAnsi="Arial" w:cs="Arial"/>
                <w:color w:val="7030A0"/>
              </w:rPr>
              <w:t>Reconocemos y hallamos los lados y ángulos de un triángulo oblicuángulo en recortes de periódicos.</w:t>
            </w:r>
          </w:p>
          <w:p w14:paraId="6638A00D" w14:textId="77777777" w:rsidR="00AF5FDA" w:rsidRPr="00AF5FDA" w:rsidRDefault="00AF5FDA" w:rsidP="00AF5FDA">
            <w:pPr>
              <w:pStyle w:val="Prrafodelista"/>
              <w:numPr>
                <w:ilvl w:val="0"/>
                <w:numId w:val="3"/>
              </w:numPr>
              <w:spacing w:after="0" w:line="240" w:lineRule="auto"/>
              <w:ind w:left="171" w:hanging="171"/>
              <w:jc w:val="both"/>
              <w:rPr>
                <w:rFonts w:ascii="Arial" w:eastAsia="Times New Roman" w:hAnsi="Arial" w:cs="Arial"/>
                <w:color w:val="7030A0"/>
                <w:lang w:val="es-BO" w:eastAsia="es-ES"/>
              </w:rPr>
            </w:pPr>
            <w:r w:rsidRPr="00AF5FDA">
              <w:rPr>
                <w:rFonts w:ascii="Arial" w:eastAsia="Times New Roman" w:hAnsi="Arial" w:cs="Arial"/>
                <w:color w:val="7030A0"/>
                <w:lang w:val="es-BO" w:eastAsia="es-ES"/>
              </w:rPr>
              <w:t>Observamos diapositivas sobre la importancia de la trigonométrica en nuestro diario vivir.</w:t>
            </w:r>
          </w:p>
          <w:p w14:paraId="2560EE23" w14:textId="77777777" w:rsidR="00AF5FDA" w:rsidRPr="00AF5FDA" w:rsidRDefault="00AF5FDA" w:rsidP="00AF5FDA">
            <w:pPr>
              <w:pStyle w:val="Prrafodelista"/>
              <w:numPr>
                <w:ilvl w:val="0"/>
                <w:numId w:val="3"/>
              </w:numPr>
              <w:spacing w:after="0" w:line="240" w:lineRule="auto"/>
              <w:ind w:left="171" w:hanging="171"/>
              <w:jc w:val="both"/>
              <w:rPr>
                <w:rFonts w:ascii="Arial" w:eastAsia="Times New Roman" w:hAnsi="Arial" w:cs="Arial"/>
                <w:color w:val="7030A0"/>
                <w:lang w:val="es-BO" w:eastAsia="es-ES"/>
              </w:rPr>
            </w:pPr>
            <w:r w:rsidRPr="00AF5FDA">
              <w:rPr>
                <w:rFonts w:ascii="Arial" w:eastAsia="Times New Roman" w:hAnsi="Arial" w:cs="Arial"/>
                <w:color w:val="7030A0"/>
                <w:lang w:val="es-BO" w:eastAsia="es-ES"/>
              </w:rPr>
              <w:t>Observamos diapositivas sobre la importancia de la resolución de problemas trigonométricos con triángulos oblicuángulos (Alturas de edificios, árboles de las pirámides de Egipto, distancias entre barcos, entre edificios, ángulos de elevación, etc.)</w:t>
            </w:r>
          </w:p>
          <w:p w14:paraId="129C7F46" w14:textId="77777777" w:rsidR="00AF5FDA" w:rsidRPr="00AF5FDA" w:rsidRDefault="00AF5FDA" w:rsidP="00AF5FDA">
            <w:pPr>
              <w:pStyle w:val="Prrafodelista"/>
              <w:numPr>
                <w:ilvl w:val="0"/>
                <w:numId w:val="3"/>
              </w:numPr>
              <w:spacing w:after="0" w:line="240" w:lineRule="auto"/>
              <w:ind w:left="171" w:hanging="171"/>
              <w:jc w:val="both"/>
              <w:rPr>
                <w:rFonts w:ascii="Arial" w:eastAsia="Times New Roman" w:hAnsi="Arial" w:cs="Arial"/>
                <w:color w:val="7030A0"/>
                <w:lang w:val="es-BO" w:eastAsia="es-ES"/>
              </w:rPr>
            </w:pPr>
            <w:r w:rsidRPr="00AF5FDA">
              <w:rPr>
                <w:rFonts w:ascii="Arial" w:eastAsia="Times New Roman" w:hAnsi="Arial" w:cs="Arial"/>
                <w:color w:val="7030A0"/>
                <w:lang w:val="es-BO" w:eastAsia="es-ES"/>
              </w:rPr>
              <w:lastRenderedPageBreak/>
              <w:t>Aplicamos el saber matemático a la producción de tecnología con el uso de funciones trigonométricas (</w:t>
            </w:r>
            <w:r w:rsidRPr="00AF5FDA">
              <w:rPr>
                <w:rFonts w:ascii="Arial" w:eastAsia="Arial" w:hAnsi="Arial" w:cs="Arial"/>
                <w:color w:val="7030A0"/>
              </w:rPr>
              <w:t>Estrategias matemáticas de saberes ancestrales en el cálculo de perímetros y áreas</w:t>
            </w:r>
            <w:r w:rsidRPr="00AF5FDA">
              <w:rPr>
                <w:rFonts w:ascii="Arial" w:eastAsia="Times New Roman" w:hAnsi="Arial" w:cs="Arial"/>
                <w:color w:val="7030A0"/>
                <w:lang w:val="es-BO" w:eastAsia="es-ES"/>
              </w:rPr>
              <w:t>).</w:t>
            </w:r>
          </w:p>
          <w:p w14:paraId="18CB49A5" w14:textId="77777777" w:rsidR="008960A3" w:rsidRPr="00AF5FDA" w:rsidRDefault="00AF5FDA" w:rsidP="00AF5FDA">
            <w:pPr>
              <w:pStyle w:val="Prrafodelista"/>
              <w:numPr>
                <w:ilvl w:val="0"/>
                <w:numId w:val="3"/>
              </w:numPr>
              <w:spacing w:after="0" w:line="240" w:lineRule="auto"/>
              <w:ind w:left="171" w:hanging="171"/>
              <w:jc w:val="both"/>
              <w:rPr>
                <w:rFonts w:ascii="Arial" w:eastAsia="Times New Roman" w:hAnsi="Arial" w:cs="Arial"/>
                <w:color w:val="7030A0"/>
                <w:lang w:val="es-BO" w:eastAsia="es-ES"/>
              </w:rPr>
            </w:pPr>
            <w:r w:rsidRPr="00AF5FDA">
              <w:rPr>
                <w:rFonts w:ascii="Arial" w:eastAsia="Times New Roman" w:hAnsi="Arial" w:cs="Arial"/>
                <w:color w:val="7030A0"/>
                <w:lang w:val="es-BO" w:eastAsia="es-ES"/>
              </w:rPr>
              <w:t>Observamos y describimos los diferentes teoremas y leyes trigonométricas en la resolución de triángulos oblicuángulos.</w:t>
            </w:r>
          </w:p>
          <w:p w14:paraId="49D4EEAC" w14:textId="77777777" w:rsidR="008960A3" w:rsidRPr="00AF5FDA" w:rsidRDefault="008960A3" w:rsidP="00AF5FDA">
            <w:pPr>
              <w:spacing w:after="0" w:line="240" w:lineRule="auto"/>
              <w:ind w:left="171" w:hanging="171"/>
              <w:jc w:val="both"/>
              <w:rPr>
                <w:rFonts w:ascii="Arial" w:eastAsia="Times New Roman" w:hAnsi="Arial" w:cs="Arial"/>
                <w:color w:val="7030A0"/>
                <w:sz w:val="12"/>
                <w:szCs w:val="12"/>
                <w:lang w:val="es-BO"/>
              </w:rPr>
            </w:pPr>
          </w:p>
          <w:p w14:paraId="08D50B03" w14:textId="77777777" w:rsidR="008960A3" w:rsidRPr="00AF5FDA" w:rsidRDefault="008960A3" w:rsidP="00AF5FDA">
            <w:pPr>
              <w:spacing w:after="0" w:line="240" w:lineRule="auto"/>
              <w:ind w:left="171" w:hanging="171"/>
              <w:jc w:val="both"/>
              <w:rPr>
                <w:rFonts w:ascii="Arial" w:eastAsia="Times New Roman" w:hAnsi="Arial" w:cs="Arial"/>
                <w:b/>
                <w:i/>
                <w:color w:val="7030A0"/>
                <w:szCs w:val="12"/>
                <w:lang w:val="es-BO"/>
              </w:rPr>
            </w:pPr>
            <w:r w:rsidRPr="00AF5FDA">
              <w:rPr>
                <w:rFonts w:ascii="Arial" w:eastAsia="Times New Roman" w:hAnsi="Arial" w:cs="Arial"/>
                <w:b/>
                <w:i/>
                <w:color w:val="7030A0"/>
                <w:szCs w:val="12"/>
                <w:lang w:val="es-BO"/>
              </w:rPr>
              <w:t>TEORÍA</w:t>
            </w:r>
          </w:p>
          <w:p w14:paraId="7014335A" w14:textId="77777777" w:rsidR="00AF5FDA" w:rsidRPr="00AF5FDA" w:rsidRDefault="00AF5FDA" w:rsidP="00AF5FDA">
            <w:pPr>
              <w:pStyle w:val="Prrafodelista"/>
              <w:numPr>
                <w:ilvl w:val="0"/>
                <w:numId w:val="3"/>
              </w:numPr>
              <w:spacing w:after="0" w:line="240" w:lineRule="auto"/>
              <w:ind w:left="171" w:hanging="171"/>
              <w:jc w:val="both"/>
              <w:rPr>
                <w:rFonts w:ascii="Arial" w:eastAsia="Times New Roman" w:hAnsi="Arial" w:cs="Arial"/>
                <w:color w:val="7030A0"/>
                <w:lang w:val="es-BO" w:eastAsia="es-ES"/>
              </w:rPr>
            </w:pPr>
            <w:r w:rsidRPr="00AF5FDA">
              <w:rPr>
                <w:rFonts w:ascii="Arial" w:eastAsia="Times New Roman" w:hAnsi="Arial" w:cs="Arial"/>
                <w:color w:val="7030A0"/>
                <w:lang w:val="es-BO" w:eastAsia="es-ES"/>
              </w:rPr>
              <w:t>Comparamos las funciones trigonométricas en el uso de la resolución de triángulos rectángulos y oblicuángulos.</w:t>
            </w:r>
          </w:p>
          <w:p w14:paraId="5202E58D" w14:textId="77777777" w:rsidR="00AF5FDA" w:rsidRPr="00AF5FDA" w:rsidRDefault="00AF5FDA" w:rsidP="00AF5FDA">
            <w:pPr>
              <w:pStyle w:val="Prrafodelista"/>
              <w:numPr>
                <w:ilvl w:val="0"/>
                <w:numId w:val="3"/>
              </w:numPr>
              <w:spacing w:after="0" w:line="240" w:lineRule="auto"/>
              <w:ind w:left="171" w:hanging="171"/>
              <w:jc w:val="both"/>
              <w:rPr>
                <w:rFonts w:ascii="Arial" w:eastAsia="Times New Roman" w:hAnsi="Arial" w:cs="Arial"/>
                <w:color w:val="7030A0"/>
                <w:lang w:val="es-BO" w:eastAsia="es-ES"/>
              </w:rPr>
            </w:pPr>
            <w:r w:rsidRPr="00AF5FDA">
              <w:rPr>
                <w:rFonts w:ascii="Arial" w:eastAsia="Times New Roman" w:hAnsi="Arial" w:cs="Arial"/>
                <w:color w:val="7030A0"/>
                <w:lang w:val="es-BO" w:eastAsia="es-ES"/>
              </w:rPr>
              <w:t>Analizamos críticamente la resolución de problemas del contexto  aplicando teoremas y leyes trigonométricas con triángulos rectángulos.</w:t>
            </w:r>
          </w:p>
          <w:p w14:paraId="542D34C1" w14:textId="77777777" w:rsidR="00AF5FDA" w:rsidRPr="00AF5FDA" w:rsidRDefault="00AF5FDA" w:rsidP="00AF5FDA">
            <w:pPr>
              <w:pStyle w:val="Prrafodelista"/>
              <w:numPr>
                <w:ilvl w:val="0"/>
                <w:numId w:val="3"/>
              </w:numPr>
              <w:spacing w:after="0" w:line="240" w:lineRule="auto"/>
              <w:ind w:left="171" w:hanging="171"/>
              <w:jc w:val="both"/>
              <w:rPr>
                <w:rFonts w:ascii="Arial" w:eastAsia="Times New Roman" w:hAnsi="Arial" w:cs="Arial"/>
                <w:color w:val="7030A0"/>
                <w:lang w:val="es-BO" w:eastAsia="es-ES"/>
              </w:rPr>
            </w:pPr>
            <w:r w:rsidRPr="00AF5FDA">
              <w:rPr>
                <w:rFonts w:ascii="Arial" w:eastAsia="Times New Roman" w:hAnsi="Arial" w:cs="Arial"/>
                <w:color w:val="7030A0"/>
                <w:lang w:val="es-BO" w:eastAsia="es-ES"/>
              </w:rPr>
              <w:t>Deducimos y aplicamos formulas geométricas y trigonométricas para encontrar el área y perímetro de un triángulo oblicuángulo.</w:t>
            </w:r>
          </w:p>
          <w:p w14:paraId="654DA47B" w14:textId="77777777" w:rsidR="00AF5FDA" w:rsidRPr="00AF5FDA" w:rsidRDefault="00AF5FDA" w:rsidP="00AF5FDA">
            <w:pPr>
              <w:pStyle w:val="Prrafodelista"/>
              <w:numPr>
                <w:ilvl w:val="0"/>
                <w:numId w:val="3"/>
              </w:numPr>
              <w:spacing w:after="0" w:line="240" w:lineRule="auto"/>
              <w:ind w:left="171" w:hanging="171"/>
              <w:jc w:val="both"/>
              <w:rPr>
                <w:rFonts w:ascii="Arial" w:eastAsia="Times New Roman" w:hAnsi="Arial" w:cs="Arial"/>
                <w:color w:val="7030A0"/>
                <w:lang w:val="es-BO" w:eastAsia="es-ES"/>
              </w:rPr>
            </w:pPr>
            <w:r w:rsidRPr="00AF5FDA">
              <w:rPr>
                <w:rFonts w:ascii="Arial" w:eastAsia="Times New Roman" w:hAnsi="Arial" w:cs="Arial"/>
                <w:color w:val="7030A0"/>
                <w:lang w:val="es-BO" w:eastAsia="es-ES"/>
              </w:rPr>
              <w:t xml:space="preserve">Analizamos críticamente los cuatro casos de resolución de triángulos oblicuángulos </w:t>
            </w:r>
            <w:r w:rsidRPr="00AF5FDA">
              <w:rPr>
                <w:rFonts w:ascii="Arial" w:hAnsi="Arial" w:cs="Arial"/>
                <w:color w:val="7030A0"/>
              </w:rPr>
              <w:t>(ALA, LAL, LLL y ALL)</w:t>
            </w:r>
          </w:p>
          <w:p w14:paraId="6EABF0C0" w14:textId="77777777" w:rsidR="00AF5FDA" w:rsidRPr="00AF5FDA" w:rsidRDefault="00AF5FDA" w:rsidP="00AF5FDA">
            <w:pPr>
              <w:pStyle w:val="Prrafodelista"/>
              <w:numPr>
                <w:ilvl w:val="0"/>
                <w:numId w:val="3"/>
              </w:numPr>
              <w:spacing w:after="0" w:line="240" w:lineRule="auto"/>
              <w:ind w:left="171" w:hanging="171"/>
              <w:jc w:val="both"/>
              <w:rPr>
                <w:rFonts w:ascii="Arial" w:eastAsia="Times New Roman" w:hAnsi="Arial" w:cs="Arial"/>
                <w:color w:val="7030A0"/>
                <w:lang w:val="es-BO" w:eastAsia="es-ES"/>
              </w:rPr>
            </w:pPr>
            <w:r w:rsidRPr="00AF5FDA">
              <w:rPr>
                <w:rFonts w:ascii="Arial" w:eastAsia="Times New Roman" w:hAnsi="Arial" w:cs="Arial"/>
                <w:color w:val="7030A0"/>
                <w:lang w:val="es-BO" w:eastAsia="es-ES"/>
              </w:rPr>
              <w:t>Sistematizamos e interpretamos la aplicación de la trigonometría del triángulo en nuestro contexto.</w:t>
            </w:r>
          </w:p>
          <w:p w14:paraId="553FEF6F" w14:textId="77777777" w:rsidR="008960A3" w:rsidRPr="00AF5FDA" w:rsidRDefault="00AF5FDA" w:rsidP="00AF5FDA">
            <w:pPr>
              <w:pStyle w:val="Prrafodelista"/>
              <w:numPr>
                <w:ilvl w:val="0"/>
                <w:numId w:val="3"/>
              </w:numPr>
              <w:spacing w:after="0" w:line="240" w:lineRule="auto"/>
              <w:ind w:left="171" w:hanging="171"/>
              <w:jc w:val="both"/>
              <w:rPr>
                <w:rFonts w:ascii="Arial" w:eastAsia="Times New Roman" w:hAnsi="Arial" w:cs="Arial"/>
                <w:color w:val="7030A0"/>
                <w:lang w:val="es-BO" w:eastAsia="es-ES"/>
              </w:rPr>
            </w:pPr>
            <w:r w:rsidRPr="00AF5FDA">
              <w:rPr>
                <w:rFonts w:ascii="Arial" w:eastAsia="Times New Roman" w:hAnsi="Arial" w:cs="Arial"/>
                <w:color w:val="7030A0"/>
                <w:lang w:val="es-BO" w:eastAsia="es-ES"/>
              </w:rPr>
              <w:t>Esquematizamos en mapas conceptuales como estrategia de aprendizaje para consolidar nuestros saberes y conocimientos referidos a la unidad temática.</w:t>
            </w:r>
          </w:p>
          <w:p w14:paraId="10D14E91" w14:textId="77777777" w:rsidR="008960A3" w:rsidRPr="00AF5FDA" w:rsidRDefault="008960A3" w:rsidP="00AF5FDA">
            <w:pPr>
              <w:spacing w:after="0" w:line="240" w:lineRule="auto"/>
              <w:ind w:left="171" w:hanging="171"/>
              <w:jc w:val="both"/>
              <w:rPr>
                <w:rFonts w:ascii="Arial" w:eastAsia="Times New Roman" w:hAnsi="Arial" w:cs="Arial"/>
                <w:color w:val="7030A0"/>
                <w:sz w:val="12"/>
                <w:lang w:val="es-BO"/>
              </w:rPr>
            </w:pPr>
          </w:p>
          <w:p w14:paraId="48BFD0F7" w14:textId="77777777" w:rsidR="008960A3" w:rsidRPr="00AF5FDA" w:rsidRDefault="008960A3" w:rsidP="00AF5FDA">
            <w:pPr>
              <w:spacing w:after="0" w:line="240" w:lineRule="auto"/>
              <w:ind w:left="171" w:hanging="171"/>
              <w:jc w:val="both"/>
              <w:rPr>
                <w:rFonts w:ascii="Arial" w:eastAsia="Times New Roman" w:hAnsi="Arial" w:cs="Arial"/>
                <w:b/>
                <w:i/>
                <w:color w:val="7030A0"/>
                <w:lang w:val="es-BO"/>
              </w:rPr>
            </w:pPr>
            <w:r w:rsidRPr="00AF5FDA">
              <w:rPr>
                <w:rFonts w:ascii="Arial" w:eastAsia="Times New Roman" w:hAnsi="Arial" w:cs="Arial"/>
                <w:b/>
                <w:i/>
                <w:color w:val="7030A0"/>
                <w:lang w:val="es-BO"/>
              </w:rPr>
              <w:t>VALORACIÓN</w:t>
            </w:r>
          </w:p>
          <w:p w14:paraId="01C067BB" w14:textId="77777777" w:rsidR="00AF5FDA" w:rsidRPr="00AF5FDA" w:rsidRDefault="00AF5FDA" w:rsidP="00AF5FDA">
            <w:pPr>
              <w:pStyle w:val="Prrafodelista"/>
              <w:numPr>
                <w:ilvl w:val="0"/>
                <w:numId w:val="3"/>
              </w:numPr>
              <w:spacing w:after="0" w:line="240" w:lineRule="auto"/>
              <w:ind w:left="171" w:hanging="171"/>
              <w:jc w:val="both"/>
              <w:rPr>
                <w:rFonts w:ascii="Arial" w:eastAsia="Times New Roman" w:hAnsi="Arial" w:cs="Arial"/>
                <w:color w:val="7030A0"/>
                <w:lang w:val="es-BO" w:eastAsia="es-ES"/>
              </w:rPr>
            </w:pPr>
            <w:r w:rsidRPr="00AF5FDA">
              <w:rPr>
                <w:rFonts w:ascii="Arial" w:eastAsia="Times New Roman" w:hAnsi="Arial" w:cs="Arial"/>
                <w:color w:val="7030A0"/>
                <w:lang w:val="es-BO" w:eastAsia="es-ES"/>
              </w:rPr>
              <w:t>Valoramos la importancia del uso de teoremas y leyes en la resolución de triángulos tomando en cuenta su aplicación a la ciencia, tecnología y producción física, geografía, topografía, astronomía, etc.).</w:t>
            </w:r>
          </w:p>
          <w:p w14:paraId="4D5815CC" w14:textId="77777777" w:rsidR="00AF5FDA" w:rsidRPr="00AF5FDA" w:rsidRDefault="00AF5FDA" w:rsidP="00AF5FDA">
            <w:pPr>
              <w:pStyle w:val="Prrafodelista"/>
              <w:numPr>
                <w:ilvl w:val="0"/>
                <w:numId w:val="3"/>
              </w:numPr>
              <w:spacing w:after="0" w:line="240" w:lineRule="auto"/>
              <w:ind w:left="171" w:hanging="171"/>
              <w:jc w:val="both"/>
              <w:rPr>
                <w:rFonts w:ascii="Arial" w:eastAsia="Times New Roman" w:hAnsi="Arial" w:cs="Arial"/>
                <w:color w:val="7030A0"/>
                <w:lang w:val="es-BO" w:eastAsia="es-ES"/>
              </w:rPr>
            </w:pPr>
            <w:r w:rsidRPr="00AF5FDA">
              <w:rPr>
                <w:rFonts w:ascii="Arial" w:eastAsia="Times New Roman" w:hAnsi="Arial" w:cs="Arial"/>
                <w:color w:val="7030A0"/>
                <w:lang w:val="es-BO" w:eastAsia="es-ES"/>
              </w:rPr>
              <w:t>Valoramos la importancia de la aplicación de funciones trigonométricas en el aprendizaje de la trigonometría con sentido productivo y tecnológico.</w:t>
            </w:r>
          </w:p>
          <w:p w14:paraId="47491B0A" w14:textId="77777777" w:rsidR="00AF5FDA" w:rsidRPr="00AF5FDA" w:rsidRDefault="00AF5FDA" w:rsidP="00AF5FDA">
            <w:pPr>
              <w:pStyle w:val="Prrafodelista"/>
              <w:numPr>
                <w:ilvl w:val="0"/>
                <w:numId w:val="3"/>
              </w:numPr>
              <w:spacing w:after="0" w:line="240" w:lineRule="auto"/>
              <w:ind w:left="171" w:hanging="171"/>
              <w:jc w:val="both"/>
              <w:rPr>
                <w:rFonts w:ascii="Arial" w:eastAsia="Times New Roman" w:hAnsi="Arial" w:cs="Arial"/>
                <w:color w:val="7030A0"/>
                <w:lang w:val="es-BO" w:eastAsia="es-ES"/>
              </w:rPr>
            </w:pPr>
            <w:r w:rsidRPr="00AF5FDA">
              <w:rPr>
                <w:rFonts w:ascii="Arial" w:eastAsia="Times New Roman" w:hAnsi="Arial" w:cs="Arial"/>
                <w:color w:val="7030A0"/>
                <w:lang w:val="es-BO" w:eastAsia="es-ES"/>
              </w:rPr>
              <w:t xml:space="preserve">Dialogamos y reflexionamos críticamente acerca de la </w:t>
            </w:r>
            <w:r w:rsidRPr="00AF5FDA">
              <w:rPr>
                <w:rFonts w:ascii="Arial" w:eastAsia="Times New Roman" w:hAnsi="Arial" w:cs="Arial"/>
                <w:color w:val="7030A0"/>
                <w:lang w:val="es-BO" w:eastAsia="es-ES"/>
              </w:rPr>
              <w:lastRenderedPageBreak/>
              <w:t>importancia del uso de triángulos en la comunidad como alternativa a la producción y aplicación de la tecnología convencional.</w:t>
            </w:r>
          </w:p>
          <w:p w14:paraId="5A9F16A3" w14:textId="77777777" w:rsidR="008960A3" w:rsidRPr="00AF5FDA" w:rsidRDefault="00AF5FDA" w:rsidP="00AF5FDA">
            <w:pPr>
              <w:pStyle w:val="Prrafodelista"/>
              <w:numPr>
                <w:ilvl w:val="0"/>
                <w:numId w:val="3"/>
              </w:numPr>
              <w:spacing w:after="0" w:line="240" w:lineRule="auto"/>
              <w:ind w:left="171" w:hanging="171"/>
              <w:jc w:val="both"/>
              <w:rPr>
                <w:rFonts w:ascii="Arial" w:hAnsi="Arial" w:cs="Arial"/>
                <w:color w:val="7030A0"/>
              </w:rPr>
            </w:pPr>
            <w:r w:rsidRPr="00AF5FDA">
              <w:rPr>
                <w:rFonts w:ascii="Arial" w:hAnsi="Arial" w:cs="Arial"/>
                <w:color w:val="7030A0"/>
              </w:rPr>
              <w:t>Valoramos el uso apropiado y adecuado de las TICs (Geogebra y Derive) en el aprendizaje, desarrollo y resolución de triángulos oblicuángulos.</w:t>
            </w:r>
          </w:p>
          <w:p w14:paraId="24345A69" w14:textId="77777777" w:rsidR="008960A3" w:rsidRPr="00AF5FDA" w:rsidRDefault="008960A3" w:rsidP="00AF5FDA">
            <w:pPr>
              <w:spacing w:after="0" w:line="240" w:lineRule="auto"/>
              <w:ind w:left="171" w:hanging="171"/>
              <w:jc w:val="both"/>
              <w:rPr>
                <w:rFonts w:ascii="Arial" w:eastAsia="Times New Roman" w:hAnsi="Arial" w:cs="Arial"/>
                <w:color w:val="7030A0"/>
                <w:sz w:val="12"/>
                <w:lang w:val="es-BO"/>
              </w:rPr>
            </w:pPr>
          </w:p>
          <w:p w14:paraId="077D36E7" w14:textId="77777777" w:rsidR="008960A3" w:rsidRPr="00AF5FDA" w:rsidRDefault="008960A3" w:rsidP="00AF5FDA">
            <w:pPr>
              <w:spacing w:after="0" w:line="240" w:lineRule="auto"/>
              <w:ind w:left="171" w:hanging="171"/>
              <w:jc w:val="both"/>
              <w:rPr>
                <w:rFonts w:ascii="Arial" w:eastAsia="Times New Roman" w:hAnsi="Arial" w:cs="Arial"/>
                <w:b/>
                <w:i/>
                <w:color w:val="7030A0"/>
                <w:lang w:val="es-BO"/>
              </w:rPr>
            </w:pPr>
            <w:r w:rsidRPr="00AF5FDA">
              <w:rPr>
                <w:rFonts w:ascii="Arial" w:eastAsia="Times New Roman" w:hAnsi="Arial" w:cs="Arial"/>
                <w:b/>
                <w:i/>
                <w:color w:val="7030A0"/>
                <w:lang w:val="es-BO"/>
              </w:rPr>
              <w:t>PRODUCCIÓN</w:t>
            </w:r>
          </w:p>
          <w:p w14:paraId="69AFFDB4" w14:textId="77777777" w:rsidR="00AF5FDA" w:rsidRPr="00AF5FDA" w:rsidRDefault="00AF5FDA" w:rsidP="00AF5FDA">
            <w:pPr>
              <w:pStyle w:val="Prrafodelista"/>
              <w:numPr>
                <w:ilvl w:val="0"/>
                <w:numId w:val="3"/>
              </w:numPr>
              <w:spacing w:after="0" w:line="240" w:lineRule="auto"/>
              <w:ind w:left="171" w:hanging="171"/>
              <w:jc w:val="both"/>
              <w:rPr>
                <w:rFonts w:ascii="Arial" w:hAnsi="Arial" w:cs="Arial"/>
                <w:color w:val="7030A0"/>
                <w:lang w:val="es-BO"/>
              </w:rPr>
            </w:pPr>
            <w:r w:rsidRPr="00AF5FDA">
              <w:rPr>
                <w:rFonts w:ascii="Arial" w:hAnsi="Arial" w:cs="Arial"/>
                <w:color w:val="7030A0"/>
                <w:lang w:val="es-BO"/>
              </w:rPr>
              <w:t>Elaboramos fichas educativas trigonométricas sobre las leyes, teoremas, criterios de resolución de triángulos oblicuángulos.</w:t>
            </w:r>
          </w:p>
          <w:p w14:paraId="1FA4CEAA" w14:textId="77777777" w:rsidR="008960A3" w:rsidRPr="00AF5FDA" w:rsidRDefault="00AF5FDA" w:rsidP="00AF5FDA">
            <w:pPr>
              <w:pStyle w:val="Prrafodelista"/>
              <w:numPr>
                <w:ilvl w:val="0"/>
                <w:numId w:val="3"/>
              </w:numPr>
              <w:spacing w:after="0" w:line="240" w:lineRule="auto"/>
              <w:ind w:left="171" w:hanging="171"/>
              <w:contextualSpacing w:val="0"/>
              <w:jc w:val="both"/>
              <w:rPr>
                <w:rFonts w:ascii="Arial" w:hAnsi="Arial" w:cs="Arial"/>
                <w:color w:val="7030A0"/>
                <w:lang w:val="es-BO"/>
              </w:rPr>
            </w:pPr>
            <w:r w:rsidRPr="00AF5FDA">
              <w:rPr>
                <w:rFonts w:ascii="Arial" w:hAnsi="Arial" w:cs="Arial"/>
                <w:color w:val="7030A0"/>
                <w:lang w:val="es-BO"/>
              </w:rPr>
              <w:t>Afiches sobre los métodos para calcular distancias sobre la superficie terrestre a partir de las coordenadas de latitud y longitud (geografía y topografía)</w:t>
            </w:r>
          </w:p>
        </w:tc>
        <w:tc>
          <w:tcPr>
            <w:tcW w:w="1843" w:type="dxa"/>
          </w:tcPr>
          <w:p w14:paraId="1099154B" w14:textId="77777777" w:rsidR="008960A3" w:rsidRDefault="008960A3" w:rsidP="00234224">
            <w:pPr>
              <w:spacing w:after="0" w:line="240" w:lineRule="auto"/>
              <w:rPr>
                <w:rFonts w:ascii="Arial" w:hAnsi="Arial" w:cs="Arial"/>
                <w:color w:val="00B050"/>
                <w:lang w:val="es-ES_tradnl"/>
              </w:rPr>
            </w:pPr>
            <w:r>
              <w:rPr>
                <w:rFonts w:ascii="Arial" w:hAnsi="Arial" w:cs="Arial"/>
                <w:color w:val="00B050"/>
                <w:lang w:val="es-ES_tradnl"/>
              </w:rPr>
              <w:lastRenderedPageBreak/>
              <w:t xml:space="preserve">Libro de Matemática 6º. </w:t>
            </w:r>
          </w:p>
          <w:p w14:paraId="5BD2A74D" w14:textId="77777777" w:rsidR="008960A3" w:rsidRDefault="008960A3" w:rsidP="00234224">
            <w:pPr>
              <w:spacing w:after="0" w:line="240" w:lineRule="auto"/>
              <w:rPr>
                <w:rFonts w:ascii="Arial" w:hAnsi="Arial" w:cs="Arial"/>
                <w:color w:val="00B050"/>
                <w:lang w:val="es-ES_tradnl"/>
              </w:rPr>
            </w:pPr>
          </w:p>
          <w:p w14:paraId="3B6912A2" w14:textId="77777777" w:rsidR="008960A3" w:rsidRDefault="008960A3" w:rsidP="00234224">
            <w:pPr>
              <w:spacing w:after="0" w:line="240" w:lineRule="auto"/>
              <w:rPr>
                <w:rFonts w:ascii="Arial" w:hAnsi="Arial" w:cs="Arial"/>
                <w:color w:val="00B050"/>
                <w:lang w:val="es-ES_tradnl"/>
              </w:rPr>
            </w:pPr>
            <w:r>
              <w:rPr>
                <w:rFonts w:ascii="Arial" w:hAnsi="Arial" w:cs="Arial"/>
                <w:color w:val="00B050"/>
                <w:lang w:val="es-ES_tradnl"/>
              </w:rPr>
              <w:t>Calculadora científica.</w:t>
            </w:r>
          </w:p>
          <w:p w14:paraId="48FCACA3" w14:textId="77777777" w:rsidR="008960A3" w:rsidRDefault="008960A3" w:rsidP="00234224">
            <w:pPr>
              <w:spacing w:after="0" w:line="240" w:lineRule="auto"/>
              <w:rPr>
                <w:rFonts w:ascii="Arial" w:hAnsi="Arial" w:cs="Arial"/>
                <w:color w:val="00B050"/>
                <w:lang w:val="es-ES_tradnl"/>
              </w:rPr>
            </w:pPr>
          </w:p>
          <w:p w14:paraId="2077D69D" w14:textId="77777777" w:rsidR="008960A3" w:rsidRDefault="008960A3" w:rsidP="00234224">
            <w:pPr>
              <w:spacing w:after="0" w:line="240" w:lineRule="auto"/>
              <w:rPr>
                <w:rFonts w:ascii="Arial" w:hAnsi="Arial" w:cs="Arial"/>
                <w:color w:val="00B050"/>
                <w:lang w:val="es-ES_tradnl"/>
              </w:rPr>
            </w:pPr>
            <w:r>
              <w:rPr>
                <w:rFonts w:ascii="Arial" w:hAnsi="Arial" w:cs="Arial"/>
                <w:color w:val="00B050"/>
                <w:lang w:val="es-ES_tradnl"/>
              </w:rPr>
              <w:t>Cuaderno o carpeta.</w:t>
            </w:r>
          </w:p>
          <w:p w14:paraId="30710001" w14:textId="77777777" w:rsidR="008960A3" w:rsidRDefault="008960A3" w:rsidP="00234224">
            <w:pPr>
              <w:spacing w:after="0" w:line="240" w:lineRule="auto"/>
              <w:rPr>
                <w:rFonts w:ascii="Arial" w:hAnsi="Arial" w:cs="Arial"/>
                <w:color w:val="00B050"/>
                <w:lang w:val="es-ES_tradnl"/>
              </w:rPr>
            </w:pPr>
          </w:p>
          <w:p w14:paraId="7A19FE53" w14:textId="77777777" w:rsidR="008960A3" w:rsidRDefault="008960A3" w:rsidP="00234224">
            <w:pPr>
              <w:spacing w:after="0" w:line="240" w:lineRule="auto"/>
              <w:rPr>
                <w:rFonts w:ascii="Arial" w:hAnsi="Arial" w:cs="Arial"/>
                <w:color w:val="00B050"/>
                <w:lang w:val="es-ES_tradnl"/>
              </w:rPr>
            </w:pPr>
            <w:r>
              <w:rPr>
                <w:rFonts w:ascii="Arial" w:hAnsi="Arial" w:cs="Arial"/>
                <w:color w:val="00B050"/>
                <w:lang w:val="es-ES_tradnl"/>
              </w:rPr>
              <w:t>Bolígrafos, lápices, colores y/o marcadores.</w:t>
            </w:r>
          </w:p>
          <w:p w14:paraId="523EBFCB" w14:textId="77777777" w:rsidR="008960A3" w:rsidRDefault="008960A3" w:rsidP="00234224">
            <w:pPr>
              <w:spacing w:after="0" w:line="240" w:lineRule="auto"/>
              <w:rPr>
                <w:rFonts w:ascii="Arial" w:hAnsi="Arial" w:cs="Arial"/>
                <w:color w:val="00B050"/>
                <w:lang w:val="es-ES_tradnl"/>
              </w:rPr>
            </w:pPr>
          </w:p>
          <w:p w14:paraId="4C50C283" w14:textId="77777777" w:rsidR="008960A3" w:rsidRDefault="008960A3" w:rsidP="00234224">
            <w:pPr>
              <w:spacing w:after="0" w:line="240" w:lineRule="auto"/>
              <w:rPr>
                <w:rFonts w:ascii="Arial" w:hAnsi="Arial" w:cs="Arial"/>
                <w:color w:val="00B050"/>
                <w:lang w:val="es-ES_tradnl"/>
              </w:rPr>
            </w:pPr>
            <w:r>
              <w:rPr>
                <w:rFonts w:ascii="Arial" w:hAnsi="Arial" w:cs="Arial"/>
                <w:color w:val="00B050"/>
                <w:lang w:val="es-ES_tradnl"/>
              </w:rPr>
              <w:t>Afiches y  periódicos.</w:t>
            </w:r>
          </w:p>
          <w:p w14:paraId="5142E76B" w14:textId="77777777" w:rsidR="008960A3" w:rsidRDefault="008960A3" w:rsidP="00234224">
            <w:pPr>
              <w:spacing w:after="0" w:line="240" w:lineRule="auto"/>
              <w:rPr>
                <w:rFonts w:ascii="Arial" w:hAnsi="Arial" w:cs="Arial"/>
                <w:color w:val="00B050"/>
                <w:lang w:val="es-ES_tradnl"/>
              </w:rPr>
            </w:pPr>
          </w:p>
          <w:p w14:paraId="0EB4C6D2" w14:textId="77777777" w:rsidR="008960A3" w:rsidRDefault="008960A3" w:rsidP="00234224">
            <w:pPr>
              <w:spacing w:after="0" w:line="240" w:lineRule="auto"/>
              <w:rPr>
                <w:rFonts w:ascii="Arial" w:hAnsi="Arial" w:cs="Arial"/>
                <w:color w:val="00B050"/>
                <w:lang w:val="es-ES_tradnl"/>
              </w:rPr>
            </w:pPr>
            <w:r>
              <w:rPr>
                <w:rFonts w:ascii="Arial" w:hAnsi="Arial" w:cs="Arial"/>
                <w:color w:val="00B050"/>
                <w:lang w:val="es-ES_tradnl"/>
              </w:rPr>
              <w:t>Materiales del docente.</w:t>
            </w:r>
          </w:p>
          <w:p w14:paraId="483C1CB0" w14:textId="77777777" w:rsidR="008960A3" w:rsidRDefault="008960A3" w:rsidP="00234224">
            <w:pPr>
              <w:spacing w:after="0" w:line="240" w:lineRule="auto"/>
              <w:rPr>
                <w:rFonts w:ascii="Arial" w:hAnsi="Arial" w:cs="Arial"/>
                <w:color w:val="00B050"/>
                <w:lang w:val="es-ES_tradnl"/>
              </w:rPr>
            </w:pPr>
          </w:p>
          <w:p w14:paraId="452560D5" w14:textId="77777777" w:rsidR="008960A3" w:rsidRDefault="008960A3" w:rsidP="00234224">
            <w:pPr>
              <w:spacing w:after="0" w:line="240" w:lineRule="auto"/>
              <w:rPr>
                <w:rFonts w:ascii="Arial" w:hAnsi="Arial" w:cs="Arial"/>
                <w:color w:val="00B050"/>
                <w:lang w:val="es-ES_tradnl"/>
              </w:rPr>
            </w:pPr>
            <w:r>
              <w:rPr>
                <w:rFonts w:ascii="Arial" w:hAnsi="Arial" w:cs="Arial"/>
                <w:color w:val="00B050"/>
                <w:lang w:val="es-ES_tradnl"/>
              </w:rPr>
              <w:t>Materiales de los estudiantes.</w:t>
            </w:r>
          </w:p>
          <w:p w14:paraId="46009D80" w14:textId="77777777" w:rsidR="008960A3" w:rsidRDefault="008960A3" w:rsidP="00234224">
            <w:pPr>
              <w:spacing w:after="0" w:line="240" w:lineRule="auto"/>
              <w:rPr>
                <w:rFonts w:ascii="Arial" w:hAnsi="Arial" w:cs="Arial"/>
                <w:color w:val="00B050"/>
                <w:lang w:val="es-ES_tradnl"/>
              </w:rPr>
            </w:pPr>
          </w:p>
          <w:p w14:paraId="20A71457" w14:textId="77777777" w:rsidR="008960A3" w:rsidRDefault="008960A3" w:rsidP="00234224">
            <w:pPr>
              <w:spacing w:after="0" w:line="240" w:lineRule="auto"/>
              <w:rPr>
                <w:rFonts w:ascii="Arial" w:hAnsi="Arial" w:cs="Arial"/>
                <w:color w:val="00B050"/>
                <w:lang w:val="es-ES_tradnl"/>
              </w:rPr>
            </w:pPr>
            <w:r>
              <w:rPr>
                <w:rFonts w:ascii="Arial" w:hAnsi="Arial" w:cs="Arial"/>
                <w:color w:val="00B050"/>
                <w:lang w:val="es-ES_tradnl"/>
              </w:rPr>
              <w:t>Instrumentos geométricos.</w:t>
            </w:r>
          </w:p>
          <w:p w14:paraId="44C4031B" w14:textId="77777777" w:rsidR="008960A3" w:rsidRDefault="008960A3" w:rsidP="00234224">
            <w:pPr>
              <w:spacing w:after="0" w:line="240" w:lineRule="auto"/>
              <w:rPr>
                <w:rFonts w:ascii="Arial" w:hAnsi="Arial" w:cs="Arial"/>
                <w:color w:val="00B050"/>
                <w:lang w:val="es-ES_tradnl"/>
              </w:rPr>
            </w:pPr>
          </w:p>
          <w:p w14:paraId="2EB7F0CF" w14:textId="77777777" w:rsidR="008960A3" w:rsidRDefault="008960A3" w:rsidP="00234224">
            <w:pPr>
              <w:spacing w:after="0" w:line="240" w:lineRule="auto"/>
              <w:rPr>
                <w:rFonts w:ascii="Arial" w:hAnsi="Arial" w:cs="Arial"/>
                <w:color w:val="00B050"/>
                <w:lang w:val="es-ES_tradnl"/>
              </w:rPr>
            </w:pPr>
            <w:r>
              <w:rPr>
                <w:rFonts w:ascii="Arial" w:hAnsi="Arial" w:cs="Arial"/>
                <w:color w:val="00B050"/>
                <w:lang w:val="es-ES_tradnl"/>
              </w:rPr>
              <w:t>Geogebra</w:t>
            </w:r>
            <w:r w:rsidR="00AF5FDA">
              <w:rPr>
                <w:rFonts w:ascii="Arial" w:hAnsi="Arial" w:cs="Arial"/>
                <w:color w:val="00B050"/>
                <w:lang w:val="es-ES_tradnl"/>
              </w:rPr>
              <w:t xml:space="preserve"> y Derive</w:t>
            </w:r>
            <w:r>
              <w:rPr>
                <w:rFonts w:ascii="Arial" w:hAnsi="Arial" w:cs="Arial"/>
                <w:color w:val="00B050"/>
                <w:lang w:val="es-ES_tradnl"/>
              </w:rPr>
              <w:t>.</w:t>
            </w:r>
          </w:p>
          <w:p w14:paraId="619E1269" w14:textId="77777777" w:rsidR="008960A3" w:rsidRPr="00337F21" w:rsidRDefault="008960A3" w:rsidP="00234224">
            <w:pPr>
              <w:spacing w:after="0" w:line="240" w:lineRule="auto"/>
              <w:rPr>
                <w:rFonts w:ascii="Arial" w:hAnsi="Arial" w:cs="Arial"/>
                <w:color w:val="00B050"/>
              </w:rPr>
            </w:pPr>
          </w:p>
        </w:tc>
        <w:tc>
          <w:tcPr>
            <w:tcW w:w="3835" w:type="dxa"/>
          </w:tcPr>
          <w:p w14:paraId="08351E7D" w14:textId="77777777" w:rsidR="008960A3" w:rsidRPr="00AF5FDA" w:rsidRDefault="008960A3" w:rsidP="00AF5FDA">
            <w:pPr>
              <w:spacing w:after="0" w:line="240" w:lineRule="auto"/>
              <w:jc w:val="both"/>
              <w:rPr>
                <w:rFonts w:ascii="Arial" w:hAnsi="Arial" w:cs="Arial"/>
                <w:b/>
                <w:color w:val="833C0B" w:themeColor="accent2" w:themeShade="80"/>
              </w:rPr>
            </w:pPr>
            <w:r w:rsidRPr="00AF5FDA">
              <w:rPr>
                <w:rFonts w:ascii="Arial" w:hAnsi="Arial" w:cs="Arial"/>
                <w:b/>
                <w:color w:val="833C0B" w:themeColor="accent2" w:themeShade="80"/>
              </w:rPr>
              <w:t>SER:</w:t>
            </w:r>
          </w:p>
          <w:p w14:paraId="78DF5ACD" w14:textId="77777777" w:rsidR="008960A3" w:rsidRPr="00AF5FDA" w:rsidRDefault="008960A3" w:rsidP="00AF5FDA">
            <w:pPr>
              <w:widowControl/>
              <w:numPr>
                <w:ilvl w:val="0"/>
                <w:numId w:val="8"/>
              </w:numPr>
              <w:spacing w:after="0" w:line="240" w:lineRule="auto"/>
              <w:ind w:left="329" w:hanging="300"/>
              <w:jc w:val="both"/>
              <w:rPr>
                <w:rFonts w:ascii="Arial" w:hAnsi="Arial" w:cs="Arial"/>
                <w:b/>
                <w:color w:val="833C0B" w:themeColor="accent2" w:themeShade="80"/>
              </w:rPr>
            </w:pPr>
            <w:r w:rsidRPr="00AF5FDA">
              <w:rPr>
                <w:rFonts w:ascii="Arial" w:hAnsi="Arial" w:cs="Arial"/>
                <w:b/>
                <w:color w:val="833C0B" w:themeColor="accent2" w:themeShade="80"/>
              </w:rPr>
              <w:t>Es responsable en el trabajo diario dentro y fuera del aula virtual.</w:t>
            </w:r>
          </w:p>
          <w:p w14:paraId="2BAB6FEC" w14:textId="77777777" w:rsidR="008960A3" w:rsidRPr="00AF5FDA" w:rsidRDefault="008960A3" w:rsidP="00AF5FDA">
            <w:pPr>
              <w:pStyle w:val="Prrafodelista"/>
              <w:numPr>
                <w:ilvl w:val="1"/>
                <w:numId w:val="8"/>
              </w:numPr>
              <w:spacing w:after="0" w:line="240" w:lineRule="auto"/>
              <w:ind w:left="329" w:hanging="300"/>
              <w:jc w:val="both"/>
              <w:rPr>
                <w:rFonts w:ascii="Arial" w:hAnsi="Arial" w:cs="Arial"/>
                <w:b/>
                <w:color w:val="833C0B" w:themeColor="accent2" w:themeShade="80"/>
              </w:rPr>
            </w:pPr>
            <w:r w:rsidRPr="00AF5FDA">
              <w:rPr>
                <w:rFonts w:ascii="Arial" w:hAnsi="Arial" w:cs="Arial"/>
                <w:color w:val="833C0B" w:themeColor="accent2" w:themeShade="80"/>
              </w:rPr>
              <w:t>Presenta puntualmente sus tareas cumpliendo las consignas establecidas.</w:t>
            </w:r>
          </w:p>
          <w:p w14:paraId="6AF1778A" w14:textId="77777777" w:rsidR="008960A3" w:rsidRPr="00AF5FDA" w:rsidRDefault="008960A3" w:rsidP="00AF5FDA">
            <w:pPr>
              <w:pStyle w:val="Prrafodelista"/>
              <w:numPr>
                <w:ilvl w:val="1"/>
                <w:numId w:val="8"/>
              </w:numPr>
              <w:spacing w:after="0" w:line="240" w:lineRule="auto"/>
              <w:ind w:left="329" w:hanging="300"/>
              <w:jc w:val="both"/>
              <w:rPr>
                <w:rFonts w:ascii="Arial" w:hAnsi="Arial" w:cs="Arial"/>
                <w:b/>
                <w:color w:val="833C0B" w:themeColor="accent2" w:themeShade="80"/>
              </w:rPr>
            </w:pPr>
            <w:r w:rsidRPr="00AF5FDA">
              <w:rPr>
                <w:rFonts w:ascii="Arial" w:hAnsi="Arial" w:cs="Arial"/>
                <w:color w:val="833C0B" w:themeColor="accent2" w:themeShade="80"/>
              </w:rPr>
              <w:t xml:space="preserve">Realiza de manera comprometida los trabajos asignados dentro del aula virtual o presencial. </w:t>
            </w:r>
          </w:p>
          <w:p w14:paraId="4C83DBEC" w14:textId="77777777" w:rsidR="008960A3" w:rsidRPr="00AF5FDA" w:rsidRDefault="008960A3" w:rsidP="00AF5FDA">
            <w:pPr>
              <w:widowControl/>
              <w:numPr>
                <w:ilvl w:val="0"/>
                <w:numId w:val="8"/>
              </w:numPr>
              <w:spacing w:after="0" w:line="240" w:lineRule="auto"/>
              <w:ind w:left="329" w:hanging="300"/>
              <w:jc w:val="both"/>
              <w:rPr>
                <w:rFonts w:ascii="Arial" w:hAnsi="Arial" w:cs="Arial"/>
                <w:b/>
                <w:color w:val="833C0B" w:themeColor="accent2" w:themeShade="80"/>
              </w:rPr>
            </w:pPr>
            <w:r w:rsidRPr="00AF5FDA">
              <w:rPr>
                <w:rFonts w:ascii="Arial" w:hAnsi="Arial" w:cs="Arial"/>
                <w:b/>
                <w:color w:val="833C0B" w:themeColor="accent2" w:themeShade="80"/>
              </w:rPr>
              <w:t>Demuestra respeto en la interrelación con los componentes de la comunidad.</w:t>
            </w:r>
          </w:p>
          <w:p w14:paraId="7998D10F" w14:textId="77777777" w:rsidR="008960A3" w:rsidRPr="00AF5FDA" w:rsidRDefault="008960A3" w:rsidP="00AF5FDA">
            <w:pPr>
              <w:pStyle w:val="Prrafodelista"/>
              <w:numPr>
                <w:ilvl w:val="0"/>
                <w:numId w:val="9"/>
              </w:numPr>
              <w:spacing w:after="0" w:line="240" w:lineRule="auto"/>
              <w:ind w:left="402" w:hanging="284"/>
              <w:jc w:val="both"/>
              <w:rPr>
                <w:rFonts w:ascii="Arial" w:hAnsi="Arial" w:cs="Arial"/>
                <w:color w:val="833C0B" w:themeColor="accent2" w:themeShade="80"/>
              </w:rPr>
            </w:pPr>
            <w:r w:rsidRPr="00AF5FDA">
              <w:rPr>
                <w:rFonts w:ascii="Arial" w:hAnsi="Arial" w:cs="Arial"/>
                <w:color w:val="833C0B" w:themeColor="accent2" w:themeShade="80"/>
              </w:rPr>
              <w:t>Expresa sus opiniones, postura y propone la resolución de situaciones, en todo momento respetuosamente.</w:t>
            </w:r>
          </w:p>
          <w:p w14:paraId="769934F7" w14:textId="77777777" w:rsidR="008960A3" w:rsidRPr="00AF5FDA" w:rsidRDefault="008960A3" w:rsidP="00AF5FDA">
            <w:pPr>
              <w:pStyle w:val="Normal2"/>
              <w:numPr>
                <w:ilvl w:val="0"/>
                <w:numId w:val="9"/>
              </w:numPr>
              <w:spacing w:line="240" w:lineRule="auto"/>
              <w:ind w:left="402" w:hanging="284"/>
              <w:contextualSpacing/>
              <w:jc w:val="both"/>
              <w:rPr>
                <w:color w:val="833C0B" w:themeColor="accent2" w:themeShade="80"/>
              </w:rPr>
            </w:pPr>
            <w:r w:rsidRPr="00AF5FDA">
              <w:rPr>
                <w:color w:val="833C0B" w:themeColor="accent2" w:themeShade="80"/>
              </w:rPr>
              <w:t>Escucha con atención la participación de los demás, respetando su opinión y sus puntos de vista.</w:t>
            </w:r>
          </w:p>
          <w:p w14:paraId="6E91E622" w14:textId="77777777" w:rsidR="008960A3" w:rsidRPr="00AF5FDA" w:rsidRDefault="008960A3" w:rsidP="00AF5FDA">
            <w:pPr>
              <w:spacing w:after="0" w:line="240" w:lineRule="auto"/>
              <w:jc w:val="both"/>
              <w:rPr>
                <w:rFonts w:ascii="Arial" w:hAnsi="Arial" w:cs="Arial"/>
                <w:b/>
                <w:color w:val="833C0B" w:themeColor="accent2" w:themeShade="80"/>
              </w:rPr>
            </w:pPr>
          </w:p>
          <w:p w14:paraId="6E3690AC" w14:textId="77777777" w:rsidR="008960A3" w:rsidRPr="00AF5FDA" w:rsidRDefault="008960A3" w:rsidP="00AF5FDA">
            <w:pPr>
              <w:spacing w:after="0" w:line="240" w:lineRule="auto"/>
              <w:jc w:val="both"/>
              <w:rPr>
                <w:rFonts w:ascii="Arial" w:hAnsi="Arial" w:cs="Arial"/>
                <w:b/>
                <w:color w:val="833C0B" w:themeColor="accent2" w:themeShade="80"/>
              </w:rPr>
            </w:pPr>
            <w:r w:rsidRPr="00AF5FDA">
              <w:rPr>
                <w:rFonts w:ascii="Arial" w:hAnsi="Arial" w:cs="Arial"/>
                <w:b/>
                <w:color w:val="833C0B" w:themeColor="accent2" w:themeShade="80"/>
              </w:rPr>
              <w:t>SABER:</w:t>
            </w:r>
          </w:p>
          <w:p w14:paraId="3E590D19" w14:textId="77777777" w:rsidR="00AF5FDA" w:rsidRPr="00AF5FDA" w:rsidRDefault="00AF5FDA" w:rsidP="00AF5FDA">
            <w:pPr>
              <w:pStyle w:val="Prrafodelista"/>
              <w:numPr>
                <w:ilvl w:val="0"/>
                <w:numId w:val="4"/>
              </w:numPr>
              <w:spacing w:after="0" w:line="240" w:lineRule="auto"/>
              <w:ind w:left="249" w:hanging="249"/>
              <w:jc w:val="both"/>
              <w:rPr>
                <w:rFonts w:ascii="Arial" w:hAnsi="Arial" w:cs="Arial"/>
                <w:color w:val="833C0B" w:themeColor="accent2" w:themeShade="80"/>
              </w:rPr>
            </w:pPr>
            <w:r w:rsidRPr="00AF5FDA">
              <w:rPr>
                <w:rFonts w:ascii="Arial" w:hAnsi="Arial" w:cs="Arial"/>
                <w:color w:val="833C0B" w:themeColor="accent2" w:themeShade="80"/>
              </w:rPr>
              <w:t>Identifica y compara los teoremas y leyes trigonométricas en la resolución de triángulos oblicuángulos.</w:t>
            </w:r>
          </w:p>
          <w:p w14:paraId="7958403C" w14:textId="77777777" w:rsidR="00AF5FDA" w:rsidRPr="00AF5FDA" w:rsidRDefault="00AF5FDA" w:rsidP="00AF5FDA">
            <w:pPr>
              <w:pStyle w:val="Prrafodelista"/>
              <w:numPr>
                <w:ilvl w:val="0"/>
                <w:numId w:val="4"/>
              </w:numPr>
              <w:spacing w:after="0" w:line="240" w:lineRule="auto"/>
              <w:ind w:left="249" w:hanging="249"/>
              <w:jc w:val="both"/>
              <w:rPr>
                <w:rFonts w:ascii="Arial" w:hAnsi="Arial" w:cs="Arial"/>
                <w:color w:val="833C0B" w:themeColor="accent2" w:themeShade="80"/>
              </w:rPr>
            </w:pPr>
            <w:r w:rsidRPr="00AF5FDA">
              <w:rPr>
                <w:rFonts w:ascii="Arial" w:hAnsi="Arial" w:cs="Arial"/>
                <w:color w:val="833C0B" w:themeColor="accent2" w:themeShade="80"/>
              </w:rPr>
              <w:t>Analiza y comprende los métodos para resolver triángulos  oblicuángulos según los datos que se da en cada ejercicio.</w:t>
            </w:r>
          </w:p>
          <w:p w14:paraId="49A53AED" w14:textId="77777777" w:rsidR="00AF5FDA" w:rsidRPr="00AF5FDA" w:rsidRDefault="00AF5FDA" w:rsidP="00AF5FDA">
            <w:pPr>
              <w:pStyle w:val="Prrafodelista"/>
              <w:numPr>
                <w:ilvl w:val="0"/>
                <w:numId w:val="4"/>
              </w:numPr>
              <w:spacing w:after="0" w:line="240" w:lineRule="auto"/>
              <w:ind w:left="249" w:hanging="249"/>
              <w:jc w:val="both"/>
              <w:rPr>
                <w:rFonts w:ascii="Arial" w:hAnsi="Arial" w:cs="Arial"/>
                <w:color w:val="833C0B" w:themeColor="accent2" w:themeShade="80"/>
              </w:rPr>
            </w:pPr>
            <w:r w:rsidRPr="00AF5FDA">
              <w:rPr>
                <w:rFonts w:ascii="Arial" w:hAnsi="Arial" w:cs="Arial"/>
                <w:color w:val="833C0B" w:themeColor="accent2" w:themeShade="80"/>
              </w:rPr>
              <w:t>Explica con mucha claridad el uso de teoremas trigonométricas para resolver problemas trigonométricos.</w:t>
            </w:r>
          </w:p>
          <w:p w14:paraId="62D27D1F" w14:textId="77777777" w:rsidR="00AF5FDA" w:rsidRPr="00AF5FDA" w:rsidRDefault="00AF5FDA" w:rsidP="00AF5FDA">
            <w:pPr>
              <w:pStyle w:val="Prrafodelista"/>
              <w:numPr>
                <w:ilvl w:val="0"/>
                <w:numId w:val="4"/>
              </w:numPr>
              <w:spacing w:after="0" w:line="240" w:lineRule="auto"/>
              <w:ind w:left="249" w:hanging="249"/>
              <w:jc w:val="both"/>
              <w:rPr>
                <w:rFonts w:ascii="Arial" w:hAnsi="Arial" w:cs="Arial"/>
                <w:color w:val="833C0B" w:themeColor="accent2" w:themeShade="80"/>
              </w:rPr>
            </w:pPr>
            <w:r w:rsidRPr="00AF5FDA">
              <w:rPr>
                <w:rFonts w:ascii="Arial" w:hAnsi="Arial" w:cs="Arial"/>
                <w:color w:val="833C0B" w:themeColor="accent2" w:themeShade="80"/>
              </w:rPr>
              <w:lastRenderedPageBreak/>
              <w:t>Identifica y clasifica las funciones trigonométricas en la resolución analítica y gráfica y de los triángulos oblicuángulos.</w:t>
            </w:r>
          </w:p>
          <w:p w14:paraId="40170519" w14:textId="77777777" w:rsidR="00AF5FDA" w:rsidRPr="00AF5FDA" w:rsidRDefault="00AF5FDA" w:rsidP="00AF5FDA">
            <w:pPr>
              <w:pStyle w:val="Prrafodelista"/>
              <w:numPr>
                <w:ilvl w:val="0"/>
                <w:numId w:val="4"/>
              </w:numPr>
              <w:spacing w:after="0" w:line="240" w:lineRule="auto"/>
              <w:ind w:left="249" w:hanging="249"/>
              <w:jc w:val="both"/>
              <w:rPr>
                <w:rFonts w:ascii="Arial" w:hAnsi="Arial" w:cs="Arial"/>
                <w:color w:val="833C0B" w:themeColor="accent2" w:themeShade="80"/>
              </w:rPr>
            </w:pPr>
            <w:r w:rsidRPr="00AF5FDA">
              <w:rPr>
                <w:rFonts w:ascii="Arial" w:hAnsi="Arial" w:cs="Arial"/>
                <w:color w:val="833C0B" w:themeColor="accent2" w:themeShade="80"/>
              </w:rPr>
              <w:t>Comprende las deducciones de utilizar formulas geométricas y trigonométricas para encontrar perímetros y áreas.</w:t>
            </w:r>
          </w:p>
          <w:p w14:paraId="4E2B6D11" w14:textId="77777777" w:rsidR="00AF5FDA" w:rsidRPr="00AF5FDA" w:rsidRDefault="00AF5FDA" w:rsidP="00AF5FDA">
            <w:pPr>
              <w:pStyle w:val="Prrafodelista"/>
              <w:numPr>
                <w:ilvl w:val="0"/>
                <w:numId w:val="4"/>
              </w:numPr>
              <w:spacing w:after="0" w:line="240" w:lineRule="auto"/>
              <w:ind w:left="249" w:hanging="249"/>
              <w:jc w:val="both"/>
              <w:rPr>
                <w:rFonts w:ascii="Arial" w:hAnsi="Arial" w:cs="Arial"/>
                <w:color w:val="833C0B" w:themeColor="accent2" w:themeShade="80"/>
              </w:rPr>
            </w:pPr>
            <w:r w:rsidRPr="00AF5FDA">
              <w:rPr>
                <w:rFonts w:ascii="Arial" w:hAnsi="Arial" w:cs="Arial"/>
                <w:color w:val="833C0B" w:themeColor="accent2" w:themeShade="80"/>
              </w:rPr>
              <w:t>Maneja adecuadamente las herramientas Geogebra y Derive para graficar triángulos oblicuángulos en sus distintas posiciones.</w:t>
            </w:r>
          </w:p>
          <w:p w14:paraId="73040EF9" w14:textId="77777777" w:rsidR="008960A3" w:rsidRPr="00AF5FDA" w:rsidRDefault="00AF5FDA" w:rsidP="00AF5FDA">
            <w:pPr>
              <w:pStyle w:val="Prrafodelista"/>
              <w:numPr>
                <w:ilvl w:val="0"/>
                <w:numId w:val="4"/>
              </w:numPr>
              <w:spacing w:after="0" w:line="240" w:lineRule="auto"/>
              <w:ind w:left="249" w:hanging="249"/>
              <w:jc w:val="both"/>
              <w:rPr>
                <w:rFonts w:ascii="Arial" w:hAnsi="Arial" w:cs="Arial"/>
                <w:color w:val="833C0B" w:themeColor="accent2" w:themeShade="80"/>
              </w:rPr>
            </w:pPr>
            <w:r w:rsidRPr="00AF5FDA">
              <w:rPr>
                <w:rFonts w:ascii="Arial" w:hAnsi="Arial" w:cs="Arial"/>
                <w:color w:val="833C0B" w:themeColor="accent2" w:themeShade="80"/>
              </w:rPr>
              <w:t>Identifica los vértices, lados y ángulos de los diferentes triángulos  en el plano cartesiano.</w:t>
            </w:r>
          </w:p>
          <w:p w14:paraId="7DBF5293" w14:textId="77777777" w:rsidR="008960A3" w:rsidRPr="00AF5FDA" w:rsidRDefault="008960A3" w:rsidP="00AF5FDA">
            <w:pPr>
              <w:spacing w:after="0" w:line="240" w:lineRule="auto"/>
              <w:jc w:val="both"/>
              <w:rPr>
                <w:rFonts w:ascii="Arial" w:hAnsi="Arial" w:cs="Arial"/>
                <w:color w:val="833C0B" w:themeColor="accent2" w:themeShade="80"/>
              </w:rPr>
            </w:pPr>
          </w:p>
          <w:p w14:paraId="2FCFD5CD" w14:textId="77777777" w:rsidR="008960A3" w:rsidRPr="00AF5FDA" w:rsidRDefault="008960A3" w:rsidP="00AF5FDA">
            <w:pPr>
              <w:spacing w:after="0" w:line="240" w:lineRule="auto"/>
              <w:jc w:val="both"/>
              <w:rPr>
                <w:rFonts w:ascii="Arial" w:hAnsi="Arial" w:cs="Arial"/>
                <w:b/>
                <w:color w:val="833C0B" w:themeColor="accent2" w:themeShade="80"/>
              </w:rPr>
            </w:pPr>
            <w:r w:rsidRPr="00AF5FDA">
              <w:rPr>
                <w:rFonts w:ascii="Arial" w:hAnsi="Arial" w:cs="Arial"/>
                <w:b/>
                <w:color w:val="833C0B" w:themeColor="accent2" w:themeShade="80"/>
              </w:rPr>
              <w:t>HACER:</w:t>
            </w:r>
          </w:p>
          <w:p w14:paraId="5349F1D0" w14:textId="77777777" w:rsidR="00AF5FDA" w:rsidRPr="00AF5FDA" w:rsidRDefault="00AF5FDA" w:rsidP="00AF5FDA">
            <w:pPr>
              <w:pStyle w:val="Prrafodelista"/>
              <w:numPr>
                <w:ilvl w:val="0"/>
                <w:numId w:val="5"/>
              </w:numPr>
              <w:spacing w:after="0" w:line="240" w:lineRule="auto"/>
              <w:ind w:left="249" w:hanging="249"/>
              <w:jc w:val="both"/>
              <w:rPr>
                <w:rFonts w:ascii="Arial" w:hAnsi="Arial" w:cs="Arial"/>
                <w:color w:val="833C0B" w:themeColor="accent2" w:themeShade="80"/>
              </w:rPr>
            </w:pPr>
            <w:r w:rsidRPr="00AF5FDA">
              <w:rPr>
                <w:rFonts w:ascii="Arial" w:hAnsi="Arial" w:cs="Arial"/>
                <w:color w:val="833C0B" w:themeColor="accent2" w:themeShade="80"/>
              </w:rPr>
              <w:t>Aplica procedimientos heurísticos y algorítmicos en la resolución de triángulos oblicuángulos.</w:t>
            </w:r>
          </w:p>
          <w:p w14:paraId="56CE9852" w14:textId="77777777" w:rsidR="00AF5FDA" w:rsidRPr="00AF5FDA" w:rsidRDefault="00AF5FDA" w:rsidP="00AF5FDA">
            <w:pPr>
              <w:pStyle w:val="Prrafodelista"/>
              <w:numPr>
                <w:ilvl w:val="0"/>
                <w:numId w:val="5"/>
              </w:numPr>
              <w:spacing w:after="0" w:line="240" w:lineRule="auto"/>
              <w:ind w:left="249" w:hanging="249"/>
              <w:jc w:val="both"/>
              <w:rPr>
                <w:rFonts w:ascii="Arial" w:hAnsi="Arial" w:cs="Arial"/>
                <w:color w:val="833C0B" w:themeColor="accent2" w:themeShade="80"/>
              </w:rPr>
            </w:pPr>
            <w:r w:rsidRPr="00AF5FDA">
              <w:rPr>
                <w:rFonts w:ascii="Arial" w:hAnsi="Arial" w:cs="Arial"/>
                <w:color w:val="833C0B" w:themeColor="accent2" w:themeShade="80"/>
              </w:rPr>
              <w:t>Participa de forma activa en la indagación de la aplicación de las leyes y teoremas trigonométricos en problemas sobre triángulos.</w:t>
            </w:r>
          </w:p>
          <w:p w14:paraId="4EB660DF" w14:textId="77777777" w:rsidR="00AF5FDA" w:rsidRPr="00AF5FDA" w:rsidRDefault="00AF5FDA" w:rsidP="00AF5FDA">
            <w:pPr>
              <w:pStyle w:val="Prrafodelista"/>
              <w:numPr>
                <w:ilvl w:val="0"/>
                <w:numId w:val="5"/>
              </w:numPr>
              <w:spacing w:after="0" w:line="240" w:lineRule="auto"/>
              <w:ind w:left="249" w:hanging="249"/>
              <w:jc w:val="both"/>
              <w:rPr>
                <w:rFonts w:ascii="Arial" w:hAnsi="Arial" w:cs="Arial"/>
                <w:color w:val="833C0B" w:themeColor="accent2" w:themeShade="80"/>
              </w:rPr>
            </w:pPr>
            <w:r w:rsidRPr="00AF5FDA">
              <w:rPr>
                <w:rFonts w:ascii="Arial" w:hAnsi="Arial" w:cs="Arial"/>
                <w:color w:val="833C0B" w:themeColor="accent2" w:themeShade="80"/>
              </w:rPr>
              <w:t>Aplica métodos para resolver triángulos oblicuángulos en situaciones concretas de la vida cotidiana.</w:t>
            </w:r>
          </w:p>
          <w:p w14:paraId="45AF381B" w14:textId="77777777" w:rsidR="00AF5FDA" w:rsidRPr="00AF5FDA" w:rsidRDefault="00AF5FDA" w:rsidP="00AF5FDA">
            <w:pPr>
              <w:pStyle w:val="Prrafodelista"/>
              <w:numPr>
                <w:ilvl w:val="0"/>
                <w:numId w:val="5"/>
              </w:numPr>
              <w:spacing w:after="0" w:line="240" w:lineRule="auto"/>
              <w:ind w:left="249" w:hanging="249"/>
              <w:jc w:val="both"/>
              <w:rPr>
                <w:rFonts w:ascii="Arial" w:hAnsi="Arial" w:cs="Arial"/>
                <w:color w:val="833C0B" w:themeColor="accent2" w:themeShade="80"/>
              </w:rPr>
            </w:pPr>
            <w:r w:rsidRPr="00AF5FDA">
              <w:rPr>
                <w:rFonts w:ascii="Arial" w:hAnsi="Arial" w:cs="Arial"/>
                <w:color w:val="833C0B" w:themeColor="accent2" w:themeShade="80"/>
              </w:rPr>
              <w:t>Utiliza las funciones trigonométricas para encontrar la solución grafica de los problemas trigonométricos.</w:t>
            </w:r>
          </w:p>
          <w:p w14:paraId="6E084FA1" w14:textId="77777777" w:rsidR="00AF5FDA" w:rsidRPr="00AF5FDA" w:rsidRDefault="00AF5FDA" w:rsidP="00AF5FDA">
            <w:pPr>
              <w:pStyle w:val="Prrafodelista"/>
              <w:numPr>
                <w:ilvl w:val="0"/>
                <w:numId w:val="5"/>
              </w:numPr>
              <w:spacing w:after="0" w:line="240" w:lineRule="auto"/>
              <w:ind w:left="249" w:hanging="249"/>
              <w:jc w:val="both"/>
              <w:rPr>
                <w:rFonts w:ascii="Arial" w:hAnsi="Arial" w:cs="Arial"/>
                <w:color w:val="833C0B" w:themeColor="accent2" w:themeShade="80"/>
              </w:rPr>
            </w:pPr>
            <w:r w:rsidRPr="00AF5FDA">
              <w:rPr>
                <w:rFonts w:ascii="Arial" w:hAnsi="Arial" w:cs="Arial"/>
                <w:color w:val="833C0B" w:themeColor="accent2" w:themeShade="80"/>
              </w:rPr>
              <w:t>Determina los vértices, lados y ángulos de los diferentes triángulos oblicuángulos en sus distintas posiciones en el plano cartesiano.</w:t>
            </w:r>
          </w:p>
          <w:p w14:paraId="4FE3BBF0" w14:textId="77777777" w:rsidR="008960A3" w:rsidRPr="00AF5FDA" w:rsidRDefault="00AF5FDA" w:rsidP="00AF5FDA">
            <w:pPr>
              <w:pStyle w:val="Prrafodelista"/>
              <w:numPr>
                <w:ilvl w:val="0"/>
                <w:numId w:val="5"/>
              </w:numPr>
              <w:spacing w:after="0" w:line="240" w:lineRule="auto"/>
              <w:ind w:left="249" w:hanging="249"/>
              <w:jc w:val="both"/>
              <w:rPr>
                <w:rFonts w:ascii="Arial" w:hAnsi="Arial" w:cs="Arial"/>
                <w:color w:val="833C0B" w:themeColor="accent2" w:themeShade="80"/>
              </w:rPr>
            </w:pPr>
            <w:r w:rsidRPr="00AF5FDA">
              <w:rPr>
                <w:rFonts w:ascii="Arial" w:hAnsi="Arial" w:cs="Arial"/>
                <w:color w:val="833C0B" w:themeColor="accent2" w:themeShade="80"/>
              </w:rPr>
              <w:t>Utiliza la trigonometría del triángulo en situaciones de problemáticas en otras áreas (física, geografía, topografía, astronomía, etc.)</w:t>
            </w:r>
          </w:p>
          <w:p w14:paraId="6EADC81E" w14:textId="77777777" w:rsidR="008960A3" w:rsidRPr="00AF5FDA" w:rsidRDefault="008960A3" w:rsidP="00AF5FDA">
            <w:pPr>
              <w:spacing w:after="0" w:line="240" w:lineRule="auto"/>
              <w:jc w:val="both"/>
              <w:rPr>
                <w:rFonts w:ascii="Arial" w:hAnsi="Arial" w:cs="Arial"/>
                <w:b/>
                <w:color w:val="833C0B" w:themeColor="accent2" w:themeShade="80"/>
              </w:rPr>
            </w:pPr>
          </w:p>
          <w:p w14:paraId="1BE31040" w14:textId="77777777" w:rsidR="008960A3" w:rsidRPr="00AF5FDA" w:rsidRDefault="008960A3" w:rsidP="00AF5FDA">
            <w:pPr>
              <w:spacing w:after="0" w:line="240" w:lineRule="auto"/>
              <w:jc w:val="both"/>
              <w:rPr>
                <w:rFonts w:ascii="Arial" w:hAnsi="Arial" w:cs="Arial"/>
                <w:b/>
                <w:color w:val="833C0B" w:themeColor="accent2" w:themeShade="80"/>
              </w:rPr>
            </w:pPr>
            <w:r w:rsidRPr="00AF5FDA">
              <w:rPr>
                <w:rFonts w:ascii="Arial" w:hAnsi="Arial" w:cs="Arial"/>
                <w:b/>
                <w:color w:val="833C0B" w:themeColor="accent2" w:themeShade="80"/>
              </w:rPr>
              <w:t>DECIDIR:</w:t>
            </w:r>
          </w:p>
          <w:p w14:paraId="70F329B5" w14:textId="77777777" w:rsidR="008960A3" w:rsidRPr="00AF5FDA" w:rsidRDefault="008960A3" w:rsidP="00AF5FDA">
            <w:pPr>
              <w:widowControl/>
              <w:numPr>
                <w:ilvl w:val="0"/>
                <w:numId w:val="10"/>
              </w:numPr>
              <w:spacing w:after="0" w:line="240" w:lineRule="auto"/>
              <w:ind w:left="260" w:hanging="249"/>
              <w:jc w:val="both"/>
              <w:rPr>
                <w:rFonts w:ascii="Arial" w:hAnsi="Arial" w:cs="Arial"/>
                <w:b/>
                <w:color w:val="833C0B" w:themeColor="accent2" w:themeShade="80"/>
              </w:rPr>
            </w:pPr>
            <w:r w:rsidRPr="00AF5FDA">
              <w:rPr>
                <w:rFonts w:ascii="Arial" w:eastAsia="Times New Roman" w:hAnsi="Arial" w:cs="Arial"/>
                <w:b/>
                <w:bCs/>
                <w:color w:val="833C0B" w:themeColor="accent2" w:themeShade="80"/>
              </w:rPr>
              <w:t>Cumple las normas establecidas en el ámbito escolar.</w:t>
            </w:r>
          </w:p>
          <w:p w14:paraId="3B940961" w14:textId="77777777" w:rsidR="008960A3" w:rsidRPr="00AF5FDA" w:rsidRDefault="008960A3" w:rsidP="00AF5FDA">
            <w:pPr>
              <w:pStyle w:val="Prrafodelista"/>
              <w:numPr>
                <w:ilvl w:val="0"/>
                <w:numId w:val="11"/>
              </w:numPr>
              <w:spacing w:after="0" w:line="240" w:lineRule="auto"/>
              <w:ind w:left="260" w:hanging="249"/>
              <w:jc w:val="both"/>
              <w:rPr>
                <w:rFonts w:ascii="Arial" w:hAnsi="Arial" w:cs="Arial"/>
                <w:color w:val="833C0B" w:themeColor="accent2" w:themeShade="80"/>
              </w:rPr>
            </w:pPr>
            <w:r w:rsidRPr="00AF5FDA">
              <w:rPr>
                <w:rFonts w:ascii="Arial" w:hAnsi="Arial" w:cs="Arial"/>
                <w:color w:val="833C0B" w:themeColor="accent2" w:themeShade="80"/>
              </w:rPr>
              <w:lastRenderedPageBreak/>
              <w:t xml:space="preserve">Ingresa puntualmente al aula virtual y/o presencial. </w:t>
            </w:r>
          </w:p>
          <w:p w14:paraId="39389532" w14:textId="77777777" w:rsidR="008960A3" w:rsidRPr="00AF5FDA" w:rsidRDefault="008960A3" w:rsidP="00AF5FDA">
            <w:pPr>
              <w:pStyle w:val="Prrafodelista"/>
              <w:numPr>
                <w:ilvl w:val="0"/>
                <w:numId w:val="11"/>
              </w:numPr>
              <w:spacing w:after="0" w:line="240" w:lineRule="auto"/>
              <w:ind w:left="260" w:hanging="249"/>
              <w:jc w:val="both"/>
              <w:rPr>
                <w:rFonts w:ascii="Arial" w:hAnsi="Arial" w:cs="Arial"/>
                <w:color w:val="833C0B" w:themeColor="accent2" w:themeShade="80"/>
              </w:rPr>
            </w:pPr>
            <w:r w:rsidRPr="00AF5FDA">
              <w:rPr>
                <w:rFonts w:ascii="Arial" w:hAnsi="Arial" w:cs="Arial"/>
                <w:color w:val="833C0B" w:themeColor="accent2" w:themeShade="80"/>
              </w:rPr>
              <w:t>Utiliza, según lo establecido en las normas, el micrófono y la cámara durante el desarrollo de la clase virtual y/o presencial.</w:t>
            </w:r>
          </w:p>
          <w:p w14:paraId="4AC07987" w14:textId="77777777" w:rsidR="008960A3" w:rsidRPr="00AF5FDA" w:rsidRDefault="008960A3" w:rsidP="00AF5FDA">
            <w:pPr>
              <w:widowControl/>
              <w:numPr>
                <w:ilvl w:val="0"/>
                <w:numId w:val="10"/>
              </w:numPr>
              <w:spacing w:after="0" w:line="240" w:lineRule="auto"/>
              <w:ind w:left="260" w:hanging="249"/>
              <w:jc w:val="both"/>
              <w:rPr>
                <w:rFonts w:ascii="Arial" w:hAnsi="Arial" w:cs="Arial"/>
                <w:b/>
                <w:color w:val="833C0B" w:themeColor="accent2" w:themeShade="80"/>
              </w:rPr>
            </w:pPr>
            <w:r w:rsidRPr="00AF5FDA">
              <w:rPr>
                <w:rFonts w:ascii="Arial" w:hAnsi="Arial" w:cs="Arial"/>
                <w:b/>
                <w:color w:val="833C0B" w:themeColor="accent2" w:themeShade="80"/>
              </w:rPr>
              <w:t>Demuestra actitudes de interrelación con las/los demás sin violencia.</w:t>
            </w:r>
          </w:p>
          <w:p w14:paraId="55030C21" w14:textId="77777777" w:rsidR="008960A3" w:rsidRPr="00AF5FDA" w:rsidRDefault="008960A3" w:rsidP="00AF5FDA">
            <w:pPr>
              <w:pStyle w:val="Prrafodelista"/>
              <w:numPr>
                <w:ilvl w:val="0"/>
                <w:numId w:val="12"/>
              </w:numPr>
              <w:spacing w:after="0" w:line="240" w:lineRule="auto"/>
              <w:ind w:left="260" w:hanging="249"/>
              <w:jc w:val="both"/>
              <w:rPr>
                <w:rFonts w:ascii="Arial" w:hAnsi="Arial" w:cs="Arial"/>
                <w:color w:val="833C0B" w:themeColor="accent2" w:themeShade="80"/>
              </w:rPr>
            </w:pPr>
            <w:r w:rsidRPr="00AF5FDA">
              <w:rPr>
                <w:rFonts w:ascii="Arial" w:hAnsi="Arial" w:cs="Arial"/>
                <w:color w:val="833C0B" w:themeColor="accent2" w:themeShade="80"/>
              </w:rPr>
              <w:t>Dialoga cordialmente en situaciones diversas.</w:t>
            </w:r>
          </w:p>
          <w:p w14:paraId="70F530E4" w14:textId="77777777" w:rsidR="008960A3" w:rsidRPr="00AF5FDA" w:rsidRDefault="008960A3" w:rsidP="00AF5FDA">
            <w:pPr>
              <w:pStyle w:val="Prrafodelista"/>
              <w:numPr>
                <w:ilvl w:val="0"/>
                <w:numId w:val="12"/>
              </w:numPr>
              <w:spacing w:after="0" w:line="240" w:lineRule="auto"/>
              <w:ind w:left="260" w:hanging="249"/>
              <w:jc w:val="both"/>
              <w:rPr>
                <w:rFonts w:ascii="Arial" w:hAnsi="Arial" w:cs="Arial"/>
                <w:color w:val="833C0B" w:themeColor="accent2" w:themeShade="80"/>
              </w:rPr>
            </w:pPr>
            <w:r w:rsidRPr="00AF5FDA">
              <w:rPr>
                <w:rFonts w:ascii="Arial" w:hAnsi="Arial" w:cs="Arial"/>
                <w:color w:val="833C0B" w:themeColor="accent2" w:themeShade="80"/>
              </w:rPr>
              <w:t>Acepta con agrado trabajar en el equipo asignado.</w:t>
            </w:r>
          </w:p>
        </w:tc>
      </w:tr>
      <w:tr w:rsidR="008960A3" w:rsidRPr="00514CD8" w14:paraId="6CBE7CCD" w14:textId="77777777" w:rsidTr="00234224">
        <w:trPr>
          <w:jc w:val="center"/>
        </w:trPr>
        <w:tc>
          <w:tcPr>
            <w:tcW w:w="9889" w:type="dxa"/>
            <w:gridSpan w:val="3"/>
          </w:tcPr>
          <w:p w14:paraId="7F2C632B" w14:textId="77777777" w:rsidR="008960A3" w:rsidRPr="00AF5FDA" w:rsidRDefault="008960A3" w:rsidP="00AF5FDA">
            <w:pPr>
              <w:pStyle w:val="Normal1"/>
              <w:spacing w:after="0" w:line="240" w:lineRule="auto"/>
              <w:ind w:left="313" w:hanging="313"/>
              <w:jc w:val="both"/>
              <w:rPr>
                <w:rFonts w:ascii="Arial" w:eastAsia="Arial" w:hAnsi="Arial" w:cs="Arial"/>
                <w:b/>
                <w:color w:val="C00000"/>
                <w:sz w:val="24"/>
                <w:szCs w:val="24"/>
              </w:rPr>
            </w:pPr>
            <w:r w:rsidRPr="00AF5FDA">
              <w:rPr>
                <w:rFonts w:ascii="Arial" w:eastAsia="Arial" w:hAnsi="Arial" w:cs="Arial"/>
                <w:b/>
                <w:color w:val="C00000"/>
                <w:sz w:val="24"/>
                <w:szCs w:val="24"/>
              </w:rPr>
              <w:lastRenderedPageBreak/>
              <w:t>PRODUCTO:</w:t>
            </w:r>
          </w:p>
          <w:p w14:paraId="64E56B25" w14:textId="77777777" w:rsidR="008960A3" w:rsidRPr="00AF5FDA" w:rsidRDefault="008960A3" w:rsidP="00AF5FDA">
            <w:pPr>
              <w:pStyle w:val="Normal1"/>
              <w:numPr>
                <w:ilvl w:val="0"/>
                <w:numId w:val="2"/>
              </w:numPr>
              <w:spacing w:after="0" w:line="240" w:lineRule="auto"/>
              <w:ind w:left="313" w:hanging="313"/>
              <w:jc w:val="both"/>
              <w:rPr>
                <w:rFonts w:ascii="Arial" w:eastAsia="Arial" w:hAnsi="Arial" w:cs="Arial"/>
                <w:color w:val="C00000"/>
                <w:szCs w:val="24"/>
              </w:rPr>
            </w:pPr>
            <w:r w:rsidRPr="00AF5FDA">
              <w:rPr>
                <w:rFonts w:ascii="Arial" w:eastAsia="Arial" w:hAnsi="Arial" w:cs="Arial"/>
                <w:color w:val="C00000"/>
                <w:szCs w:val="24"/>
              </w:rPr>
              <w:t>Cuaderno de prácticas, de laboratorio y crucimates.</w:t>
            </w:r>
          </w:p>
          <w:p w14:paraId="504C5477" w14:textId="77777777" w:rsidR="008960A3" w:rsidRPr="00AF5FDA" w:rsidRDefault="008960A3" w:rsidP="00AF5FDA">
            <w:pPr>
              <w:pStyle w:val="Normal1"/>
              <w:numPr>
                <w:ilvl w:val="0"/>
                <w:numId w:val="2"/>
              </w:numPr>
              <w:spacing w:after="0" w:line="240" w:lineRule="auto"/>
              <w:ind w:left="313" w:hanging="313"/>
              <w:jc w:val="both"/>
              <w:rPr>
                <w:rFonts w:ascii="Arial" w:eastAsia="Arial" w:hAnsi="Arial" w:cs="Arial"/>
                <w:color w:val="C00000"/>
                <w:szCs w:val="24"/>
              </w:rPr>
            </w:pPr>
            <w:r w:rsidRPr="00AF5FDA">
              <w:rPr>
                <w:rFonts w:ascii="Arial" w:eastAsia="Arial" w:hAnsi="Arial" w:cs="Arial"/>
                <w:color w:val="C00000"/>
                <w:szCs w:val="24"/>
              </w:rPr>
              <w:t>Esquemas mentales (cuadros sinópticos, mapas semánticos, etc.).</w:t>
            </w:r>
          </w:p>
          <w:p w14:paraId="1B5133E5" w14:textId="77777777" w:rsidR="00AF5FDA" w:rsidRPr="00AF5FDA" w:rsidRDefault="00AF5FDA" w:rsidP="00AF5FDA">
            <w:pPr>
              <w:pStyle w:val="Prrafodelista"/>
              <w:numPr>
                <w:ilvl w:val="0"/>
                <w:numId w:val="2"/>
              </w:numPr>
              <w:spacing w:after="0" w:line="240" w:lineRule="auto"/>
              <w:ind w:left="313" w:hanging="313"/>
              <w:rPr>
                <w:rFonts w:ascii="Arial" w:hAnsi="Arial" w:cs="Arial"/>
                <w:color w:val="C00000"/>
                <w:szCs w:val="24"/>
                <w:lang w:val="es-ES_tradnl"/>
              </w:rPr>
            </w:pPr>
            <w:r w:rsidRPr="00AF5FDA">
              <w:rPr>
                <w:rFonts w:ascii="Arial" w:hAnsi="Arial" w:cs="Arial"/>
                <w:color w:val="C00000"/>
                <w:szCs w:val="24"/>
                <w:lang w:val="es-ES_tradnl"/>
              </w:rPr>
              <w:t>Construcción de fichas educativas con material didáctico sobre resolución de triángulos  oblicuángulos.</w:t>
            </w:r>
          </w:p>
          <w:p w14:paraId="1540A9CB" w14:textId="77777777" w:rsidR="008960A3" w:rsidRPr="00AF5FDA" w:rsidRDefault="00AF5FDA" w:rsidP="00AF5FDA">
            <w:pPr>
              <w:pStyle w:val="Normal1"/>
              <w:numPr>
                <w:ilvl w:val="0"/>
                <w:numId w:val="2"/>
              </w:numPr>
              <w:spacing w:after="0" w:line="240" w:lineRule="auto"/>
              <w:ind w:left="313" w:hanging="313"/>
              <w:jc w:val="both"/>
              <w:rPr>
                <w:rFonts w:ascii="Arial" w:eastAsia="Arial" w:hAnsi="Arial" w:cs="Arial"/>
                <w:color w:val="C00000"/>
                <w:sz w:val="24"/>
                <w:szCs w:val="24"/>
              </w:rPr>
            </w:pPr>
            <w:r w:rsidRPr="00AF5FDA">
              <w:rPr>
                <w:rFonts w:ascii="Arial" w:hAnsi="Arial" w:cs="Arial"/>
                <w:color w:val="C00000"/>
                <w:szCs w:val="24"/>
                <w:lang w:val="es-ES_tradnl"/>
              </w:rPr>
              <w:t>Estrategias y métodos para resolver triángulos oblicuángulos.</w:t>
            </w:r>
          </w:p>
        </w:tc>
      </w:tr>
      <w:tr w:rsidR="008960A3" w:rsidRPr="00514CD8" w14:paraId="0CA6952F" w14:textId="77777777" w:rsidTr="00234224">
        <w:trPr>
          <w:jc w:val="center"/>
        </w:trPr>
        <w:tc>
          <w:tcPr>
            <w:tcW w:w="9889" w:type="dxa"/>
            <w:gridSpan w:val="3"/>
          </w:tcPr>
          <w:p w14:paraId="62C6BD2E" w14:textId="77777777" w:rsidR="008960A3" w:rsidRDefault="008960A3" w:rsidP="00234224">
            <w:pPr>
              <w:pStyle w:val="Normal1"/>
              <w:spacing w:after="0" w:line="240" w:lineRule="auto"/>
              <w:jc w:val="both"/>
              <w:rPr>
                <w:rFonts w:ascii="Arial" w:eastAsia="Arial" w:hAnsi="Arial" w:cs="Arial"/>
                <w:b/>
                <w:color w:val="385623" w:themeColor="accent6" w:themeShade="80"/>
                <w:sz w:val="24"/>
                <w:szCs w:val="24"/>
              </w:rPr>
            </w:pPr>
            <w:r>
              <w:rPr>
                <w:rFonts w:ascii="Arial" w:eastAsia="Arial" w:hAnsi="Arial" w:cs="Arial"/>
                <w:b/>
                <w:color w:val="385623" w:themeColor="accent6" w:themeShade="80"/>
                <w:sz w:val="24"/>
                <w:szCs w:val="24"/>
              </w:rPr>
              <w:t>BIBLIOGRAFÍA:</w:t>
            </w:r>
          </w:p>
          <w:p w14:paraId="7D547F86" w14:textId="77777777" w:rsidR="008960A3" w:rsidRDefault="008960A3" w:rsidP="00234224">
            <w:pPr>
              <w:pStyle w:val="Prrafodelista"/>
              <w:numPr>
                <w:ilvl w:val="0"/>
                <w:numId w:val="1"/>
              </w:numPr>
              <w:spacing w:after="0" w:line="240" w:lineRule="auto"/>
              <w:ind w:left="288" w:hanging="288"/>
              <w:jc w:val="both"/>
              <w:rPr>
                <w:rFonts w:ascii="Arial" w:hAnsi="Arial" w:cs="Arial"/>
                <w:color w:val="385623" w:themeColor="accent6" w:themeShade="80"/>
              </w:rPr>
            </w:pPr>
            <w:r>
              <w:rPr>
                <w:rFonts w:ascii="Arial" w:hAnsi="Arial" w:cs="Arial"/>
                <w:color w:val="385623" w:themeColor="accent6" w:themeShade="80"/>
              </w:rPr>
              <w:t>ALLEN R. ANGEL (2020), Álgebra Intermedia, Quinta Edición. Edición Simon &amp; Schuster Company. Ciudad de Juárez, México.</w:t>
            </w:r>
          </w:p>
          <w:p w14:paraId="2DAD3483" w14:textId="77777777" w:rsidR="008960A3" w:rsidRDefault="008960A3" w:rsidP="00234224">
            <w:pPr>
              <w:pStyle w:val="Prrafodelista"/>
              <w:numPr>
                <w:ilvl w:val="0"/>
                <w:numId w:val="1"/>
              </w:numPr>
              <w:spacing w:after="0" w:line="240" w:lineRule="auto"/>
              <w:ind w:left="288" w:hanging="288"/>
              <w:jc w:val="both"/>
              <w:rPr>
                <w:rFonts w:ascii="Arial" w:hAnsi="Arial" w:cs="Arial"/>
                <w:color w:val="385623" w:themeColor="accent6" w:themeShade="80"/>
              </w:rPr>
            </w:pPr>
            <w:r>
              <w:rPr>
                <w:rFonts w:ascii="Arial" w:hAnsi="Arial" w:cs="Arial"/>
                <w:color w:val="385623" w:themeColor="accent6" w:themeShade="80"/>
              </w:rPr>
              <w:t>BERRIOS M. ISARAEL (1994), Matemática Universal 6, 7, 8, 9 BEDOUT Editores S. A. Medellín, Colombia.</w:t>
            </w:r>
          </w:p>
          <w:p w14:paraId="68C450BE" w14:textId="77777777" w:rsidR="008960A3" w:rsidRDefault="008960A3" w:rsidP="00234224">
            <w:pPr>
              <w:pStyle w:val="Prrafodelista"/>
              <w:numPr>
                <w:ilvl w:val="0"/>
                <w:numId w:val="1"/>
              </w:numPr>
              <w:spacing w:after="0" w:line="240" w:lineRule="auto"/>
              <w:ind w:left="288" w:hanging="288"/>
              <w:jc w:val="both"/>
              <w:rPr>
                <w:rFonts w:ascii="Arial" w:hAnsi="Arial" w:cs="Arial"/>
                <w:color w:val="385623" w:themeColor="accent6" w:themeShade="80"/>
              </w:rPr>
            </w:pPr>
            <w:r>
              <w:rPr>
                <w:rFonts w:ascii="Arial" w:hAnsi="Arial" w:cs="Arial"/>
                <w:color w:val="385623" w:themeColor="accent6" w:themeShade="80"/>
              </w:rPr>
              <w:t>Ministerio de Educación. Educación Secundaria Comunitaria Productiva. Programas de estudio. Primero a Sexto año de escolaridad. La Paz, 2022.</w:t>
            </w:r>
          </w:p>
          <w:p w14:paraId="4E5A69FB" w14:textId="77777777" w:rsidR="008960A3" w:rsidRPr="00337F21" w:rsidRDefault="008960A3" w:rsidP="00234224">
            <w:pPr>
              <w:pStyle w:val="Prrafodelista"/>
              <w:spacing w:after="0" w:line="240" w:lineRule="auto"/>
              <w:ind w:left="288"/>
              <w:jc w:val="both"/>
              <w:rPr>
                <w:rFonts w:ascii="Arial" w:hAnsi="Arial" w:cs="Arial"/>
                <w:color w:val="385623" w:themeColor="accent6" w:themeShade="80"/>
                <w:sz w:val="12"/>
              </w:rPr>
            </w:pPr>
          </w:p>
          <w:p w14:paraId="7DA09DAB" w14:textId="77777777" w:rsidR="008960A3" w:rsidRPr="00337F21" w:rsidRDefault="008960A3" w:rsidP="00234224">
            <w:pPr>
              <w:spacing w:after="0" w:line="240" w:lineRule="auto"/>
              <w:jc w:val="both"/>
              <w:rPr>
                <w:rFonts w:ascii="Arial" w:hAnsi="Arial" w:cs="Arial"/>
                <w:b/>
                <w:color w:val="385623" w:themeColor="accent6" w:themeShade="80"/>
              </w:rPr>
            </w:pPr>
            <w:r w:rsidRPr="00337F21">
              <w:rPr>
                <w:rFonts w:ascii="Arial" w:hAnsi="Arial" w:cs="Arial"/>
                <w:b/>
                <w:color w:val="385623" w:themeColor="accent6" w:themeShade="80"/>
              </w:rPr>
              <w:t>WEBGRAFÍA</w:t>
            </w:r>
          </w:p>
          <w:p w14:paraId="15CDA102" w14:textId="77777777" w:rsidR="008960A3" w:rsidRPr="00337F21" w:rsidRDefault="009E2F3C" w:rsidP="00234224">
            <w:pPr>
              <w:pStyle w:val="Prrafodelista"/>
              <w:numPr>
                <w:ilvl w:val="0"/>
                <w:numId w:val="14"/>
              </w:numPr>
              <w:spacing w:after="0" w:line="240" w:lineRule="auto"/>
              <w:ind w:left="284" w:hanging="284"/>
              <w:jc w:val="both"/>
              <w:rPr>
                <w:rFonts w:ascii="Arial" w:hAnsi="Arial" w:cs="Arial"/>
                <w:color w:val="385623" w:themeColor="accent6" w:themeShade="80"/>
              </w:rPr>
            </w:pPr>
            <w:hyperlink r:id="rId20" w:history="1">
              <w:r w:rsidR="008960A3" w:rsidRPr="00337F21">
                <w:rPr>
                  <w:rStyle w:val="Hipervnculo"/>
                  <w:rFonts w:ascii="Arial" w:hAnsi="Arial" w:cs="Arial"/>
                  <w:color w:val="385623" w:themeColor="accent6" w:themeShade="80"/>
                </w:rPr>
                <w:t>https://ne-np.facebook.com/BoliviatvOficial/videos/la-despatriarcalizaci%C3%B3n-comienza-en-casa/481494276525560/</w:t>
              </w:r>
            </w:hyperlink>
          </w:p>
        </w:tc>
      </w:tr>
    </w:tbl>
    <w:p w14:paraId="6DB5DC2D" w14:textId="77777777" w:rsidR="008960A3" w:rsidRPr="00FE4130" w:rsidRDefault="008960A3" w:rsidP="008960A3">
      <w:pPr>
        <w:pStyle w:val="Normal1"/>
        <w:spacing w:after="0" w:line="240" w:lineRule="auto"/>
        <w:jc w:val="center"/>
        <w:rPr>
          <w:rFonts w:ascii="Arial" w:eastAsia="Arial" w:hAnsi="Arial" w:cs="Arial"/>
          <w:b/>
          <w:i/>
          <w:color w:val="2F5496" w:themeColor="accent5" w:themeShade="BF"/>
          <w:sz w:val="28"/>
          <w:szCs w:val="28"/>
          <w:u w:val="single"/>
          <w14:glow w14:rad="63500">
            <w14:schemeClr w14:val="accent1">
              <w14:alpha w14:val="60000"/>
              <w14:satMod w14:val="175000"/>
            </w14:schemeClr>
          </w14:glow>
        </w:rPr>
      </w:pPr>
      <w:r w:rsidRPr="00FE4130">
        <w:rPr>
          <w:rFonts w:ascii="Arial" w:eastAsia="Arial" w:hAnsi="Arial" w:cs="Arial"/>
          <w:b/>
          <w:i/>
          <w:color w:val="2F5496" w:themeColor="accent5" w:themeShade="BF"/>
          <w:sz w:val="28"/>
          <w:szCs w:val="28"/>
          <w:u w:val="single"/>
          <w14:glow w14:rad="63500">
            <w14:schemeClr w14:val="accent1">
              <w14:alpha w14:val="60000"/>
              <w14:satMod w14:val="175000"/>
            </w14:schemeClr>
          </w14:glow>
        </w:rPr>
        <w:t>PLAN DE DESARROLLO CURRICULAR DE CLASE</w:t>
      </w:r>
    </w:p>
    <w:p w14:paraId="74CC9BB6" w14:textId="77777777" w:rsidR="008960A3" w:rsidRPr="00B9573F" w:rsidRDefault="008960A3" w:rsidP="008960A3">
      <w:pPr>
        <w:pStyle w:val="Normal1"/>
        <w:spacing w:after="0" w:line="240" w:lineRule="auto"/>
        <w:rPr>
          <w:rFonts w:ascii="Arial" w:eastAsia="Arial" w:hAnsi="Arial" w:cs="Arial"/>
          <w:sz w:val="12"/>
          <w:szCs w:val="24"/>
        </w:rPr>
      </w:pPr>
    </w:p>
    <w:p w14:paraId="687E8E93" w14:textId="77777777" w:rsidR="008960A3" w:rsidRPr="00337F21" w:rsidRDefault="008960A3" w:rsidP="008960A3">
      <w:pPr>
        <w:spacing w:after="0" w:line="240" w:lineRule="auto"/>
        <w:rPr>
          <w:rFonts w:ascii="Arial" w:hAnsi="Arial" w:cs="Arial"/>
          <w:b/>
          <w:color w:val="1F3864" w:themeColor="accent5" w:themeShade="80"/>
        </w:rPr>
      </w:pPr>
      <w:r w:rsidRPr="00337F21">
        <w:rPr>
          <w:rFonts w:ascii="Arial" w:hAnsi="Arial" w:cs="Arial"/>
          <w:b/>
          <w:color w:val="1F3864" w:themeColor="accent5" w:themeShade="80"/>
        </w:rPr>
        <w:t xml:space="preserve">DATOS REFERENCIALES: </w:t>
      </w:r>
    </w:p>
    <w:p w14:paraId="5A30882D" w14:textId="77777777" w:rsidR="008960A3" w:rsidRPr="00337F21" w:rsidRDefault="008960A3" w:rsidP="008960A3">
      <w:pPr>
        <w:spacing w:after="0" w:line="240" w:lineRule="auto"/>
        <w:rPr>
          <w:rFonts w:ascii="Arial" w:hAnsi="Arial" w:cs="Arial"/>
          <w:b/>
          <w:color w:val="1F3864" w:themeColor="accent5" w:themeShade="80"/>
        </w:rPr>
      </w:pPr>
      <w:r w:rsidRPr="00337F21">
        <w:rPr>
          <w:rFonts w:ascii="Arial" w:hAnsi="Arial" w:cs="Arial"/>
          <w:b/>
          <w:color w:val="1F3864" w:themeColor="accent5" w:themeShade="80"/>
        </w:rPr>
        <w:t>UNIDAD EDUCATIVA:</w:t>
      </w:r>
      <w:r w:rsidRPr="00337F21">
        <w:rPr>
          <w:rFonts w:ascii="Arial" w:hAnsi="Arial" w:cs="Arial"/>
          <w:b/>
          <w:color w:val="1F3864" w:themeColor="accent5" w:themeShade="80"/>
        </w:rPr>
        <w:tab/>
      </w:r>
      <w:r w:rsidRPr="00337F21">
        <w:rPr>
          <w:rFonts w:ascii="Arial" w:hAnsi="Arial" w:cs="Arial"/>
          <w:noProof/>
          <w:color w:val="1F3864" w:themeColor="accent5" w:themeShade="80"/>
          <w:sz w:val="28"/>
          <w:szCs w:val="28"/>
        </w:rPr>
        <w:t xml:space="preserve"> </w:t>
      </w:r>
    </w:p>
    <w:p w14:paraId="12E4F9F9" w14:textId="77777777" w:rsidR="008960A3" w:rsidRPr="00337F21" w:rsidRDefault="008960A3" w:rsidP="008960A3">
      <w:pPr>
        <w:spacing w:after="0" w:line="240" w:lineRule="auto"/>
        <w:rPr>
          <w:rFonts w:ascii="Arial" w:hAnsi="Arial" w:cs="Arial"/>
          <w:color w:val="1F3864" w:themeColor="accent5" w:themeShade="80"/>
        </w:rPr>
      </w:pPr>
      <w:r w:rsidRPr="00337F21">
        <w:rPr>
          <w:rFonts w:ascii="Arial" w:hAnsi="Arial" w:cs="Arial"/>
          <w:b/>
          <w:color w:val="1F3864" w:themeColor="accent5" w:themeShade="80"/>
        </w:rPr>
        <w:t>NIVEL:</w:t>
      </w:r>
      <w:r w:rsidRPr="00337F21">
        <w:rPr>
          <w:rFonts w:ascii="Arial" w:hAnsi="Arial" w:cs="Arial"/>
          <w:b/>
          <w:color w:val="1F3864" w:themeColor="accent5" w:themeShade="80"/>
        </w:rPr>
        <w:tab/>
      </w:r>
      <w:r w:rsidRPr="00337F21">
        <w:rPr>
          <w:rFonts w:ascii="Arial" w:hAnsi="Arial" w:cs="Arial"/>
          <w:b/>
          <w:color w:val="1F3864" w:themeColor="accent5" w:themeShade="80"/>
        </w:rPr>
        <w:tab/>
      </w:r>
      <w:r w:rsidRPr="00337F21">
        <w:rPr>
          <w:rFonts w:ascii="Arial" w:hAnsi="Arial" w:cs="Arial"/>
          <w:b/>
          <w:color w:val="1F3864" w:themeColor="accent5" w:themeShade="80"/>
        </w:rPr>
        <w:tab/>
      </w:r>
      <w:r w:rsidRPr="00337F21">
        <w:rPr>
          <w:rFonts w:ascii="Arial" w:hAnsi="Arial" w:cs="Arial"/>
          <w:color w:val="1F3864" w:themeColor="accent5" w:themeShade="80"/>
        </w:rPr>
        <w:t>Secundario</w:t>
      </w:r>
    </w:p>
    <w:p w14:paraId="75566DD7" w14:textId="77777777" w:rsidR="008960A3" w:rsidRPr="00337F21" w:rsidRDefault="008960A3" w:rsidP="008960A3">
      <w:pPr>
        <w:spacing w:after="0" w:line="240" w:lineRule="auto"/>
        <w:rPr>
          <w:rFonts w:ascii="Arial" w:hAnsi="Arial" w:cs="Arial"/>
          <w:color w:val="1F3864" w:themeColor="accent5" w:themeShade="80"/>
        </w:rPr>
      </w:pPr>
      <w:r w:rsidRPr="00337F21">
        <w:rPr>
          <w:rFonts w:ascii="Arial" w:hAnsi="Arial" w:cs="Arial"/>
          <w:b/>
          <w:color w:val="1F3864" w:themeColor="accent5" w:themeShade="80"/>
        </w:rPr>
        <w:t>CAMPO:</w:t>
      </w:r>
      <w:r w:rsidRPr="00337F21">
        <w:rPr>
          <w:rFonts w:ascii="Arial" w:hAnsi="Arial" w:cs="Arial"/>
          <w:b/>
          <w:color w:val="1F3864" w:themeColor="accent5" w:themeShade="80"/>
        </w:rPr>
        <w:tab/>
      </w:r>
      <w:r w:rsidRPr="00337F21">
        <w:rPr>
          <w:rFonts w:ascii="Arial" w:hAnsi="Arial" w:cs="Arial"/>
          <w:b/>
          <w:color w:val="1F3864" w:themeColor="accent5" w:themeShade="80"/>
        </w:rPr>
        <w:tab/>
      </w:r>
      <w:r w:rsidRPr="00337F21">
        <w:rPr>
          <w:rFonts w:ascii="Arial" w:hAnsi="Arial" w:cs="Arial"/>
          <w:b/>
          <w:color w:val="1F3864" w:themeColor="accent5" w:themeShade="80"/>
        </w:rPr>
        <w:tab/>
      </w:r>
      <w:r w:rsidRPr="00337F21">
        <w:rPr>
          <w:rFonts w:ascii="Arial" w:hAnsi="Arial" w:cs="Arial"/>
          <w:color w:val="1F3864" w:themeColor="accent5" w:themeShade="80"/>
        </w:rPr>
        <w:t>Ciencia Tecnología y Producción</w:t>
      </w:r>
    </w:p>
    <w:p w14:paraId="0FC0CDA4" w14:textId="77777777" w:rsidR="008960A3" w:rsidRPr="00337F21" w:rsidRDefault="008960A3" w:rsidP="008960A3">
      <w:pPr>
        <w:spacing w:after="0" w:line="240" w:lineRule="auto"/>
        <w:rPr>
          <w:rFonts w:ascii="Arial" w:hAnsi="Arial" w:cs="Arial"/>
          <w:color w:val="1F3864" w:themeColor="accent5" w:themeShade="80"/>
        </w:rPr>
      </w:pPr>
      <w:r w:rsidRPr="00337F21">
        <w:rPr>
          <w:rFonts w:ascii="Arial" w:hAnsi="Arial" w:cs="Arial"/>
          <w:b/>
          <w:color w:val="1F3864" w:themeColor="accent5" w:themeShade="80"/>
        </w:rPr>
        <w:t>ÁREA:</w:t>
      </w:r>
      <w:r w:rsidRPr="00337F21">
        <w:rPr>
          <w:rFonts w:ascii="Arial" w:hAnsi="Arial" w:cs="Arial"/>
          <w:b/>
          <w:color w:val="1F3864" w:themeColor="accent5" w:themeShade="80"/>
        </w:rPr>
        <w:tab/>
      </w:r>
      <w:r w:rsidRPr="00337F21">
        <w:rPr>
          <w:rFonts w:ascii="Arial" w:hAnsi="Arial" w:cs="Arial"/>
          <w:b/>
          <w:color w:val="1F3864" w:themeColor="accent5" w:themeShade="80"/>
        </w:rPr>
        <w:tab/>
      </w:r>
      <w:r w:rsidRPr="00337F21">
        <w:rPr>
          <w:rFonts w:ascii="Arial" w:hAnsi="Arial" w:cs="Arial"/>
          <w:b/>
          <w:color w:val="1F3864" w:themeColor="accent5" w:themeShade="80"/>
        </w:rPr>
        <w:tab/>
      </w:r>
      <w:r w:rsidRPr="00337F21">
        <w:rPr>
          <w:rFonts w:ascii="Arial" w:hAnsi="Arial" w:cs="Arial"/>
          <w:b/>
          <w:color w:val="1F3864" w:themeColor="accent5" w:themeShade="80"/>
        </w:rPr>
        <w:tab/>
      </w:r>
      <w:r w:rsidRPr="00337F21">
        <w:rPr>
          <w:rFonts w:ascii="Arial" w:hAnsi="Arial" w:cs="Arial"/>
          <w:color w:val="1F3864" w:themeColor="accent5" w:themeShade="80"/>
        </w:rPr>
        <w:t>Matemática</w:t>
      </w:r>
    </w:p>
    <w:p w14:paraId="729DBBDB" w14:textId="77777777" w:rsidR="008960A3" w:rsidRPr="00337F21" w:rsidRDefault="008960A3" w:rsidP="008960A3">
      <w:pPr>
        <w:spacing w:after="0" w:line="240" w:lineRule="auto"/>
        <w:rPr>
          <w:rFonts w:ascii="Arial" w:hAnsi="Arial" w:cs="Arial"/>
          <w:color w:val="1F3864" w:themeColor="accent5" w:themeShade="80"/>
        </w:rPr>
      </w:pPr>
      <w:r w:rsidRPr="00337F21">
        <w:rPr>
          <w:rFonts w:ascii="Arial" w:hAnsi="Arial" w:cs="Arial"/>
          <w:b/>
          <w:color w:val="1F3864" w:themeColor="accent5" w:themeShade="80"/>
        </w:rPr>
        <w:t>MAESTRO:</w:t>
      </w:r>
      <w:r w:rsidRPr="00337F21">
        <w:rPr>
          <w:rFonts w:ascii="Arial" w:hAnsi="Arial" w:cs="Arial"/>
          <w:b/>
          <w:color w:val="1F3864" w:themeColor="accent5" w:themeShade="80"/>
        </w:rPr>
        <w:tab/>
      </w:r>
      <w:r w:rsidRPr="00337F21">
        <w:rPr>
          <w:rFonts w:ascii="Arial" w:hAnsi="Arial" w:cs="Arial"/>
          <w:b/>
          <w:color w:val="1F3864" w:themeColor="accent5" w:themeShade="80"/>
        </w:rPr>
        <w:tab/>
      </w:r>
      <w:r w:rsidRPr="00337F21">
        <w:rPr>
          <w:rFonts w:ascii="Arial" w:hAnsi="Arial" w:cs="Arial"/>
          <w:b/>
          <w:color w:val="1F3864" w:themeColor="accent5" w:themeShade="80"/>
        </w:rPr>
        <w:tab/>
      </w:r>
    </w:p>
    <w:p w14:paraId="283CB200" w14:textId="77777777" w:rsidR="008960A3" w:rsidRPr="00337F21" w:rsidRDefault="008960A3" w:rsidP="008960A3">
      <w:pPr>
        <w:spacing w:after="0" w:line="240" w:lineRule="auto"/>
        <w:rPr>
          <w:rFonts w:ascii="Arial" w:hAnsi="Arial" w:cs="Arial"/>
          <w:color w:val="1F3864" w:themeColor="accent5" w:themeShade="80"/>
        </w:rPr>
      </w:pPr>
      <w:r w:rsidRPr="00337F21">
        <w:rPr>
          <w:rFonts w:ascii="Arial" w:hAnsi="Arial" w:cs="Arial"/>
          <w:b/>
          <w:color w:val="1F3864" w:themeColor="accent5" w:themeShade="80"/>
        </w:rPr>
        <w:t>TRIMESTRE:</w:t>
      </w:r>
      <w:r w:rsidRPr="00337F21">
        <w:rPr>
          <w:rFonts w:ascii="Arial" w:hAnsi="Arial" w:cs="Arial"/>
          <w:b/>
          <w:color w:val="1F3864" w:themeColor="accent5" w:themeShade="80"/>
        </w:rPr>
        <w:tab/>
      </w:r>
      <w:r w:rsidRPr="00337F21">
        <w:rPr>
          <w:rFonts w:ascii="Arial" w:hAnsi="Arial" w:cs="Arial"/>
          <w:b/>
          <w:color w:val="1F3864" w:themeColor="accent5" w:themeShade="80"/>
        </w:rPr>
        <w:tab/>
      </w:r>
      <w:r w:rsidRPr="00337F21">
        <w:rPr>
          <w:rFonts w:ascii="Arial" w:hAnsi="Arial" w:cs="Arial"/>
          <w:b/>
          <w:color w:val="1F3864" w:themeColor="accent5" w:themeShade="80"/>
        </w:rPr>
        <w:tab/>
      </w:r>
    </w:p>
    <w:p w14:paraId="3B858424" w14:textId="77777777" w:rsidR="008960A3" w:rsidRPr="00337F21" w:rsidRDefault="008960A3" w:rsidP="008960A3">
      <w:pPr>
        <w:spacing w:after="0" w:line="240" w:lineRule="auto"/>
        <w:rPr>
          <w:rFonts w:ascii="Arial" w:hAnsi="Arial" w:cs="Arial"/>
          <w:color w:val="1F3864" w:themeColor="accent5" w:themeShade="80"/>
        </w:rPr>
      </w:pPr>
      <w:r w:rsidRPr="00337F21">
        <w:rPr>
          <w:rFonts w:ascii="Arial" w:hAnsi="Arial" w:cs="Arial"/>
          <w:b/>
          <w:color w:val="1F3864" w:themeColor="accent5" w:themeShade="80"/>
        </w:rPr>
        <w:t>AÑO DE ESCOLARIDAD:</w:t>
      </w:r>
      <w:r w:rsidRPr="00337F21">
        <w:rPr>
          <w:rFonts w:ascii="Arial" w:hAnsi="Arial" w:cs="Arial"/>
          <w:b/>
          <w:color w:val="1F3864" w:themeColor="accent5" w:themeShade="80"/>
        </w:rPr>
        <w:tab/>
      </w:r>
      <w:r>
        <w:rPr>
          <w:rFonts w:ascii="Arial" w:hAnsi="Arial" w:cs="Arial"/>
          <w:color w:val="1F3864" w:themeColor="accent5" w:themeShade="80"/>
        </w:rPr>
        <w:t>Quint</w:t>
      </w:r>
      <w:r w:rsidRPr="00337F21">
        <w:rPr>
          <w:rFonts w:ascii="Arial" w:hAnsi="Arial" w:cs="Arial"/>
          <w:color w:val="1F3864" w:themeColor="accent5" w:themeShade="80"/>
        </w:rPr>
        <w:t>o</w:t>
      </w:r>
    </w:p>
    <w:p w14:paraId="0C2B2043" w14:textId="77777777" w:rsidR="008960A3" w:rsidRPr="008960A3" w:rsidRDefault="008960A3" w:rsidP="008960A3">
      <w:pPr>
        <w:spacing w:after="0" w:line="240" w:lineRule="auto"/>
        <w:rPr>
          <w:sz w:val="12"/>
          <w:szCs w:val="12"/>
        </w:rPr>
      </w:pPr>
    </w:p>
    <w:tbl>
      <w:tblPr>
        <w:tblStyle w:val="Tablaconcuadrcula"/>
        <w:tblW w:w="0" w:type="auto"/>
        <w:jc w:val="center"/>
        <w:tblLook w:val="04A0" w:firstRow="1" w:lastRow="0" w:firstColumn="1" w:lastColumn="0" w:noHBand="0" w:noVBand="1"/>
      </w:tblPr>
      <w:tblGrid>
        <w:gridCol w:w="3771"/>
        <w:gridCol w:w="1830"/>
        <w:gridCol w:w="3603"/>
      </w:tblGrid>
      <w:tr w:rsidR="008960A3" w:rsidRPr="00514CD8" w14:paraId="4472ADD5" w14:textId="77777777" w:rsidTr="00234224">
        <w:trPr>
          <w:jc w:val="center"/>
        </w:trPr>
        <w:tc>
          <w:tcPr>
            <w:tcW w:w="9889" w:type="dxa"/>
            <w:gridSpan w:val="3"/>
          </w:tcPr>
          <w:p w14:paraId="6D81733E" w14:textId="77777777" w:rsidR="008960A3" w:rsidRPr="00FE4130" w:rsidRDefault="008960A3" w:rsidP="00234224">
            <w:pPr>
              <w:pStyle w:val="Normal1"/>
              <w:spacing w:after="0" w:line="240" w:lineRule="auto"/>
              <w:jc w:val="both"/>
              <w:rPr>
                <w:rFonts w:ascii="Arial" w:eastAsia="Arial" w:hAnsi="Arial" w:cs="Arial"/>
                <w:b/>
                <w:color w:val="385623" w:themeColor="accent6" w:themeShade="80"/>
                <w:sz w:val="28"/>
                <w:szCs w:val="24"/>
              </w:rPr>
            </w:pPr>
            <w:r w:rsidRPr="00FE4130">
              <w:rPr>
                <w:rFonts w:ascii="Arial" w:hAnsi="Arial" w:cs="Arial"/>
                <w:b/>
                <w:color w:val="385623" w:themeColor="accent6" w:themeShade="80"/>
                <w:sz w:val="24"/>
                <w:lang w:val="es-BO"/>
              </w:rPr>
              <w:t>TÍTULO DEL PSP:</w:t>
            </w:r>
          </w:p>
          <w:p w14:paraId="1A2F079D" w14:textId="77777777" w:rsidR="008960A3" w:rsidRPr="00FE4130" w:rsidRDefault="008960A3" w:rsidP="00234224">
            <w:pPr>
              <w:pStyle w:val="Normal1"/>
              <w:spacing w:after="0" w:line="240" w:lineRule="auto"/>
              <w:jc w:val="both"/>
              <w:rPr>
                <w:rFonts w:ascii="Arial" w:eastAsia="Arial" w:hAnsi="Arial" w:cs="Arial"/>
                <w:color w:val="385623" w:themeColor="accent6" w:themeShade="80"/>
                <w:sz w:val="24"/>
                <w:szCs w:val="24"/>
              </w:rPr>
            </w:pPr>
          </w:p>
          <w:p w14:paraId="1943CFB4" w14:textId="77777777" w:rsidR="008960A3" w:rsidRPr="00FE4130" w:rsidRDefault="008960A3" w:rsidP="00234224">
            <w:pPr>
              <w:pStyle w:val="Normal1"/>
              <w:spacing w:after="0" w:line="240" w:lineRule="auto"/>
              <w:jc w:val="both"/>
              <w:rPr>
                <w:rFonts w:ascii="Arial" w:eastAsia="Arial" w:hAnsi="Arial" w:cs="Arial"/>
                <w:b/>
                <w:color w:val="385623" w:themeColor="accent6" w:themeShade="80"/>
                <w:sz w:val="24"/>
                <w:szCs w:val="24"/>
              </w:rPr>
            </w:pPr>
            <w:r w:rsidRPr="00FE4130">
              <w:rPr>
                <w:rFonts w:ascii="Arial" w:eastAsia="Arial" w:hAnsi="Arial" w:cs="Arial"/>
                <w:b/>
                <w:color w:val="385623" w:themeColor="accent6" w:themeShade="80"/>
                <w:sz w:val="24"/>
                <w:szCs w:val="24"/>
              </w:rPr>
              <w:t xml:space="preserve">ACTIVIDADES DEL PSP: </w:t>
            </w:r>
          </w:p>
          <w:p w14:paraId="5983F2AC" w14:textId="77777777" w:rsidR="008960A3" w:rsidRPr="00FE4130" w:rsidRDefault="008960A3" w:rsidP="00234224">
            <w:pPr>
              <w:pStyle w:val="Default"/>
              <w:numPr>
                <w:ilvl w:val="0"/>
                <w:numId w:val="13"/>
              </w:numPr>
              <w:ind w:left="224" w:hanging="224"/>
              <w:jc w:val="both"/>
              <w:rPr>
                <w:rFonts w:ascii="Arial" w:hAnsi="Arial" w:cs="Arial"/>
                <w:color w:val="385623" w:themeColor="accent6" w:themeShade="80"/>
                <w:sz w:val="22"/>
                <w:szCs w:val="22"/>
              </w:rPr>
            </w:pPr>
          </w:p>
          <w:p w14:paraId="360198DC" w14:textId="77777777" w:rsidR="008960A3" w:rsidRPr="00FE4130" w:rsidRDefault="008960A3" w:rsidP="00234224">
            <w:pPr>
              <w:pStyle w:val="Default"/>
              <w:numPr>
                <w:ilvl w:val="0"/>
                <w:numId w:val="13"/>
              </w:numPr>
              <w:ind w:left="224" w:hanging="224"/>
              <w:jc w:val="both"/>
              <w:rPr>
                <w:rFonts w:ascii="Arial" w:hAnsi="Arial" w:cs="Arial"/>
                <w:color w:val="385623" w:themeColor="accent6" w:themeShade="80"/>
                <w:sz w:val="22"/>
                <w:szCs w:val="22"/>
              </w:rPr>
            </w:pPr>
          </w:p>
          <w:p w14:paraId="76520ABB" w14:textId="77777777" w:rsidR="008960A3" w:rsidRPr="00FE4130" w:rsidRDefault="008960A3" w:rsidP="00234224">
            <w:pPr>
              <w:pStyle w:val="Default"/>
              <w:numPr>
                <w:ilvl w:val="0"/>
                <w:numId w:val="13"/>
              </w:numPr>
              <w:ind w:left="224" w:hanging="224"/>
              <w:jc w:val="both"/>
              <w:rPr>
                <w:rFonts w:ascii="Arial" w:hAnsi="Arial" w:cs="Arial"/>
                <w:color w:val="385623" w:themeColor="accent6" w:themeShade="80"/>
                <w:sz w:val="22"/>
                <w:szCs w:val="22"/>
              </w:rPr>
            </w:pPr>
          </w:p>
        </w:tc>
      </w:tr>
      <w:tr w:rsidR="008960A3" w:rsidRPr="00514CD8" w14:paraId="618D15BC" w14:textId="77777777" w:rsidTr="00234224">
        <w:trPr>
          <w:jc w:val="center"/>
        </w:trPr>
        <w:tc>
          <w:tcPr>
            <w:tcW w:w="9889" w:type="dxa"/>
            <w:gridSpan w:val="3"/>
          </w:tcPr>
          <w:p w14:paraId="7E838EA1" w14:textId="77777777" w:rsidR="008960A3" w:rsidRPr="00DC4F7A" w:rsidRDefault="008960A3" w:rsidP="00234224">
            <w:pPr>
              <w:pStyle w:val="Normal1"/>
              <w:spacing w:after="0" w:line="240" w:lineRule="auto"/>
              <w:jc w:val="both"/>
              <w:rPr>
                <w:rFonts w:ascii="Arial" w:eastAsia="Arial" w:hAnsi="Arial" w:cs="Arial"/>
                <w:b/>
                <w:color w:val="0070C0"/>
                <w:sz w:val="24"/>
                <w:szCs w:val="24"/>
              </w:rPr>
            </w:pPr>
            <w:r w:rsidRPr="00DC4F7A">
              <w:rPr>
                <w:rFonts w:ascii="Arial" w:eastAsia="Arial" w:hAnsi="Arial" w:cs="Arial"/>
                <w:b/>
                <w:color w:val="0070C0"/>
                <w:sz w:val="24"/>
                <w:szCs w:val="24"/>
              </w:rPr>
              <w:lastRenderedPageBreak/>
              <w:t xml:space="preserve">OBJETIVO HOLÍSTICO: </w:t>
            </w:r>
          </w:p>
          <w:p w14:paraId="1803B6EB" w14:textId="77777777" w:rsidR="008960A3" w:rsidRPr="00DC4F7A" w:rsidRDefault="008960A3" w:rsidP="00234224">
            <w:pPr>
              <w:pStyle w:val="Normal1"/>
              <w:spacing w:after="0" w:line="240" w:lineRule="auto"/>
              <w:jc w:val="both"/>
              <w:rPr>
                <w:rFonts w:ascii="Arial" w:eastAsia="Arial" w:hAnsi="Arial" w:cs="Arial"/>
                <w:b/>
                <w:color w:val="0070C0"/>
                <w:sz w:val="24"/>
                <w:szCs w:val="24"/>
              </w:rPr>
            </w:pPr>
            <w:r w:rsidRPr="00DC4F7A">
              <w:rPr>
                <w:rFonts w:ascii="Arial" w:hAnsi="Arial" w:cs="Arial"/>
                <w:color w:val="0070C0"/>
              </w:rPr>
              <w:t>F</w:t>
            </w:r>
            <w:r w:rsidRPr="00DC4F7A">
              <w:rPr>
                <w:rFonts w:ascii="Arial" w:hAnsi="Arial" w:cs="Arial"/>
                <w:color w:val="0070C0"/>
                <w:shd w:val="clear" w:color="auto" w:fill="FFFFFF"/>
              </w:rPr>
              <w:t>ortalecemos  el desarrollo de los valores cristianos y socio comunitarios, haciendo énfasis en la práctica diaria del respeto y de la responsabilidad</w:t>
            </w:r>
            <w:r w:rsidRPr="00DC4F7A">
              <w:rPr>
                <w:rFonts w:ascii="Arial" w:hAnsi="Arial" w:cs="Arial"/>
                <w:color w:val="0070C0"/>
              </w:rPr>
              <w:t xml:space="preserve">, </w:t>
            </w:r>
            <w:r w:rsidR="00DC4F7A" w:rsidRPr="00DC4F7A">
              <w:rPr>
                <w:rFonts w:ascii="Arial" w:hAnsi="Arial" w:cs="Arial"/>
                <w:color w:val="0070C0"/>
              </w:rPr>
              <w:t>a través del estudio gráfico de las funciones trigonométricas, senoidales y su aplicación a otras áreas integrando aspectos y temáticas referidos a la cultura de paz</w:t>
            </w:r>
            <w:r w:rsidRPr="00DC4F7A">
              <w:rPr>
                <w:rFonts w:ascii="Arial" w:hAnsi="Arial" w:cs="Arial"/>
                <w:color w:val="0070C0"/>
                <w:lang w:val="es-ES_tradnl"/>
              </w:rPr>
              <w:t>,</w:t>
            </w:r>
            <w:r w:rsidRPr="00DC4F7A">
              <w:rPr>
                <w:rFonts w:ascii="Arial" w:hAnsi="Arial" w:cs="Arial"/>
                <w:color w:val="0070C0"/>
              </w:rPr>
              <w:t xml:space="preserve"> </w:t>
            </w:r>
            <w:r w:rsidRPr="00DC4F7A">
              <w:rPr>
                <w:rFonts w:ascii="Arial" w:eastAsia="Arial" w:hAnsi="Arial" w:cs="Arial"/>
                <w:color w:val="0070C0"/>
              </w:rPr>
              <w:t>aplicando procedimientos algorítmicos y heurísticos, la resolución de guías de trabajo y guías complementarias, el trabajo cooperativo y comunitario,</w:t>
            </w:r>
            <w:r w:rsidRPr="00DC4F7A">
              <w:rPr>
                <w:rFonts w:ascii="Arial" w:hAnsi="Arial" w:cs="Arial"/>
                <w:b/>
                <w:bCs/>
                <w:color w:val="0070C0"/>
              </w:rPr>
              <w:t xml:space="preserve"> </w:t>
            </w:r>
            <w:r w:rsidRPr="00DC4F7A">
              <w:rPr>
                <w:rFonts w:ascii="Arial" w:hAnsi="Arial" w:cs="Arial"/>
                <w:color w:val="0070C0"/>
              </w:rPr>
              <w:t>para construir juntas y juntos, en comunidad, un camino de paz, haciendo énfasis en la erradicación de la violencia hacia las mujeres.</w:t>
            </w:r>
          </w:p>
        </w:tc>
      </w:tr>
      <w:tr w:rsidR="008960A3" w:rsidRPr="00514CD8" w14:paraId="2BC12D3A" w14:textId="77777777" w:rsidTr="00234224">
        <w:trPr>
          <w:jc w:val="center"/>
        </w:trPr>
        <w:tc>
          <w:tcPr>
            <w:tcW w:w="9889" w:type="dxa"/>
            <w:gridSpan w:val="3"/>
            <w:tcBorders>
              <w:bottom w:val="single" w:sz="4" w:space="0" w:color="auto"/>
            </w:tcBorders>
          </w:tcPr>
          <w:p w14:paraId="7C87A842" w14:textId="77777777" w:rsidR="008960A3" w:rsidRPr="00DC4F7A" w:rsidRDefault="008960A3" w:rsidP="00DC4F7A">
            <w:pPr>
              <w:pStyle w:val="Normal1"/>
              <w:spacing w:after="0" w:line="240" w:lineRule="auto"/>
              <w:ind w:left="313" w:hanging="313"/>
              <w:jc w:val="both"/>
              <w:rPr>
                <w:rFonts w:ascii="Arial" w:eastAsia="Arial" w:hAnsi="Arial" w:cs="Arial"/>
                <w:b/>
                <w:color w:val="002060"/>
                <w:sz w:val="24"/>
                <w:szCs w:val="24"/>
              </w:rPr>
            </w:pPr>
            <w:r w:rsidRPr="00DC4F7A">
              <w:rPr>
                <w:rFonts w:ascii="Arial" w:eastAsia="Arial" w:hAnsi="Arial" w:cs="Arial"/>
                <w:b/>
                <w:color w:val="002060"/>
                <w:sz w:val="24"/>
                <w:szCs w:val="24"/>
              </w:rPr>
              <w:t>CONTENIDOS Y EJES ARTICULADORES:</w:t>
            </w:r>
          </w:p>
          <w:p w14:paraId="7B4ED972" w14:textId="77777777" w:rsidR="00DC4F7A" w:rsidRPr="00DC4F7A" w:rsidRDefault="00DC4F7A" w:rsidP="00DC4F7A">
            <w:pPr>
              <w:pStyle w:val="Prrafodelista"/>
              <w:spacing w:after="0" w:line="240" w:lineRule="auto"/>
              <w:ind w:left="313" w:hanging="313"/>
              <w:jc w:val="both"/>
              <w:rPr>
                <w:rFonts w:ascii="Arial" w:hAnsi="Arial" w:cs="Arial"/>
                <w:color w:val="002060"/>
                <w:sz w:val="20"/>
                <w:lang w:val="es-ES_tradnl"/>
              </w:rPr>
            </w:pPr>
            <w:r w:rsidRPr="00DC4F7A">
              <w:rPr>
                <w:rFonts w:ascii="Arial" w:hAnsi="Arial" w:cs="Arial"/>
                <w:bCs/>
                <w:color w:val="002060"/>
                <w:szCs w:val="23"/>
              </w:rPr>
              <w:t>TRIGONOMETRÍA Y LA APLICACIÓN EN LA TECNOLOGÍA:</w:t>
            </w:r>
          </w:p>
          <w:p w14:paraId="1AF8D2CB" w14:textId="77777777" w:rsidR="00DC4F7A" w:rsidRPr="00DC4F7A" w:rsidRDefault="00DC4F7A" w:rsidP="00DC4F7A">
            <w:pPr>
              <w:widowControl/>
              <w:numPr>
                <w:ilvl w:val="0"/>
                <w:numId w:val="3"/>
              </w:numPr>
              <w:spacing w:after="0" w:line="240" w:lineRule="auto"/>
              <w:ind w:left="313" w:hanging="313"/>
              <w:jc w:val="both"/>
              <w:rPr>
                <w:rFonts w:ascii="Arial" w:eastAsia="Arial" w:hAnsi="Arial" w:cs="Arial"/>
                <w:color w:val="002060"/>
              </w:rPr>
            </w:pPr>
            <w:r w:rsidRPr="00DC4F7A">
              <w:rPr>
                <w:rFonts w:ascii="Arial" w:eastAsia="Arial" w:hAnsi="Arial" w:cs="Arial"/>
                <w:color w:val="002060"/>
              </w:rPr>
              <w:t>Gráfica de funciones trigonométricas.</w:t>
            </w:r>
          </w:p>
          <w:p w14:paraId="56BB6A45" w14:textId="77777777" w:rsidR="00DC4F7A" w:rsidRPr="00DC4F7A" w:rsidRDefault="00DC4F7A" w:rsidP="00DC4F7A">
            <w:pPr>
              <w:pStyle w:val="Prrafodelista"/>
              <w:numPr>
                <w:ilvl w:val="0"/>
                <w:numId w:val="3"/>
              </w:numPr>
              <w:spacing w:after="0" w:line="240" w:lineRule="auto"/>
              <w:ind w:left="313" w:hanging="313"/>
              <w:jc w:val="both"/>
              <w:rPr>
                <w:rFonts w:ascii="Arial" w:hAnsi="Arial" w:cs="Arial"/>
                <w:color w:val="002060"/>
                <w:lang w:val="es-ES_tradnl"/>
              </w:rPr>
            </w:pPr>
            <w:r w:rsidRPr="00DC4F7A">
              <w:rPr>
                <w:rFonts w:ascii="Arial" w:hAnsi="Arial" w:cs="Arial"/>
                <w:color w:val="002060"/>
                <w:lang w:val="es-ES_tradnl"/>
              </w:rPr>
              <w:t>Gráfica de funciones trigonométricas (Seno, coseno, tangente, cotangente, secante y cosecante).</w:t>
            </w:r>
          </w:p>
          <w:p w14:paraId="6EE8BF91" w14:textId="77777777" w:rsidR="00DC4F7A" w:rsidRPr="00DC4F7A" w:rsidRDefault="00DC4F7A" w:rsidP="00DC4F7A">
            <w:pPr>
              <w:pStyle w:val="Prrafodelista"/>
              <w:numPr>
                <w:ilvl w:val="0"/>
                <w:numId w:val="3"/>
              </w:numPr>
              <w:spacing w:after="0" w:line="240" w:lineRule="auto"/>
              <w:ind w:left="313" w:hanging="313"/>
              <w:jc w:val="both"/>
              <w:rPr>
                <w:rFonts w:ascii="Arial" w:hAnsi="Arial" w:cs="Arial"/>
                <w:color w:val="002060"/>
                <w:lang w:val="es-ES_tradnl"/>
              </w:rPr>
            </w:pPr>
            <w:r w:rsidRPr="00DC4F7A">
              <w:rPr>
                <w:rFonts w:ascii="Arial" w:hAnsi="Arial" w:cs="Arial"/>
                <w:color w:val="002060"/>
                <w:lang w:val="es-ES_tradnl"/>
              </w:rPr>
              <w:t>Funciones senoidales (seno y coseno)</w:t>
            </w:r>
          </w:p>
          <w:p w14:paraId="720A0A18" w14:textId="77777777" w:rsidR="00DC4F7A" w:rsidRPr="00DC4F7A" w:rsidRDefault="00DC4F7A" w:rsidP="00DC4F7A">
            <w:pPr>
              <w:widowControl/>
              <w:numPr>
                <w:ilvl w:val="0"/>
                <w:numId w:val="3"/>
              </w:numPr>
              <w:spacing w:after="0" w:line="240" w:lineRule="auto"/>
              <w:ind w:left="313" w:hanging="313"/>
              <w:jc w:val="both"/>
              <w:rPr>
                <w:rFonts w:ascii="Arial" w:eastAsia="Arial" w:hAnsi="Arial" w:cs="Arial"/>
                <w:color w:val="002060"/>
              </w:rPr>
            </w:pPr>
            <w:r w:rsidRPr="00DC4F7A">
              <w:rPr>
                <w:rFonts w:ascii="Arial" w:hAnsi="Arial" w:cs="Arial"/>
                <w:color w:val="002060"/>
              </w:rPr>
              <w:t>Principio de las funciones senoidales: Amplitud, periodo, desfase, alargamiento, compresión, traslación y reflexión.</w:t>
            </w:r>
          </w:p>
          <w:p w14:paraId="063234A2" w14:textId="77777777" w:rsidR="00DC4F7A" w:rsidRPr="00DC4F7A" w:rsidRDefault="00DC4F7A" w:rsidP="00DC4F7A">
            <w:pPr>
              <w:widowControl/>
              <w:numPr>
                <w:ilvl w:val="0"/>
                <w:numId w:val="3"/>
              </w:numPr>
              <w:spacing w:after="0" w:line="240" w:lineRule="auto"/>
              <w:ind w:left="313" w:hanging="313"/>
              <w:jc w:val="both"/>
              <w:rPr>
                <w:rFonts w:ascii="Arial" w:eastAsia="Arial" w:hAnsi="Arial" w:cs="Arial"/>
                <w:color w:val="002060"/>
              </w:rPr>
            </w:pPr>
            <w:r w:rsidRPr="00DC4F7A">
              <w:rPr>
                <w:rFonts w:ascii="Arial" w:eastAsia="Arial" w:hAnsi="Arial" w:cs="Arial"/>
                <w:color w:val="002060"/>
              </w:rPr>
              <w:t>Gráfica de coordenadas polares.</w:t>
            </w:r>
          </w:p>
          <w:p w14:paraId="4F19CC58" w14:textId="77777777" w:rsidR="008960A3" w:rsidRPr="00DC4F7A" w:rsidRDefault="00DC4F7A" w:rsidP="00DC4F7A">
            <w:pPr>
              <w:pStyle w:val="Prrafodelista"/>
              <w:widowControl w:val="0"/>
              <w:numPr>
                <w:ilvl w:val="0"/>
                <w:numId w:val="3"/>
              </w:numPr>
              <w:spacing w:after="0" w:line="240" w:lineRule="auto"/>
              <w:ind w:left="313" w:hanging="313"/>
              <w:jc w:val="both"/>
              <w:rPr>
                <w:rFonts w:ascii="Arial" w:hAnsi="Arial" w:cs="Arial"/>
                <w:color w:val="002060"/>
                <w:lang w:val="es-ES_tradnl"/>
              </w:rPr>
            </w:pPr>
            <w:r w:rsidRPr="00DC4F7A">
              <w:rPr>
                <w:rFonts w:ascii="Arial" w:eastAsia="Arial" w:hAnsi="Arial" w:cs="Arial"/>
                <w:color w:val="002060"/>
              </w:rPr>
              <w:t>Representación gráfica de las funciones trigonométricas, senoidales y polares mediante la herramienta Geogebra y Derive.</w:t>
            </w:r>
          </w:p>
        </w:tc>
      </w:tr>
      <w:tr w:rsidR="008960A3" w:rsidRPr="00514CD8" w14:paraId="28CDBF3A" w14:textId="77777777" w:rsidTr="00DC4F7A">
        <w:trPr>
          <w:jc w:val="center"/>
        </w:trPr>
        <w:tc>
          <w:tcPr>
            <w:tcW w:w="4106" w:type="dxa"/>
            <w:shd w:val="clear" w:color="auto" w:fill="F2D7F9"/>
            <w:vAlign w:val="center"/>
          </w:tcPr>
          <w:p w14:paraId="2CF0DB12" w14:textId="77777777" w:rsidR="008960A3" w:rsidRPr="00337F21" w:rsidRDefault="008960A3" w:rsidP="00234224">
            <w:pPr>
              <w:pStyle w:val="Normal1"/>
              <w:spacing w:after="0" w:line="240" w:lineRule="auto"/>
              <w:jc w:val="center"/>
              <w:rPr>
                <w:rFonts w:ascii="Arial" w:eastAsia="Arial" w:hAnsi="Arial" w:cs="Arial"/>
                <w:b/>
                <w:i/>
                <w:color w:val="7030A0"/>
                <w:sz w:val="24"/>
                <w:szCs w:val="24"/>
              </w:rPr>
            </w:pPr>
            <w:r w:rsidRPr="00337F21">
              <w:rPr>
                <w:rFonts w:ascii="Arial" w:eastAsia="Arial" w:hAnsi="Arial" w:cs="Arial"/>
                <w:b/>
                <w:i/>
                <w:color w:val="7030A0"/>
                <w:sz w:val="24"/>
                <w:szCs w:val="24"/>
              </w:rPr>
              <w:t>ORIENTACIONES METODOLÓGICAS</w:t>
            </w:r>
          </w:p>
        </w:tc>
        <w:tc>
          <w:tcPr>
            <w:tcW w:w="1843" w:type="dxa"/>
            <w:shd w:val="clear" w:color="auto" w:fill="EDEDED" w:themeFill="accent3" w:themeFillTint="33"/>
            <w:vAlign w:val="center"/>
          </w:tcPr>
          <w:p w14:paraId="2F110294" w14:textId="77777777" w:rsidR="008960A3" w:rsidRPr="00337F21" w:rsidRDefault="008960A3" w:rsidP="00234224">
            <w:pPr>
              <w:pStyle w:val="Normal1"/>
              <w:spacing w:after="0" w:line="240" w:lineRule="auto"/>
              <w:jc w:val="center"/>
              <w:rPr>
                <w:rFonts w:ascii="Arial" w:eastAsia="Arial" w:hAnsi="Arial" w:cs="Arial"/>
                <w:b/>
                <w:i/>
                <w:color w:val="00B050"/>
                <w:sz w:val="24"/>
                <w:szCs w:val="24"/>
              </w:rPr>
            </w:pPr>
            <w:r w:rsidRPr="00337F21">
              <w:rPr>
                <w:rFonts w:ascii="Arial" w:eastAsia="Arial" w:hAnsi="Arial" w:cs="Arial"/>
                <w:b/>
                <w:i/>
                <w:color w:val="00B050"/>
                <w:sz w:val="24"/>
                <w:szCs w:val="24"/>
              </w:rPr>
              <w:t>MATERIALES</w:t>
            </w:r>
          </w:p>
        </w:tc>
        <w:tc>
          <w:tcPr>
            <w:tcW w:w="3940" w:type="dxa"/>
            <w:shd w:val="clear" w:color="auto" w:fill="FBE4D5" w:themeFill="accent2" w:themeFillTint="33"/>
            <w:vAlign w:val="center"/>
          </w:tcPr>
          <w:p w14:paraId="3A9CB4B8" w14:textId="77777777" w:rsidR="008960A3" w:rsidRPr="00337F21" w:rsidRDefault="008960A3" w:rsidP="00234224">
            <w:pPr>
              <w:pStyle w:val="Normal1"/>
              <w:spacing w:after="0" w:line="240" w:lineRule="auto"/>
              <w:jc w:val="center"/>
              <w:rPr>
                <w:rFonts w:ascii="Arial" w:eastAsia="Arial" w:hAnsi="Arial" w:cs="Arial"/>
                <w:b/>
                <w:i/>
                <w:color w:val="833C0B" w:themeColor="accent2" w:themeShade="80"/>
                <w:sz w:val="24"/>
                <w:szCs w:val="24"/>
              </w:rPr>
            </w:pPr>
            <w:r w:rsidRPr="00337F21">
              <w:rPr>
                <w:rFonts w:ascii="Arial" w:eastAsia="Arial" w:hAnsi="Arial" w:cs="Arial"/>
                <w:b/>
                <w:i/>
                <w:color w:val="833C0B" w:themeColor="accent2" w:themeShade="80"/>
                <w:sz w:val="24"/>
                <w:szCs w:val="24"/>
              </w:rPr>
              <w:t>INDICADORES DE EVALUACIÓN</w:t>
            </w:r>
          </w:p>
        </w:tc>
      </w:tr>
      <w:tr w:rsidR="008960A3" w:rsidRPr="00514CD8" w14:paraId="0E05AD99" w14:textId="77777777" w:rsidTr="00DC4F7A">
        <w:trPr>
          <w:jc w:val="center"/>
        </w:trPr>
        <w:tc>
          <w:tcPr>
            <w:tcW w:w="4106" w:type="dxa"/>
          </w:tcPr>
          <w:p w14:paraId="782DD960" w14:textId="77777777" w:rsidR="008960A3" w:rsidRPr="00DC4F7A" w:rsidRDefault="008960A3" w:rsidP="00DC4F7A">
            <w:pPr>
              <w:spacing w:after="0" w:line="240" w:lineRule="auto"/>
              <w:ind w:left="170" w:hanging="170"/>
              <w:jc w:val="both"/>
              <w:rPr>
                <w:rFonts w:ascii="Arial" w:eastAsia="Times New Roman" w:hAnsi="Arial" w:cs="Arial"/>
                <w:b/>
                <w:i/>
                <w:color w:val="7030A0"/>
                <w:szCs w:val="24"/>
                <w:lang w:val="es-BO"/>
              </w:rPr>
            </w:pPr>
            <w:r w:rsidRPr="00DC4F7A">
              <w:rPr>
                <w:rFonts w:ascii="Arial" w:eastAsia="Times New Roman" w:hAnsi="Arial" w:cs="Arial"/>
                <w:b/>
                <w:i/>
                <w:color w:val="7030A0"/>
                <w:szCs w:val="24"/>
                <w:lang w:val="es-BO"/>
              </w:rPr>
              <w:t>PRÁCTICA</w:t>
            </w:r>
          </w:p>
          <w:p w14:paraId="11F938C1" w14:textId="77777777" w:rsidR="008960A3" w:rsidRPr="00DC4F7A" w:rsidRDefault="008960A3" w:rsidP="00DC4F7A">
            <w:pPr>
              <w:pStyle w:val="Prrafodelista"/>
              <w:numPr>
                <w:ilvl w:val="0"/>
                <w:numId w:val="7"/>
              </w:numPr>
              <w:spacing w:after="0" w:line="240" w:lineRule="auto"/>
              <w:ind w:left="170" w:hanging="170"/>
              <w:jc w:val="both"/>
              <w:rPr>
                <w:rFonts w:ascii="Arial" w:eastAsia="Times New Roman" w:hAnsi="Arial" w:cs="Arial"/>
                <w:color w:val="7030A0"/>
                <w:szCs w:val="24"/>
                <w:lang w:val="es-BO" w:eastAsia="es-ES"/>
              </w:rPr>
            </w:pPr>
            <w:r w:rsidRPr="00DC4F7A">
              <w:rPr>
                <w:rFonts w:ascii="Arial" w:eastAsia="Times New Roman" w:hAnsi="Arial" w:cs="Arial"/>
                <w:color w:val="7030A0"/>
                <w:szCs w:val="24"/>
                <w:lang w:val="es-BO"/>
              </w:rPr>
              <w:t>Promocionamos el respeto y la responsabilidad de las y los estudiantes en la realización de sus trabajos programados en cada clase mediante el uso de plataformas y sus herramientas en todas las actividades realizadas en el trimestre.</w:t>
            </w:r>
          </w:p>
          <w:p w14:paraId="210307C7" w14:textId="77777777" w:rsidR="00DC4F7A" w:rsidRPr="00DC4F7A" w:rsidRDefault="00DC4F7A" w:rsidP="00DC4F7A">
            <w:pPr>
              <w:pStyle w:val="Prrafodelista"/>
              <w:numPr>
                <w:ilvl w:val="0"/>
                <w:numId w:val="7"/>
              </w:numPr>
              <w:spacing w:after="0" w:line="240" w:lineRule="auto"/>
              <w:ind w:left="170" w:hanging="170"/>
              <w:jc w:val="both"/>
              <w:rPr>
                <w:rFonts w:ascii="Arial" w:hAnsi="Arial" w:cs="Arial"/>
                <w:color w:val="7030A0"/>
              </w:rPr>
            </w:pPr>
            <w:r w:rsidRPr="00DC4F7A">
              <w:rPr>
                <w:rFonts w:ascii="Arial" w:eastAsia="Times New Roman" w:hAnsi="Arial" w:cs="Arial"/>
                <w:color w:val="7030A0"/>
                <w:szCs w:val="24"/>
                <w:lang w:val="es-BO"/>
              </w:rPr>
              <w:t>Revisión de conocimientos previos sobre las funciones trigonométricas, la resolución de triángulos rectángulos y oblicuángulos.</w:t>
            </w:r>
          </w:p>
          <w:p w14:paraId="0C4E1199" w14:textId="77777777" w:rsidR="00DC4F7A" w:rsidRPr="00DC4F7A" w:rsidRDefault="00DC4F7A" w:rsidP="00DC4F7A">
            <w:pPr>
              <w:pStyle w:val="Prrafodelista"/>
              <w:numPr>
                <w:ilvl w:val="0"/>
                <w:numId w:val="7"/>
              </w:numPr>
              <w:spacing w:after="0" w:line="240" w:lineRule="auto"/>
              <w:ind w:left="170" w:hanging="170"/>
              <w:jc w:val="both"/>
              <w:rPr>
                <w:rFonts w:ascii="Arial" w:hAnsi="Arial" w:cs="Arial"/>
                <w:color w:val="7030A0"/>
              </w:rPr>
            </w:pPr>
            <w:r w:rsidRPr="00DC4F7A">
              <w:rPr>
                <w:rFonts w:ascii="Arial" w:eastAsia="Times New Roman" w:hAnsi="Arial" w:cs="Arial"/>
                <w:color w:val="7030A0"/>
                <w:szCs w:val="24"/>
                <w:lang w:val="es-BO" w:eastAsia="es-ES"/>
              </w:rPr>
              <w:t>Fortalecemos el uso adecuado de las TICs (aplicaciones matemáticas para graficar) en el trabajo personalizado.</w:t>
            </w:r>
          </w:p>
          <w:p w14:paraId="2A05C5D1" w14:textId="77777777" w:rsidR="00DC4F7A" w:rsidRPr="00DC4F7A" w:rsidRDefault="00DC4F7A" w:rsidP="00DC4F7A">
            <w:pPr>
              <w:pStyle w:val="Prrafodelista"/>
              <w:numPr>
                <w:ilvl w:val="0"/>
                <w:numId w:val="7"/>
              </w:numPr>
              <w:spacing w:after="0" w:line="240" w:lineRule="auto"/>
              <w:ind w:left="170" w:hanging="170"/>
              <w:jc w:val="both"/>
              <w:rPr>
                <w:rFonts w:ascii="Arial" w:hAnsi="Arial" w:cs="Arial"/>
                <w:color w:val="7030A0"/>
              </w:rPr>
            </w:pPr>
            <w:r w:rsidRPr="00DC4F7A">
              <w:rPr>
                <w:rFonts w:ascii="Arial" w:hAnsi="Arial" w:cs="Arial"/>
                <w:color w:val="7030A0"/>
              </w:rPr>
              <w:t xml:space="preserve">Utilizamos adecuadamente las TICs en la gráfica de funciones trigonométricas, senoidales y polares con software matemático </w:t>
            </w:r>
            <w:r w:rsidRPr="00DC4F7A">
              <w:rPr>
                <w:rFonts w:ascii="Arial" w:eastAsia="Times New Roman" w:hAnsi="Arial" w:cs="Arial"/>
                <w:color w:val="7030A0"/>
                <w:lang w:val="es-BO"/>
              </w:rPr>
              <w:t>(Geogebra y Derive)</w:t>
            </w:r>
            <w:r w:rsidRPr="00DC4F7A">
              <w:rPr>
                <w:rFonts w:ascii="Arial" w:hAnsi="Arial" w:cs="Arial"/>
                <w:color w:val="7030A0"/>
              </w:rPr>
              <w:t>.</w:t>
            </w:r>
          </w:p>
          <w:p w14:paraId="3A82B559" w14:textId="77777777" w:rsidR="00DC4F7A" w:rsidRPr="00DC4F7A" w:rsidRDefault="00DC4F7A" w:rsidP="00DC4F7A">
            <w:pPr>
              <w:pStyle w:val="Prrafodelista"/>
              <w:numPr>
                <w:ilvl w:val="0"/>
                <w:numId w:val="7"/>
              </w:numPr>
              <w:spacing w:after="0" w:line="240" w:lineRule="auto"/>
              <w:ind w:left="170" w:hanging="170"/>
              <w:jc w:val="both"/>
              <w:rPr>
                <w:rFonts w:ascii="Arial" w:eastAsia="Times New Roman" w:hAnsi="Arial" w:cs="Arial"/>
                <w:color w:val="7030A0"/>
                <w:lang w:val="es-BO" w:eastAsia="es-ES"/>
              </w:rPr>
            </w:pPr>
            <w:r w:rsidRPr="00DC4F7A">
              <w:rPr>
                <w:rFonts w:ascii="Arial" w:eastAsia="Times New Roman" w:hAnsi="Arial" w:cs="Arial"/>
                <w:color w:val="7030A0"/>
                <w:lang w:val="es-BO" w:eastAsia="es-ES"/>
              </w:rPr>
              <w:t>Observamos diapositivas sobre la importancia de las gráficas  trigonométricas y de las funciones senoidales en el campo científico y tecnológico.</w:t>
            </w:r>
          </w:p>
          <w:p w14:paraId="4373E9AE" w14:textId="77777777" w:rsidR="00DC4F7A" w:rsidRPr="00DC4F7A" w:rsidRDefault="00DC4F7A" w:rsidP="00DC4F7A">
            <w:pPr>
              <w:pStyle w:val="Prrafodelista"/>
              <w:numPr>
                <w:ilvl w:val="0"/>
                <w:numId w:val="7"/>
              </w:numPr>
              <w:spacing w:after="0" w:line="240" w:lineRule="auto"/>
              <w:ind w:left="170" w:hanging="170"/>
              <w:jc w:val="both"/>
              <w:rPr>
                <w:rFonts w:ascii="Arial" w:eastAsia="Times New Roman" w:hAnsi="Arial" w:cs="Arial"/>
                <w:color w:val="7030A0"/>
                <w:lang w:val="es-BO" w:eastAsia="es-ES"/>
              </w:rPr>
            </w:pPr>
            <w:r w:rsidRPr="00DC4F7A">
              <w:rPr>
                <w:rFonts w:ascii="Arial" w:eastAsia="Times New Roman" w:hAnsi="Arial" w:cs="Arial"/>
                <w:color w:val="7030A0"/>
                <w:lang w:val="es-BO" w:eastAsia="es-ES"/>
              </w:rPr>
              <w:lastRenderedPageBreak/>
              <w:t>Investigamos tecnológicamente aplicando funciones senoidales en el trabajo de producción, tecnología y astronomía.</w:t>
            </w:r>
          </w:p>
          <w:p w14:paraId="50D88397" w14:textId="77777777" w:rsidR="00DC4F7A" w:rsidRPr="00DC4F7A" w:rsidRDefault="00DC4F7A" w:rsidP="00DC4F7A">
            <w:pPr>
              <w:pStyle w:val="Prrafodelista"/>
              <w:numPr>
                <w:ilvl w:val="0"/>
                <w:numId w:val="7"/>
              </w:numPr>
              <w:spacing w:after="0" w:line="240" w:lineRule="auto"/>
              <w:ind w:left="170" w:hanging="170"/>
              <w:jc w:val="both"/>
              <w:rPr>
                <w:rFonts w:ascii="Arial" w:eastAsia="Times New Roman" w:hAnsi="Arial" w:cs="Arial"/>
                <w:color w:val="7030A0"/>
                <w:lang w:val="es-BO" w:eastAsia="es-ES"/>
              </w:rPr>
            </w:pPr>
            <w:r w:rsidRPr="00DC4F7A">
              <w:rPr>
                <w:rFonts w:ascii="Arial" w:eastAsia="Times New Roman" w:hAnsi="Arial" w:cs="Arial"/>
                <w:color w:val="7030A0"/>
                <w:lang w:val="es-BO" w:eastAsia="es-ES"/>
              </w:rPr>
              <w:t>Observamos y describimos las diferentes funciones trigonométricas y funciones senoidales en la aplicación de la matemática, física y química.</w:t>
            </w:r>
          </w:p>
          <w:p w14:paraId="1D3D075B" w14:textId="77777777" w:rsidR="00DC4F7A" w:rsidRPr="00DC4F7A" w:rsidRDefault="00DC4F7A" w:rsidP="00DC4F7A">
            <w:pPr>
              <w:pStyle w:val="Prrafodelista"/>
              <w:numPr>
                <w:ilvl w:val="0"/>
                <w:numId w:val="7"/>
              </w:numPr>
              <w:spacing w:after="0" w:line="240" w:lineRule="auto"/>
              <w:ind w:left="170" w:hanging="170"/>
              <w:jc w:val="both"/>
              <w:rPr>
                <w:rFonts w:ascii="Arial" w:eastAsia="Times New Roman" w:hAnsi="Arial" w:cs="Arial"/>
                <w:color w:val="7030A0"/>
                <w:lang w:val="es-BO" w:eastAsia="es-ES"/>
              </w:rPr>
            </w:pPr>
            <w:r w:rsidRPr="00DC4F7A">
              <w:rPr>
                <w:rFonts w:ascii="Arial" w:eastAsia="Times New Roman" w:hAnsi="Arial" w:cs="Arial"/>
                <w:color w:val="7030A0"/>
                <w:lang w:val="es-BO" w:eastAsia="es-ES"/>
              </w:rPr>
              <w:t>Determinamos los signos de las funciones trigonométricas, el periodo, la amplitud, el desplazamiento, fase y reflexión.</w:t>
            </w:r>
          </w:p>
          <w:p w14:paraId="494FFD2F" w14:textId="77777777" w:rsidR="008960A3" w:rsidRPr="00DC4F7A" w:rsidRDefault="00DC4F7A" w:rsidP="00DC4F7A">
            <w:pPr>
              <w:pStyle w:val="Prrafodelista"/>
              <w:numPr>
                <w:ilvl w:val="0"/>
                <w:numId w:val="7"/>
              </w:numPr>
              <w:spacing w:after="0" w:line="240" w:lineRule="auto"/>
              <w:ind w:left="170" w:hanging="170"/>
              <w:jc w:val="both"/>
              <w:rPr>
                <w:rFonts w:ascii="Arial" w:eastAsia="Times New Roman" w:hAnsi="Arial" w:cs="Arial"/>
                <w:color w:val="7030A0"/>
                <w:lang w:val="es-BO" w:eastAsia="es-ES"/>
              </w:rPr>
            </w:pPr>
            <w:r w:rsidRPr="00DC4F7A">
              <w:rPr>
                <w:rFonts w:ascii="Arial" w:eastAsia="Times New Roman" w:hAnsi="Arial" w:cs="Arial"/>
                <w:color w:val="7030A0"/>
                <w:szCs w:val="24"/>
                <w:lang w:val="es-BO" w:eastAsia="es-ES"/>
              </w:rPr>
              <w:t>Promovemos el uso adecuado de las TICs en el trabajo individual, entre pares y en comunidades de aprendizaje para la gráfica de las funciones trigonométricas y senoidales con las aplicaciones Geogebra y Derive.</w:t>
            </w:r>
          </w:p>
          <w:p w14:paraId="1CB0C6B9" w14:textId="77777777" w:rsidR="008960A3" w:rsidRPr="00DC4F7A" w:rsidRDefault="008960A3" w:rsidP="00DC4F7A">
            <w:pPr>
              <w:spacing w:after="0" w:line="240" w:lineRule="auto"/>
              <w:ind w:left="170" w:hanging="170"/>
              <w:jc w:val="both"/>
              <w:rPr>
                <w:rFonts w:ascii="Arial" w:eastAsia="Times New Roman" w:hAnsi="Arial" w:cs="Arial"/>
                <w:color w:val="7030A0"/>
                <w:sz w:val="12"/>
                <w:szCs w:val="12"/>
                <w:lang w:val="es-BO"/>
              </w:rPr>
            </w:pPr>
          </w:p>
          <w:p w14:paraId="44C46818" w14:textId="77777777" w:rsidR="008960A3" w:rsidRPr="00DC4F7A" w:rsidRDefault="008960A3" w:rsidP="00DC4F7A">
            <w:pPr>
              <w:spacing w:after="0" w:line="240" w:lineRule="auto"/>
              <w:ind w:left="170" w:hanging="170"/>
              <w:jc w:val="both"/>
              <w:rPr>
                <w:rFonts w:ascii="Arial" w:eastAsia="Times New Roman" w:hAnsi="Arial" w:cs="Arial"/>
                <w:b/>
                <w:i/>
                <w:color w:val="7030A0"/>
                <w:szCs w:val="12"/>
                <w:lang w:val="es-BO"/>
              </w:rPr>
            </w:pPr>
            <w:r w:rsidRPr="00DC4F7A">
              <w:rPr>
                <w:rFonts w:ascii="Arial" w:eastAsia="Times New Roman" w:hAnsi="Arial" w:cs="Arial"/>
                <w:b/>
                <w:i/>
                <w:color w:val="7030A0"/>
                <w:szCs w:val="12"/>
                <w:lang w:val="es-BO"/>
              </w:rPr>
              <w:t>TEORÍA</w:t>
            </w:r>
          </w:p>
          <w:p w14:paraId="3DDA4619" w14:textId="77777777" w:rsidR="00DC4F7A" w:rsidRPr="00DC4F7A" w:rsidRDefault="00DC4F7A" w:rsidP="00DC4F7A">
            <w:pPr>
              <w:pStyle w:val="Prrafodelista"/>
              <w:numPr>
                <w:ilvl w:val="0"/>
                <w:numId w:val="7"/>
              </w:numPr>
              <w:spacing w:after="0" w:line="240" w:lineRule="auto"/>
              <w:ind w:left="170" w:hanging="170"/>
              <w:jc w:val="both"/>
              <w:rPr>
                <w:rFonts w:ascii="Arial" w:eastAsia="Times New Roman" w:hAnsi="Arial" w:cs="Arial"/>
                <w:color w:val="7030A0"/>
                <w:lang w:val="es-BO" w:eastAsia="es-ES"/>
              </w:rPr>
            </w:pPr>
            <w:r w:rsidRPr="00DC4F7A">
              <w:rPr>
                <w:rFonts w:ascii="Arial" w:eastAsia="Times New Roman" w:hAnsi="Arial" w:cs="Arial"/>
                <w:color w:val="7030A0"/>
                <w:lang w:val="es-BO" w:eastAsia="es-ES"/>
              </w:rPr>
              <w:t>Comparamos las funciones trigonométricas en el uso del campo tecnológico, científico y productivo.</w:t>
            </w:r>
          </w:p>
          <w:p w14:paraId="79BFFDB4" w14:textId="77777777" w:rsidR="00DC4F7A" w:rsidRPr="00DC4F7A" w:rsidRDefault="00DC4F7A" w:rsidP="00DC4F7A">
            <w:pPr>
              <w:pStyle w:val="Prrafodelista"/>
              <w:numPr>
                <w:ilvl w:val="0"/>
                <w:numId w:val="7"/>
              </w:numPr>
              <w:spacing w:after="0" w:line="240" w:lineRule="auto"/>
              <w:ind w:left="170" w:hanging="170"/>
              <w:jc w:val="both"/>
              <w:rPr>
                <w:rFonts w:ascii="Arial" w:eastAsia="Times New Roman" w:hAnsi="Arial" w:cs="Arial"/>
                <w:color w:val="7030A0"/>
                <w:lang w:val="es-BO" w:eastAsia="es-ES"/>
              </w:rPr>
            </w:pPr>
            <w:r w:rsidRPr="00DC4F7A">
              <w:rPr>
                <w:rFonts w:ascii="Arial" w:eastAsia="Times New Roman" w:hAnsi="Arial" w:cs="Arial"/>
                <w:color w:val="7030A0"/>
                <w:lang w:val="es-BO" w:eastAsia="es-ES"/>
              </w:rPr>
              <w:t>Analizamos críticamente la gráfica de las funciones trigonométricas describiendo los principios de las funciones senoidales (</w:t>
            </w:r>
            <w:r w:rsidRPr="00DC4F7A">
              <w:rPr>
                <w:rFonts w:ascii="Arial" w:hAnsi="Arial" w:cs="Arial"/>
                <w:color w:val="7030A0"/>
              </w:rPr>
              <w:t>amplitud, periodo, desfase, alargamiento, compresión, traslación y reflexión</w:t>
            </w:r>
            <w:r w:rsidRPr="00DC4F7A">
              <w:rPr>
                <w:rFonts w:ascii="Arial" w:eastAsia="Times New Roman" w:hAnsi="Arial" w:cs="Arial"/>
                <w:color w:val="7030A0"/>
                <w:lang w:val="es-BO" w:eastAsia="es-ES"/>
              </w:rPr>
              <w:t>).</w:t>
            </w:r>
          </w:p>
          <w:p w14:paraId="5574CD50" w14:textId="77777777" w:rsidR="00DC4F7A" w:rsidRPr="00DC4F7A" w:rsidRDefault="00DC4F7A" w:rsidP="00DC4F7A">
            <w:pPr>
              <w:pStyle w:val="Prrafodelista"/>
              <w:numPr>
                <w:ilvl w:val="0"/>
                <w:numId w:val="7"/>
              </w:numPr>
              <w:spacing w:after="0" w:line="240" w:lineRule="auto"/>
              <w:ind w:left="170" w:hanging="170"/>
              <w:jc w:val="both"/>
              <w:rPr>
                <w:rFonts w:ascii="Arial" w:eastAsia="Times New Roman" w:hAnsi="Arial" w:cs="Arial"/>
                <w:color w:val="7030A0"/>
                <w:lang w:val="es-BO" w:eastAsia="es-ES"/>
              </w:rPr>
            </w:pPr>
            <w:r w:rsidRPr="00DC4F7A">
              <w:rPr>
                <w:rFonts w:ascii="Arial" w:eastAsia="Times New Roman" w:hAnsi="Arial" w:cs="Arial"/>
                <w:color w:val="7030A0"/>
                <w:lang w:val="es-BO" w:eastAsia="es-ES"/>
              </w:rPr>
              <w:t>Sistematizamos e interpretamos los principios senoidales en las funciones trigonométricas.</w:t>
            </w:r>
          </w:p>
          <w:p w14:paraId="7CF557B1" w14:textId="77777777" w:rsidR="008960A3" w:rsidRPr="00DC4F7A" w:rsidRDefault="00DC4F7A" w:rsidP="00DC4F7A">
            <w:pPr>
              <w:pStyle w:val="Prrafodelista"/>
              <w:numPr>
                <w:ilvl w:val="0"/>
                <w:numId w:val="7"/>
              </w:numPr>
              <w:spacing w:after="0" w:line="240" w:lineRule="auto"/>
              <w:ind w:left="170" w:hanging="170"/>
              <w:jc w:val="both"/>
              <w:rPr>
                <w:rFonts w:ascii="Arial" w:eastAsia="Times New Roman" w:hAnsi="Arial" w:cs="Arial"/>
                <w:color w:val="7030A0"/>
                <w:lang w:val="es-BO" w:eastAsia="es-ES"/>
              </w:rPr>
            </w:pPr>
            <w:r w:rsidRPr="00DC4F7A">
              <w:rPr>
                <w:rFonts w:ascii="Arial" w:eastAsia="Times New Roman" w:hAnsi="Arial" w:cs="Arial"/>
                <w:color w:val="7030A0"/>
                <w:lang w:val="es-BO" w:eastAsia="es-ES"/>
              </w:rPr>
              <w:t>Esquematizamos en mapas conceptuales como estrategia de aprendizaje para consolidar nuestros saberes y conocimientos referidos a la unidad temática.</w:t>
            </w:r>
          </w:p>
          <w:p w14:paraId="6B321523" w14:textId="77777777" w:rsidR="008960A3" w:rsidRPr="00DC4F7A" w:rsidRDefault="008960A3" w:rsidP="00DC4F7A">
            <w:pPr>
              <w:spacing w:after="0" w:line="240" w:lineRule="auto"/>
              <w:ind w:left="170" w:hanging="170"/>
              <w:jc w:val="both"/>
              <w:rPr>
                <w:rFonts w:ascii="Arial" w:eastAsia="Times New Roman" w:hAnsi="Arial" w:cs="Arial"/>
                <w:color w:val="7030A0"/>
                <w:sz w:val="12"/>
                <w:lang w:val="es-BO"/>
              </w:rPr>
            </w:pPr>
          </w:p>
          <w:p w14:paraId="7B61D905" w14:textId="77777777" w:rsidR="008960A3" w:rsidRPr="00DC4F7A" w:rsidRDefault="008960A3" w:rsidP="00DC4F7A">
            <w:pPr>
              <w:spacing w:after="0" w:line="240" w:lineRule="auto"/>
              <w:ind w:left="170" w:hanging="170"/>
              <w:jc w:val="both"/>
              <w:rPr>
                <w:rFonts w:ascii="Arial" w:eastAsia="Times New Roman" w:hAnsi="Arial" w:cs="Arial"/>
                <w:b/>
                <w:i/>
                <w:color w:val="7030A0"/>
                <w:lang w:val="es-BO"/>
              </w:rPr>
            </w:pPr>
            <w:r w:rsidRPr="00DC4F7A">
              <w:rPr>
                <w:rFonts w:ascii="Arial" w:eastAsia="Times New Roman" w:hAnsi="Arial" w:cs="Arial"/>
                <w:b/>
                <w:i/>
                <w:color w:val="7030A0"/>
                <w:lang w:val="es-BO"/>
              </w:rPr>
              <w:t>VALORACIÓN</w:t>
            </w:r>
          </w:p>
          <w:p w14:paraId="73CF9803" w14:textId="77777777" w:rsidR="00DC4F7A" w:rsidRPr="00DC4F7A" w:rsidRDefault="00DC4F7A" w:rsidP="00DC4F7A">
            <w:pPr>
              <w:pStyle w:val="Prrafodelista"/>
              <w:numPr>
                <w:ilvl w:val="0"/>
                <w:numId w:val="7"/>
              </w:numPr>
              <w:spacing w:after="0" w:line="240" w:lineRule="auto"/>
              <w:ind w:left="170" w:hanging="170"/>
              <w:jc w:val="both"/>
              <w:rPr>
                <w:rFonts w:ascii="Arial" w:eastAsia="Times New Roman" w:hAnsi="Arial" w:cs="Arial"/>
                <w:color w:val="7030A0"/>
                <w:lang w:val="es-BO" w:eastAsia="es-ES"/>
              </w:rPr>
            </w:pPr>
            <w:r w:rsidRPr="00DC4F7A">
              <w:rPr>
                <w:rFonts w:ascii="Arial" w:eastAsia="Times New Roman" w:hAnsi="Arial" w:cs="Arial"/>
                <w:color w:val="7030A0"/>
                <w:lang w:val="es-BO" w:eastAsia="es-ES"/>
              </w:rPr>
              <w:t>Valoramos la importancia del uso de las funciones trigonométricas tomando en cuenta su aplicación a la ciencia, tecnología y producción.</w:t>
            </w:r>
          </w:p>
          <w:p w14:paraId="7E07AD63" w14:textId="77777777" w:rsidR="00DC4F7A" w:rsidRPr="00DC4F7A" w:rsidRDefault="00DC4F7A" w:rsidP="00DC4F7A">
            <w:pPr>
              <w:pStyle w:val="Prrafodelista"/>
              <w:numPr>
                <w:ilvl w:val="0"/>
                <w:numId w:val="7"/>
              </w:numPr>
              <w:spacing w:after="0" w:line="240" w:lineRule="auto"/>
              <w:ind w:left="170" w:hanging="170"/>
              <w:jc w:val="both"/>
              <w:rPr>
                <w:rFonts w:ascii="Arial" w:eastAsia="Times New Roman" w:hAnsi="Arial" w:cs="Arial"/>
                <w:color w:val="7030A0"/>
                <w:lang w:val="es-BO" w:eastAsia="es-ES"/>
              </w:rPr>
            </w:pPr>
            <w:r w:rsidRPr="00DC4F7A">
              <w:rPr>
                <w:rFonts w:ascii="Arial" w:eastAsia="Times New Roman" w:hAnsi="Arial" w:cs="Arial"/>
                <w:color w:val="7030A0"/>
                <w:lang w:val="es-BO" w:eastAsia="es-ES"/>
              </w:rPr>
              <w:t>Valoramos la importancia de la aplicación de los principios de las funciones senoidales en el aprendizaje de la trigonometría con sentido productivo y tecnológico.</w:t>
            </w:r>
          </w:p>
          <w:p w14:paraId="0793AA60" w14:textId="77777777" w:rsidR="00DC4F7A" w:rsidRPr="00DC4F7A" w:rsidRDefault="00DC4F7A" w:rsidP="00DC4F7A">
            <w:pPr>
              <w:pStyle w:val="Prrafodelista"/>
              <w:numPr>
                <w:ilvl w:val="0"/>
                <w:numId w:val="7"/>
              </w:numPr>
              <w:spacing w:after="0" w:line="240" w:lineRule="auto"/>
              <w:ind w:left="170" w:hanging="170"/>
              <w:jc w:val="both"/>
              <w:rPr>
                <w:rFonts w:ascii="Arial" w:eastAsia="Times New Roman" w:hAnsi="Arial" w:cs="Arial"/>
                <w:color w:val="7030A0"/>
                <w:lang w:val="es-BO" w:eastAsia="es-ES"/>
              </w:rPr>
            </w:pPr>
            <w:r w:rsidRPr="00DC4F7A">
              <w:rPr>
                <w:rFonts w:ascii="Arial" w:hAnsi="Arial" w:cs="Arial"/>
                <w:color w:val="7030A0"/>
              </w:rPr>
              <w:lastRenderedPageBreak/>
              <w:t>Valoramos el uso apropiado y adecuado de las TICs (Geogebra y Derive) en el aprendizaje, desarrollo y gráfica de las funciones trigonométricas y de las funciones senoidales.</w:t>
            </w:r>
          </w:p>
          <w:p w14:paraId="46FBDEA5" w14:textId="77777777" w:rsidR="008960A3" w:rsidRPr="00DC4F7A" w:rsidRDefault="00DC4F7A" w:rsidP="00DC4F7A">
            <w:pPr>
              <w:pStyle w:val="Prrafodelista"/>
              <w:numPr>
                <w:ilvl w:val="0"/>
                <w:numId w:val="7"/>
              </w:numPr>
              <w:spacing w:after="0" w:line="240" w:lineRule="auto"/>
              <w:ind w:left="170" w:hanging="170"/>
              <w:jc w:val="both"/>
              <w:rPr>
                <w:rFonts w:ascii="Arial" w:hAnsi="Arial" w:cs="Arial"/>
                <w:color w:val="7030A0"/>
              </w:rPr>
            </w:pPr>
            <w:r w:rsidRPr="00DC4F7A">
              <w:rPr>
                <w:rFonts w:ascii="Arial" w:hAnsi="Arial" w:cs="Arial"/>
                <w:color w:val="7030A0"/>
              </w:rPr>
              <w:t>Valoramos la importancia de las funciones trigonométricas y senoidales en la modelización matemática de fenómenos físicos, químicos y sociales.</w:t>
            </w:r>
          </w:p>
          <w:p w14:paraId="47993B81" w14:textId="77777777" w:rsidR="008960A3" w:rsidRPr="00DC4F7A" w:rsidRDefault="008960A3" w:rsidP="00DC4F7A">
            <w:pPr>
              <w:spacing w:after="0" w:line="240" w:lineRule="auto"/>
              <w:ind w:left="170" w:hanging="170"/>
              <w:jc w:val="both"/>
              <w:rPr>
                <w:rFonts w:ascii="Arial" w:eastAsia="Times New Roman" w:hAnsi="Arial" w:cs="Arial"/>
                <w:color w:val="7030A0"/>
                <w:sz w:val="12"/>
                <w:lang w:val="es-BO"/>
              </w:rPr>
            </w:pPr>
          </w:p>
          <w:p w14:paraId="5C8C9C5A" w14:textId="77777777" w:rsidR="008960A3" w:rsidRPr="00DC4F7A" w:rsidRDefault="008960A3" w:rsidP="00DC4F7A">
            <w:pPr>
              <w:spacing w:after="0" w:line="240" w:lineRule="auto"/>
              <w:ind w:left="170" w:hanging="170"/>
              <w:jc w:val="both"/>
              <w:rPr>
                <w:rFonts w:ascii="Arial" w:eastAsia="Times New Roman" w:hAnsi="Arial" w:cs="Arial"/>
                <w:b/>
                <w:i/>
                <w:color w:val="7030A0"/>
                <w:lang w:val="es-BO"/>
              </w:rPr>
            </w:pPr>
            <w:r w:rsidRPr="00DC4F7A">
              <w:rPr>
                <w:rFonts w:ascii="Arial" w:eastAsia="Times New Roman" w:hAnsi="Arial" w:cs="Arial"/>
                <w:b/>
                <w:i/>
                <w:color w:val="7030A0"/>
                <w:lang w:val="es-BO"/>
              </w:rPr>
              <w:t>PRODUCCIÓN</w:t>
            </w:r>
          </w:p>
          <w:p w14:paraId="19571665" w14:textId="77777777" w:rsidR="00DC4F7A" w:rsidRPr="00DC4F7A" w:rsidRDefault="00DC4F7A" w:rsidP="00DC4F7A">
            <w:pPr>
              <w:pStyle w:val="Prrafodelista"/>
              <w:numPr>
                <w:ilvl w:val="0"/>
                <w:numId w:val="7"/>
              </w:numPr>
              <w:spacing w:after="0" w:line="240" w:lineRule="auto"/>
              <w:ind w:left="170" w:hanging="170"/>
              <w:jc w:val="both"/>
              <w:rPr>
                <w:rFonts w:ascii="Arial" w:hAnsi="Arial" w:cs="Arial"/>
                <w:color w:val="7030A0"/>
                <w:lang w:val="es-BO"/>
              </w:rPr>
            </w:pPr>
            <w:r w:rsidRPr="00DC4F7A">
              <w:rPr>
                <w:rFonts w:ascii="Arial" w:hAnsi="Arial" w:cs="Arial"/>
                <w:color w:val="7030A0"/>
                <w:lang w:val="es-BO"/>
              </w:rPr>
              <w:t>Elaboración de fichas educativas trigonométricas sobre los principios y los elementos gráficos de las funciones trigonométricas.</w:t>
            </w:r>
          </w:p>
          <w:p w14:paraId="3D02D12C" w14:textId="77777777" w:rsidR="008960A3" w:rsidRPr="00DC4F7A" w:rsidRDefault="00DC4F7A" w:rsidP="00DC4F7A">
            <w:pPr>
              <w:pStyle w:val="Prrafodelista"/>
              <w:numPr>
                <w:ilvl w:val="0"/>
                <w:numId w:val="7"/>
              </w:numPr>
              <w:spacing w:after="0" w:line="240" w:lineRule="auto"/>
              <w:ind w:left="170" w:hanging="170"/>
              <w:contextualSpacing w:val="0"/>
              <w:jc w:val="both"/>
              <w:rPr>
                <w:rFonts w:ascii="Arial" w:hAnsi="Arial" w:cs="Arial"/>
                <w:color w:val="7030A0"/>
                <w:lang w:val="es-BO"/>
              </w:rPr>
            </w:pPr>
            <w:r w:rsidRPr="00DC4F7A">
              <w:rPr>
                <w:rFonts w:ascii="Arial" w:hAnsi="Arial" w:cs="Arial"/>
                <w:color w:val="7030A0"/>
                <w:lang w:val="es-BO"/>
              </w:rPr>
              <w:t>Construcción de un simulador de funciones trigonométricas y senoidales utilizando el software de Geogebra.</w:t>
            </w:r>
          </w:p>
        </w:tc>
        <w:tc>
          <w:tcPr>
            <w:tcW w:w="1843" w:type="dxa"/>
          </w:tcPr>
          <w:p w14:paraId="301F4C78" w14:textId="77777777" w:rsidR="008960A3" w:rsidRDefault="008960A3" w:rsidP="00234224">
            <w:pPr>
              <w:spacing w:after="0" w:line="240" w:lineRule="auto"/>
              <w:rPr>
                <w:rFonts w:ascii="Arial" w:hAnsi="Arial" w:cs="Arial"/>
                <w:color w:val="00B050"/>
                <w:lang w:val="es-ES_tradnl"/>
              </w:rPr>
            </w:pPr>
            <w:r>
              <w:rPr>
                <w:rFonts w:ascii="Arial" w:hAnsi="Arial" w:cs="Arial"/>
                <w:color w:val="00B050"/>
                <w:lang w:val="es-ES_tradnl"/>
              </w:rPr>
              <w:lastRenderedPageBreak/>
              <w:t xml:space="preserve">Libro de Matemática 6º. </w:t>
            </w:r>
          </w:p>
          <w:p w14:paraId="3BC55602" w14:textId="77777777" w:rsidR="008960A3" w:rsidRDefault="008960A3" w:rsidP="00234224">
            <w:pPr>
              <w:spacing w:after="0" w:line="240" w:lineRule="auto"/>
              <w:rPr>
                <w:rFonts w:ascii="Arial" w:hAnsi="Arial" w:cs="Arial"/>
                <w:color w:val="00B050"/>
                <w:lang w:val="es-ES_tradnl"/>
              </w:rPr>
            </w:pPr>
          </w:p>
          <w:p w14:paraId="1C817055" w14:textId="77777777" w:rsidR="008960A3" w:rsidRDefault="008960A3" w:rsidP="00234224">
            <w:pPr>
              <w:spacing w:after="0" w:line="240" w:lineRule="auto"/>
              <w:rPr>
                <w:rFonts w:ascii="Arial" w:hAnsi="Arial" w:cs="Arial"/>
                <w:color w:val="00B050"/>
                <w:lang w:val="es-ES_tradnl"/>
              </w:rPr>
            </w:pPr>
            <w:r>
              <w:rPr>
                <w:rFonts w:ascii="Arial" w:hAnsi="Arial" w:cs="Arial"/>
                <w:color w:val="00B050"/>
                <w:lang w:val="es-ES_tradnl"/>
              </w:rPr>
              <w:t>Calculadora científica.</w:t>
            </w:r>
          </w:p>
          <w:p w14:paraId="2CBF2C0C" w14:textId="77777777" w:rsidR="008960A3" w:rsidRDefault="008960A3" w:rsidP="00234224">
            <w:pPr>
              <w:spacing w:after="0" w:line="240" w:lineRule="auto"/>
              <w:rPr>
                <w:rFonts w:ascii="Arial" w:hAnsi="Arial" w:cs="Arial"/>
                <w:color w:val="00B050"/>
                <w:lang w:val="es-ES_tradnl"/>
              </w:rPr>
            </w:pPr>
          </w:p>
          <w:p w14:paraId="3D09808E" w14:textId="77777777" w:rsidR="008960A3" w:rsidRDefault="008960A3" w:rsidP="00234224">
            <w:pPr>
              <w:spacing w:after="0" w:line="240" w:lineRule="auto"/>
              <w:rPr>
                <w:rFonts w:ascii="Arial" w:hAnsi="Arial" w:cs="Arial"/>
                <w:color w:val="00B050"/>
                <w:lang w:val="es-ES_tradnl"/>
              </w:rPr>
            </w:pPr>
            <w:r>
              <w:rPr>
                <w:rFonts w:ascii="Arial" w:hAnsi="Arial" w:cs="Arial"/>
                <w:color w:val="00B050"/>
                <w:lang w:val="es-ES_tradnl"/>
              </w:rPr>
              <w:t>Cuaderno o carpeta.</w:t>
            </w:r>
          </w:p>
          <w:p w14:paraId="3095AA45" w14:textId="77777777" w:rsidR="008960A3" w:rsidRDefault="008960A3" w:rsidP="00234224">
            <w:pPr>
              <w:spacing w:after="0" w:line="240" w:lineRule="auto"/>
              <w:rPr>
                <w:rFonts w:ascii="Arial" w:hAnsi="Arial" w:cs="Arial"/>
                <w:color w:val="00B050"/>
                <w:lang w:val="es-ES_tradnl"/>
              </w:rPr>
            </w:pPr>
          </w:p>
          <w:p w14:paraId="78B1D502" w14:textId="77777777" w:rsidR="008960A3" w:rsidRDefault="008960A3" w:rsidP="00234224">
            <w:pPr>
              <w:spacing w:after="0" w:line="240" w:lineRule="auto"/>
              <w:rPr>
                <w:rFonts w:ascii="Arial" w:hAnsi="Arial" w:cs="Arial"/>
                <w:color w:val="00B050"/>
                <w:lang w:val="es-ES_tradnl"/>
              </w:rPr>
            </w:pPr>
            <w:r>
              <w:rPr>
                <w:rFonts w:ascii="Arial" w:hAnsi="Arial" w:cs="Arial"/>
                <w:color w:val="00B050"/>
                <w:lang w:val="es-ES_tradnl"/>
              </w:rPr>
              <w:t>Bolígrafos, lápices, colores y/o marcadores.</w:t>
            </w:r>
          </w:p>
          <w:p w14:paraId="5945938E" w14:textId="77777777" w:rsidR="008960A3" w:rsidRDefault="008960A3" w:rsidP="00234224">
            <w:pPr>
              <w:spacing w:after="0" w:line="240" w:lineRule="auto"/>
              <w:rPr>
                <w:rFonts w:ascii="Arial" w:hAnsi="Arial" w:cs="Arial"/>
                <w:color w:val="00B050"/>
                <w:lang w:val="es-ES_tradnl"/>
              </w:rPr>
            </w:pPr>
          </w:p>
          <w:p w14:paraId="5D3A82BB" w14:textId="77777777" w:rsidR="008960A3" w:rsidRDefault="008960A3" w:rsidP="00234224">
            <w:pPr>
              <w:spacing w:after="0" w:line="240" w:lineRule="auto"/>
              <w:rPr>
                <w:rFonts w:ascii="Arial" w:hAnsi="Arial" w:cs="Arial"/>
                <w:color w:val="00B050"/>
                <w:lang w:val="es-ES_tradnl"/>
              </w:rPr>
            </w:pPr>
            <w:r>
              <w:rPr>
                <w:rFonts w:ascii="Arial" w:hAnsi="Arial" w:cs="Arial"/>
                <w:color w:val="00B050"/>
                <w:lang w:val="es-ES_tradnl"/>
              </w:rPr>
              <w:t>Afiches y  periódicos.</w:t>
            </w:r>
          </w:p>
          <w:p w14:paraId="28B6191A" w14:textId="77777777" w:rsidR="008960A3" w:rsidRDefault="008960A3" w:rsidP="00234224">
            <w:pPr>
              <w:spacing w:after="0" w:line="240" w:lineRule="auto"/>
              <w:rPr>
                <w:rFonts w:ascii="Arial" w:hAnsi="Arial" w:cs="Arial"/>
                <w:color w:val="00B050"/>
                <w:lang w:val="es-ES_tradnl"/>
              </w:rPr>
            </w:pPr>
          </w:p>
          <w:p w14:paraId="6CEDB3C3" w14:textId="77777777" w:rsidR="008960A3" w:rsidRDefault="008960A3" w:rsidP="00234224">
            <w:pPr>
              <w:spacing w:after="0" w:line="240" w:lineRule="auto"/>
              <w:rPr>
                <w:rFonts w:ascii="Arial" w:hAnsi="Arial" w:cs="Arial"/>
                <w:color w:val="00B050"/>
                <w:lang w:val="es-ES_tradnl"/>
              </w:rPr>
            </w:pPr>
            <w:r>
              <w:rPr>
                <w:rFonts w:ascii="Arial" w:hAnsi="Arial" w:cs="Arial"/>
                <w:color w:val="00B050"/>
                <w:lang w:val="es-ES_tradnl"/>
              </w:rPr>
              <w:t>Materiales del docente.</w:t>
            </w:r>
          </w:p>
          <w:p w14:paraId="76163E51" w14:textId="77777777" w:rsidR="008960A3" w:rsidRDefault="008960A3" w:rsidP="00234224">
            <w:pPr>
              <w:spacing w:after="0" w:line="240" w:lineRule="auto"/>
              <w:rPr>
                <w:rFonts w:ascii="Arial" w:hAnsi="Arial" w:cs="Arial"/>
                <w:color w:val="00B050"/>
                <w:lang w:val="es-ES_tradnl"/>
              </w:rPr>
            </w:pPr>
          </w:p>
          <w:p w14:paraId="4E619AA4" w14:textId="77777777" w:rsidR="008960A3" w:rsidRDefault="008960A3" w:rsidP="00234224">
            <w:pPr>
              <w:spacing w:after="0" w:line="240" w:lineRule="auto"/>
              <w:rPr>
                <w:rFonts w:ascii="Arial" w:hAnsi="Arial" w:cs="Arial"/>
                <w:color w:val="00B050"/>
                <w:lang w:val="es-ES_tradnl"/>
              </w:rPr>
            </w:pPr>
            <w:r>
              <w:rPr>
                <w:rFonts w:ascii="Arial" w:hAnsi="Arial" w:cs="Arial"/>
                <w:color w:val="00B050"/>
                <w:lang w:val="es-ES_tradnl"/>
              </w:rPr>
              <w:t>Materiales de los estudiantes.</w:t>
            </w:r>
          </w:p>
          <w:p w14:paraId="1176711A" w14:textId="77777777" w:rsidR="008960A3" w:rsidRDefault="008960A3" w:rsidP="00234224">
            <w:pPr>
              <w:spacing w:after="0" w:line="240" w:lineRule="auto"/>
              <w:rPr>
                <w:rFonts w:ascii="Arial" w:hAnsi="Arial" w:cs="Arial"/>
                <w:color w:val="00B050"/>
                <w:lang w:val="es-ES_tradnl"/>
              </w:rPr>
            </w:pPr>
          </w:p>
          <w:p w14:paraId="07DDBF07" w14:textId="77777777" w:rsidR="008960A3" w:rsidRDefault="008960A3" w:rsidP="00234224">
            <w:pPr>
              <w:spacing w:after="0" w:line="240" w:lineRule="auto"/>
              <w:rPr>
                <w:rFonts w:ascii="Arial" w:hAnsi="Arial" w:cs="Arial"/>
                <w:color w:val="00B050"/>
                <w:lang w:val="es-ES_tradnl"/>
              </w:rPr>
            </w:pPr>
            <w:r>
              <w:rPr>
                <w:rFonts w:ascii="Arial" w:hAnsi="Arial" w:cs="Arial"/>
                <w:color w:val="00B050"/>
                <w:lang w:val="es-ES_tradnl"/>
              </w:rPr>
              <w:t>Instrumentos geométricos.</w:t>
            </w:r>
          </w:p>
          <w:p w14:paraId="60F61515" w14:textId="77777777" w:rsidR="008960A3" w:rsidRDefault="008960A3" w:rsidP="00234224">
            <w:pPr>
              <w:spacing w:after="0" w:line="240" w:lineRule="auto"/>
              <w:rPr>
                <w:rFonts w:ascii="Arial" w:hAnsi="Arial" w:cs="Arial"/>
                <w:color w:val="00B050"/>
                <w:lang w:val="es-ES_tradnl"/>
              </w:rPr>
            </w:pPr>
          </w:p>
          <w:p w14:paraId="5B93A08B" w14:textId="77777777" w:rsidR="008960A3" w:rsidRDefault="008960A3" w:rsidP="00234224">
            <w:pPr>
              <w:spacing w:after="0" w:line="240" w:lineRule="auto"/>
              <w:rPr>
                <w:rFonts w:ascii="Arial" w:hAnsi="Arial" w:cs="Arial"/>
                <w:color w:val="00B050"/>
                <w:lang w:val="es-ES_tradnl"/>
              </w:rPr>
            </w:pPr>
            <w:r>
              <w:rPr>
                <w:rFonts w:ascii="Arial" w:hAnsi="Arial" w:cs="Arial"/>
                <w:color w:val="00B050"/>
                <w:lang w:val="es-ES_tradnl"/>
              </w:rPr>
              <w:t>Geogebra.</w:t>
            </w:r>
          </w:p>
          <w:p w14:paraId="4982CD23" w14:textId="77777777" w:rsidR="008960A3" w:rsidRPr="00337F21" w:rsidRDefault="008960A3" w:rsidP="00234224">
            <w:pPr>
              <w:spacing w:after="0" w:line="240" w:lineRule="auto"/>
              <w:rPr>
                <w:rFonts w:ascii="Arial" w:hAnsi="Arial" w:cs="Arial"/>
                <w:color w:val="00B050"/>
              </w:rPr>
            </w:pPr>
          </w:p>
        </w:tc>
        <w:tc>
          <w:tcPr>
            <w:tcW w:w="3940" w:type="dxa"/>
          </w:tcPr>
          <w:p w14:paraId="3A048CFC" w14:textId="77777777" w:rsidR="008960A3" w:rsidRPr="00DC4F7A" w:rsidRDefault="008960A3" w:rsidP="00DC4F7A">
            <w:pPr>
              <w:spacing w:after="0" w:line="240" w:lineRule="auto"/>
              <w:ind w:left="212" w:hanging="212"/>
              <w:jc w:val="both"/>
              <w:rPr>
                <w:rFonts w:ascii="Arial" w:hAnsi="Arial" w:cs="Arial"/>
                <w:b/>
                <w:color w:val="833C0B" w:themeColor="accent2" w:themeShade="80"/>
              </w:rPr>
            </w:pPr>
            <w:r w:rsidRPr="00DC4F7A">
              <w:rPr>
                <w:rFonts w:ascii="Arial" w:hAnsi="Arial" w:cs="Arial"/>
                <w:b/>
                <w:color w:val="833C0B" w:themeColor="accent2" w:themeShade="80"/>
              </w:rPr>
              <w:t>SER:</w:t>
            </w:r>
          </w:p>
          <w:p w14:paraId="5BA16E25" w14:textId="77777777" w:rsidR="008960A3" w:rsidRPr="00DC4F7A" w:rsidRDefault="008960A3" w:rsidP="00DC4F7A">
            <w:pPr>
              <w:widowControl/>
              <w:numPr>
                <w:ilvl w:val="0"/>
                <w:numId w:val="4"/>
              </w:numPr>
              <w:spacing w:after="0" w:line="240" w:lineRule="auto"/>
              <w:ind w:left="212" w:hanging="212"/>
              <w:jc w:val="both"/>
              <w:rPr>
                <w:rFonts w:ascii="Arial" w:hAnsi="Arial" w:cs="Arial"/>
                <w:b/>
                <w:color w:val="833C0B" w:themeColor="accent2" w:themeShade="80"/>
              </w:rPr>
            </w:pPr>
            <w:r w:rsidRPr="00DC4F7A">
              <w:rPr>
                <w:rFonts w:ascii="Arial" w:hAnsi="Arial" w:cs="Arial"/>
                <w:b/>
                <w:color w:val="833C0B" w:themeColor="accent2" w:themeShade="80"/>
              </w:rPr>
              <w:t>Es responsable en el trabajo diario dentro y fuera del aula virtual.</w:t>
            </w:r>
          </w:p>
          <w:p w14:paraId="5B0B7009" w14:textId="77777777" w:rsidR="008960A3" w:rsidRPr="00DC4F7A" w:rsidRDefault="008960A3" w:rsidP="00DC4F7A">
            <w:pPr>
              <w:pStyle w:val="Prrafodelista"/>
              <w:numPr>
                <w:ilvl w:val="1"/>
                <w:numId w:val="4"/>
              </w:numPr>
              <w:spacing w:after="0" w:line="240" w:lineRule="auto"/>
              <w:ind w:left="212" w:hanging="212"/>
              <w:jc w:val="both"/>
              <w:rPr>
                <w:rFonts w:ascii="Arial" w:hAnsi="Arial" w:cs="Arial"/>
                <w:b/>
                <w:color w:val="833C0B" w:themeColor="accent2" w:themeShade="80"/>
              </w:rPr>
            </w:pPr>
            <w:r w:rsidRPr="00DC4F7A">
              <w:rPr>
                <w:rFonts w:ascii="Arial" w:hAnsi="Arial" w:cs="Arial"/>
                <w:color w:val="833C0B" w:themeColor="accent2" w:themeShade="80"/>
              </w:rPr>
              <w:t>Presenta puntualmente sus tareas cumpliendo las consignas establecidas.</w:t>
            </w:r>
          </w:p>
          <w:p w14:paraId="60D5E701" w14:textId="77777777" w:rsidR="008960A3" w:rsidRPr="00DC4F7A" w:rsidRDefault="008960A3" w:rsidP="00DC4F7A">
            <w:pPr>
              <w:pStyle w:val="Prrafodelista"/>
              <w:numPr>
                <w:ilvl w:val="1"/>
                <w:numId w:val="4"/>
              </w:numPr>
              <w:spacing w:after="0" w:line="240" w:lineRule="auto"/>
              <w:ind w:left="212" w:hanging="212"/>
              <w:jc w:val="both"/>
              <w:rPr>
                <w:rFonts w:ascii="Arial" w:hAnsi="Arial" w:cs="Arial"/>
                <w:b/>
                <w:color w:val="833C0B" w:themeColor="accent2" w:themeShade="80"/>
              </w:rPr>
            </w:pPr>
            <w:r w:rsidRPr="00DC4F7A">
              <w:rPr>
                <w:rFonts w:ascii="Arial" w:hAnsi="Arial" w:cs="Arial"/>
                <w:color w:val="833C0B" w:themeColor="accent2" w:themeShade="80"/>
              </w:rPr>
              <w:t xml:space="preserve">Realiza de manera comprometida los trabajos asignados dentro del aula virtual o presencial. </w:t>
            </w:r>
          </w:p>
          <w:p w14:paraId="090BF41F" w14:textId="77777777" w:rsidR="008960A3" w:rsidRPr="00DC4F7A" w:rsidRDefault="008960A3" w:rsidP="00DC4F7A">
            <w:pPr>
              <w:widowControl/>
              <w:numPr>
                <w:ilvl w:val="0"/>
                <w:numId w:val="4"/>
              </w:numPr>
              <w:spacing w:after="0" w:line="240" w:lineRule="auto"/>
              <w:ind w:left="212" w:hanging="212"/>
              <w:jc w:val="both"/>
              <w:rPr>
                <w:rFonts w:ascii="Arial" w:hAnsi="Arial" w:cs="Arial"/>
                <w:b/>
                <w:color w:val="833C0B" w:themeColor="accent2" w:themeShade="80"/>
              </w:rPr>
            </w:pPr>
            <w:r w:rsidRPr="00DC4F7A">
              <w:rPr>
                <w:rFonts w:ascii="Arial" w:hAnsi="Arial" w:cs="Arial"/>
                <w:b/>
                <w:color w:val="833C0B" w:themeColor="accent2" w:themeShade="80"/>
              </w:rPr>
              <w:t>Demuestra respeto en la interrelación con los componentes de la comunidad.</w:t>
            </w:r>
          </w:p>
          <w:p w14:paraId="2AA10C2D" w14:textId="77777777" w:rsidR="008960A3" w:rsidRPr="00DC4F7A" w:rsidRDefault="008960A3" w:rsidP="00DC4F7A">
            <w:pPr>
              <w:pStyle w:val="Prrafodelista"/>
              <w:numPr>
                <w:ilvl w:val="0"/>
                <w:numId w:val="4"/>
              </w:numPr>
              <w:spacing w:after="0" w:line="240" w:lineRule="auto"/>
              <w:ind w:left="212" w:hanging="212"/>
              <w:jc w:val="both"/>
              <w:rPr>
                <w:rFonts w:ascii="Arial" w:hAnsi="Arial" w:cs="Arial"/>
                <w:color w:val="833C0B" w:themeColor="accent2" w:themeShade="80"/>
              </w:rPr>
            </w:pPr>
            <w:r w:rsidRPr="00DC4F7A">
              <w:rPr>
                <w:rFonts w:ascii="Arial" w:hAnsi="Arial" w:cs="Arial"/>
                <w:color w:val="833C0B" w:themeColor="accent2" w:themeShade="80"/>
              </w:rPr>
              <w:t>Expresa sus opiniones, postura y propone la resolución de situaciones, en todo momento respetuosamente.</w:t>
            </w:r>
          </w:p>
          <w:p w14:paraId="7F5CD5B0" w14:textId="77777777" w:rsidR="008960A3" w:rsidRPr="00DC4F7A" w:rsidRDefault="008960A3" w:rsidP="00DC4F7A">
            <w:pPr>
              <w:pStyle w:val="Normal2"/>
              <w:numPr>
                <w:ilvl w:val="0"/>
                <w:numId w:val="4"/>
              </w:numPr>
              <w:spacing w:line="240" w:lineRule="auto"/>
              <w:ind w:left="212" w:hanging="212"/>
              <w:contextualSpacing/>
              <w:jc w:val="both"/>
              <w:rPr>
                <w:color w:val="833C0B" w:themeColor="accent2" w:themeShade="80"/>
              </w:rPr>
            </w:pPr>
            <w:r w:rsidRPr="00DC4F7A">
              <w:rPr>
                <w:color w:val="833C0B" w:themeColor="accent2" w:themeShade="80"/>
              </w:rPr>
              <w:t>Escucha con atención la participación de los demás, respetando su opinión y sus puntos de vista.</w:t>
            </w:r>
          </w:p>
          <w:p w14:paraId="277EBBBF" w14:textId="77777777" w:rsidR="008960A3" w:rsidRPr="00DC4F7A" w:rsidRDefault="008960A3" w:rsidP="00DC4F7A">
            <w:pPr>
              <w:spacing w:after="0" w:line="240" w:lineRule="auto"/>
              <w:ind w:left="212" w:hanging="212"/>
              <w:jc w:val="both"/>
              <w:rPr>
                <w:rFonts w:ascii="Arial" w:hAnsi="Arial" w:cs="Arial"/>
                <w:b/>
                <w:color w:val="833C0B" w:themeColor="accent2" w:themeShade="80"/>
              </w:rPr>
            </w:pPr>
          </w:p>
          <w:p w14:paraId="43F55D23" w14:textId="77777777" w:rsidR="008960A3" w:rsidRPr="00DC4F7A" w:rsidRDefault="008960A3" w:rsidP="00DC4F7A">
            <w:pPr>
              <w:spacing w:after="0" w:line="240" w:lineRule="auto"/>
              <w:ind w:left="212" w:hanging="212"/>
              <w:jc w:val="both"/>
              <w:rPr>
                <w:rFonts w:ascii="Arial" w:hAnsi="Arial" w:cs="Arial"/>
                <w:b/>
                <w:color w:val="833C0B" w:themeColor="accent2" w:themeShade="80"/>
              </w:rPr>
            </w:pPr>
            <w:r w:rsidRPr="00DC4F7A">
              <w:rPr>
                <w:rFonts w:ascii="Arial" w:hAnsi="Arial" w:cs="Arial"/>
                <w:b/>
                <w:color w:val="833C0B" w:themeColor="accent2" w:themeShade="80"/>
              </w:rPr>
              <w:t>SABER:</w:t>
            </w:r>
          </w:p>
          <w:p w14:paraId="3702DDE2" w14:textId="77777777" w:rsidR="00DC4F7A" w:rsidRPr="00DC4F7A" w:rsidRDefault="00DC4F7A" w:rsidP="00DC4F7A">
            <w:pPr>
              <w:pStyle w:val="Prrafodelista"/>
              <w:numPr>
                <w:ilvl w:val="0"/>
                <w:numId w:val="4"/>
              </w:numPr>
              <w:spacing w:after="0" w:line="240" w:lineRule="auto"/>
              <w:ind w:left="212" w:hanging="212"/>
              <w:jc w:val="both"/>
              <w:rPr>
                <w:rFonts w:ascii="Arial" w:hAnsi="Arial" w:cs="Arial"/>
                <w:color w:val="833C0B" w:themeColor="accent2" w:themeShade="80"/>
              </w:rPr>
            </w:pPr>
            <w:r w:rsidRPr="00DC4F7A">
              <w:rPr>
                <w:rFonts w:ascii="Arial" w:hAnsi="Arial" w:cs="Arial"/>
                <w:color w:val="833C0B" w:themeColor="accent2" w:themeShade="80"/>
              </w:rPr>
              <w:t>Identifica, compara y describe las características de las funciones trigonométricas en la resolución gráfica.</w:t>
            </w:r>
          </w:p>
          <w:p w14:paraId="0406FC99" w14:textId="77777777" w:rsidR="00DC4F7A" w:rsidRPr="00DC4F7A" w:rsidRDefault="00DC4F7A" w:rsidP="00DC4F7A">
            <w:pPr>
              <w:pStyle w:val="Prrafodelista"/>
              <w:numPr>
                <w:ilvl w:val="0"/>
                <w:numId w:val="4"/>
              </w:numPr>
              <w:spacing w:after="0" w:line="240" w:lineRule="auto"/>
              <w:ind w:left="212" w:hanging="212"/>
              <w:jc w:val="both"/>
              <w:rPr>
                <w:rFonts w:ascii="Arial" w:hAnsi="Arial" w:cs="Arial"/>
                <w:color w:val="833C0B" w:themeColor="accent2" w:themeShade="80"/>
              </w:rPr>
            </w:pPr>
            <w:r w:rsidRPr="00DC4F7A">
              <w:rPr>
                <w:rFonts w:ascii="Arial" w:hAnsi="Arial" w:cs="Arial"/>
                <w:color w:val="833C0B" w:themeColor="accent2" w:themeShade="80"/>
              </w:rPr>
              <w:lastRenderedPageBreak/>
              <w:t>Comprende las características de las funciones trigonométricas así como sus características de cada una de ellas.</w:t>
            </w:r>
          </w:p>
          <w:p w14:paraId="1B1536BA" w14:textId="77777777" w:rsidR="00DC4F7A" w:rsidRPr="00DC4F7A" w:rsidRDefault="00DC4F7A" w:rsidP="00DC4F7A">
            <w:pPr>
              <w:pStyle w:val="Prrafodelista"/>
              <w:numPr>
                <w:ilvl w:val="0"/>
                <w:numId w:val="4"/>
              </w:numPr>
              <w:spacing w:after="0" w:line="240" w:lineRule="auto"/>
              <w:ind w:left="212" w:hanging="212"/>
              <w:jc w:val="both"/>
              <w:rPr>
                <w:rFonts w:ascii="Arial" w:hAnsi="Arial" w:cs="Arial"/>
                <w:color w:val="833C0B" w:themeColor="accent2" w:themeShade="80"/>
              </w:rPr>
            </w:pPr>
            <w:r w:rsidRPr="00DC4F7A">
              <w:rPr>
                <w:rFonts w:ascii="Arial" w:hAnsi="Arial" w:cs="Arial"/>
                <w:color w:val="833C0B" w:themeColor="accent2" w:themeShade="80"/>
              </w:rPr>
              <w:t>Identifica el dominio, el rango, su continuidad, simetría, valores máximos y mínimos de las funciones trigonométricas a partir de la gráfica  en el plano cartesiano.</w:t>
            </w:r>
          </w:p>
          <w:p w14:paraId="17E13971" w14:textId="77777777" w:rsidR="00DC4F7A" w:rsidRPr="00DC4F7A" w:rsidRDefault="00DC4F7A" w:rsidP="00DC4F7A">
            <w:pPr>
              <w:pStyle w:val="Prrafodelista"/>
              <w:numPr>
                <w:ilvl w:val="0"/>
                <w:numId w:val="4"/>
              </w:numPr>
              <w:spacing w:after="0" w:line="240" w:lineRule="auto"/>
              <w:ind w:left="212" w:hanging="212"/>
              <w:jc w:val="both"/>
              <w:rPr>
                <w:rFonts w:ascii="Arial" w:hAnsi="Arial" w:cs="Arial"/>
                <w:color w:val="833C0B" w:themeColor="accent2" w:themeShade="80"/>
              </w:rPr>
            </w:pPr>
            <w:r w:rsidRPr="00DC4F7A">
              <w:rPr>
                <w:rFonts w:ascii="Arial" w:hAnsi="Arial" w:cs="Arial"/>
                <w:color w:val="833C0B" w:themeColor="accent2" w:themeShade="80"/>
              </w:rPr>
              <w:t>Analiza y comprende los principios senoidales para graficar en el plano cartesiano las funciones trigonométricas.</w:t>
            </w:r>
          </w:p>
          <w:p w14:paraId="36655C8C" w14:textId="77777777" w:rsidR="00DC4F7A" w:rsidRPr="00DC4F7A" w:rsidRDefault="00DC4F7A" w:rsidP="00DC4F7A">
            <w:pPr>
              <w:pStyle w:val="Prrafodelista"/>
              <w:numPr>
                <w:ilvl w:val="0"/>
                <w:numId w:val="4"/>
              </w:numPr>
              <w:spacing w:after="0" w:line="240" w:lineRule="auto"/>
              <w:ind w:left="212" w:hanging="212"/>
              <w:jc w:val="both"/>
              <w:rPr>
                <w:rFonts w:ascii="Arial" w:hAnsi="Arial" w:cs="Arial"/>
                <w:color w:val="833C0B" w:themeColor="accent2" w:themeShade="80"/>
              </w:rPr>
            </w:pPr>
            <w:r w:rsidRPr="00DC4F7A">
              <w:rPr>
                <w:rFonts w:ascii="Arial" w:hAnsi="Arial" w:cs="Arial"/>
                <w:color w:val="833C0B" w:themeColor="accent2" w:themeShade="80"/>
              </w:rPr>
              <w:t>Identifica y clasifica las funciones trigonométricas en la resolución analítica y gráfica.</w:t>
            </w:r>
          </w:p>
          <w:p w14:paraId="699C3F0C" w14:textId="77777777" w:rsidR="00DC4F7A" w:rsidRPr="00DC4F7A" w:rsidRDefault="00DC4F7A" w:rsidP="00DC4F7A">
            <w:pPr>
              <w:pStyle w:val="Prrafodelista"/>
              <w:numPr>
                <w:ilvl w:val="0"/>
                <w:numId w:val="4"/>
              </w:numPr>
              <w:spacing w:after="0" w:line="240" w:lineRule="auto"/>
              <w:ind w:left="212" w:hanging="212"/>
              <w:jc w:val="both"/>
              <w:rPr>
                <w:rFonts w:ascii="Arial" w:hAnsi="Arial" w:cs="Arial"/>
                <w:color w:val="833C0B" w:themeColor="accent2" w:themeShade="80"/>
              </w:rPr>
            </w:pPr>
            <w:r w:rsidRPr="00DC4F7A">
              <w:rPr>
                <w:rFonts w:ascii="Arial" w:hAnsi="Arial" w:cs="Arial"/>
                <w:color w:val="833C0B" w:themeColor="accent2" w:themeShade="80"/>
              </w:rPr>
              <w:t>Predice las características (fase, desplazamiento, traslación, amplitud, fase, periodo y reflexión) de las funciones trigonométricas a partir de su ecuación algebraica.</w:t>
            </w:r>
          </w:p>
          <w:p w14:paraId="2A2BA78C" w14:textId="77777777" w:rsidR="008960A3" w:rsidRPr="00DC4F7A" w:rsidRDefault="00DC4F7A" w:rsidP="00DC4F7A">
            <w:pPr>
              <w:pStyle w:val="Prrafodelista"/>
              <w:numPr>
                <w:ilvl w:val="0"/>
                <w:numId w:val="4"/>
              </w:numPr>
              <w:spacing w:after="0" w:line="240" w:lineRule="auto"/>
              <w:ind w:left="212" w:hanging="212"/>
              <w:jc w:val="both"/>
              <w:rPr>
                <w:rFonts w:ascii="Arial" w:hAnsi="Arial" w:cs="Arial"/>
                <w:color w:val="833C0B" w:themeColor="accent2" w:themeShade="80"/>
              </w:rPr>
            </w:pPr>
            <w:r w:rsidRPr="00DC4F7A">
              <w:rPr>
                <w:rFonts w:ascii="Arial" w:hAnsi="Arial" w:cs="Arial"/>
                <w:color w:val="833C0B" w:themeColor="accent2" w:themeShade="80"/>
              </w:rPr>
              <w:t>Maneja adecuadamente las herramientas Geogebra y Derive para graficar funciones trigonométricas, senoidales y polares.</w:t>
            </w:r>
          </w:p>
          <w:p w14:paraId="67C766D2" w14:textId="77777777" w:rsidR="008960A3" w:rsidRPr="00DC4F7A" w:rsidRDefault="008960A3" w:rsidP="00DC4F7A">
            <w:pPr>
              <w:spacing w:after="0" w:line="240" w:lineRule="auto"/>
              <w:ind w:left="212" w:hanging="212"/>
              <w:jc w:val="both"/>
              <w:rPr>
                <w:rFonts w:ascii="Arial" w:hAnsi="Arial" w:cs="Arial"/>
                <w:color w:val="833C0B" w:themeColor="accent2" w:themeShade="80"/>
              </w:rPr>
            </w:pPr>
          </w:p>
          <w:p w14:paraId="67C072A2" w14:textId="77777777" w:rsidR="008960A3" w:rsidRPr="00DC4F7A" w:rsidRDefault="008960A3" w:rsidP="00DC4F7A">
            <w:pPr>
              <w:spacing w:after="0" w:line="240" w:lineRule="auto"/>
              <w:ind w:left="212" w:hanging="212"/>
              <w:jc w:val="both"/>
              <w:rPr>
                <w:rFonts w:ascii="Arial" w:hAnsi="Arial" w:cs="Arial"/>
                <w:b/>
                <w:color w:val="833C0B" w:themeColor="accent2" w:themeShade="80"/>
              </w:rPr>
            </w:pPr>
            <w:r w:rsidRPr="00DC4F7A">
              <w:rPr>
                <w:rFonts w:ascii="Arial" w:hAnsi="Arial" w:cs="Arial"/>
                <w:b/>
                <w:color w:val="833C0B" w:themeColor="accent2" w:themeShade="80"/>
              </w:rPr>
              <w:t>HACER:</w:t>
            </w:r>
          </w:p>
          <w:p w14:paraId="5CFAA3B7" w14:textId="77777777" w:rsidR="00DC4F7A" w:rsidRPr="00DC4F7A" w:rsidRDefault="00DC4F7A" w:rsidP="00DC4F7A">
            <w:pPr>
              <w:pStyle w:val="Prrafodelista"/>
              <w:numPr>
                <w:ilvl w:val="0"/>
                <w:numId w:val="4"/>
              </w:numPr>
              <w:spacing w:after="0" w:line="240" w:lineRule="auto"/>
              <w:ind w:left="212" w:hanging="212"/>
              <w:jc w:val="both"/>
              <w:rPr>
                <w:rFonts w:ascii="Arial" w:hAnsi="Arial" w:cs="Arial"/>
                <w:color w:val="833C0B" w:themeColor="accent2" w:themeShade="80"/>
              </w:rPr>
            </w:pPr>
            <w:r w:rsidRPr="00DC4F7A">
              <w:rPr>
                <w:rFonts w:ascii="Arial" w:hAnsi="Arial" w:cs="Arial"/>
                <w:color w:val="833C0B" w:themeColor="accent2" w:themeShade="80"/>
              </w:rPr>
              <w:t>Aplica procedimientos heurísticos y algorítmicos en la resolución gráfica de las funciones trigonométricas.</w:t>
            </w:r>
          </w:p>
          <w:p w14:paraId="16678EC8" w14:textId="77777777" w:rsidR="00DC4F7A" w:rsidRPr="00DC4F7A" w:rsidRDefault="00DC4F7A" w:rsidP="00DC4F7A">
            <w:pPr>
              <w:pStyle w:val="Prrafodelista"/>
              <w:numPr>
                <w:ilvl w:val="0"/>
                <w:numId w:val="4"/>
              </w:numPr>
              <w:spacing w:after="0" w:line="240" w:lineRule="auto"/>
              <w:ind w:left="212" w:hanging="212"/>
              <w:jc w:val="both"/>
              <w:rPr>
                <w:rFonts w:ascii="Arial" w:hAnsi="Arial" w:cs="Arial"/>
                <w:color w:val="833C0B" w:themeColor="accent2" w:themeShade="80"/>
              </w:rPr>
            </w:pPr>
            <w:r w:rsidRPr="00DC4F7A">
              <w:rPr>
                <w:rFonts w:ascii="Arial" w:hAnsi="Arial" w:cs="Arial"/>
                <w:color w:val="833C0B" w:themeColor="accent2" w:themeShade="80"/>
              </w:rPr>
              <w:t>Participa de forma activa en la indagación de la aplicación de los principios de las funciones senoidales.</w:t>
            </w:r>
          </w:p>
          <w:p w14:paraId="1DDD4655" w14:textId="77777777" w:rsidR="00DC4F7A" w:rsidRPr="00DC4F7A" w:rsidRDefault="00DC4F7A" w:rsidP="00DC4F7A">
            <w:pPr>
              <w:pStyle w:val="Prrafodelista"/>
              <w:numPr>
                <w:ilvl w:val="0"/>
                <w:numId w:val="4"/>
              </w:numPr>
              <w:spacing w:after="0" w:line="240" w:lineRule="auto"/>
              <w:ind w:left="212" w:hanging="212"/>
              <w:jc w:val="both"/>
              <w:rPr>
                <w:rFonts w:ascii="Arial" w:hAnsi="Arial" w:cs="Arial"/>
                <w:color w:val="833C0B" w:themeColor="accent2" w:themeShade="80"/>
              </w:rPr>
            </w:pPr>
            <w:r w:rsidRPr="00DC4F7A">
              <w:rPr>
                <w:rFonts w:ascii="Arial" w:hAnsi="Arial" w:cs="Arial"/>
                <w:color w:val="833C0B" w:themeColor="accent2" w:themeShade="80"/>
              </w:rPr>
              <w:t>Determina el dominio, el rango, su continuidad, simetría, valores máximos y mínimos de las funciones trigonométricas a partir de la gráfica  en el plano cartesiano.</w:t>
            </w:r>
          </w:p>
          <w:p w14:paraId="4CDFDCC8" w14:textId="77777777" w:rsidR="00DC4F7A" w:rsidRPr="00DC4F7A" w:rsidRDefault="00DC4F7A" w:rsidP="00DC4F7A">
            <w:pPr>
              <w:pStyle w:val="Prrafodelista"/>
              <w:numPr>
                <w:ilvl w:val="0"/>
                <w:numId w:val="4"/>
              </w:numPr>
              <w:spacing w:after="0" w:line="240" w:lineRule="auto"/>
              <w:ind w:left="212" w:hanging="212"/>
              <w:jc w:val="both"/>
              <w:rPr>
                <w:rFonts w:ascii="Arial" w:hAnsi="Arial" w:cs="Arial"/>
                <w:color w:val="833C0B" w:themeColor="accent2" w:themeShade="80"/>
              </w:rPr>
            </w:pPr>
            <w:r w:rsidRPr="00DC4F7A">
              <w:rPr>
                <w:rFonts w:ascii="Arial" w:hAnsi="Arial" w:cs="Arial"/>
                <w:color w:val="833C0B" w:themeColor="accent2" w:themeShade="80"/>
              </w:rPr>
              <w:t>Determina las características de las funciones senoidales (fase, desplazamiento, traslación, amplitud, fase, periodo y reflexión) de las funciones trigonométricas a partir de su ecuación algebraica.</w:t>
            </w:r>
          </w:p>
          <w:p w14:paraId="4325BD72" w14:textId="77777777" w:rsidR="008960A3" w:rsidRPr="00DC4F7A" w:rsidRDefault="00DC4F7A" w:rsidP="00DC4F7A">
            <w:pPr>
              <w:pStyle w:val="Prrafodelista"/>
              <w:numPr>
                <w:ilvl w:val="0"/>
                <w:numId w:val="4"/>
              </w:numPr>
              <w:spacing w:after="0" w:line="240" w:lineRule="auto"/>
              <w:ind w:left="212" w:hanging="212"/>
              <w:jc w:val="both"/>
              <w:rPr>
                <w:rFonts w:ascii="Arial" w:hAnsi="Arial" w:cs="Arial"/>
                <w:color w:val="833C0B" w:themeColor="accent2" w:themeShade="80"/>
              </w:rPr>
            </w:pPr>
            <w:r w:rsidRPr="00DC4F7A">
              <w:rPr>
                <w:rFonts w:ascii="Arial" w:hAnsi="Arial" w:cs="Arial"/>
                <w:color w:val="833C0B" w:themeColor="accent2" w:themeShade="80"/>
              </w:rPr>
              <w:lastRenderedPageBreak/>
              <w:t>Utiliza las funciones trigonométricas y senoidales para modelar fenómenos naturales y sociales.</w:t>
            </w:r>
          </w:p>
          <w:p w14:paraId="19E1A19F" w14:textId="77777777" w:rsidR="008960A3" w:rsidRPr="00DC4F7A" w:rsidRDefault="008960A3" w:rsidP="00DC4F7A">
            <w:pPr>
              <w:spacing w:after="0" w:line="240" w:lineRule="auto"/>
              <w:ind w:left="212" w:hanging="212"/>
              <w:jc w:val="both"/>
              <w:rPr>
                <w:rFonts w:ascii="Arial" w:hAnsi="Arial" w:cs="Arial"/>
                <w:b/>
                <w:color w:val="833C0B" w:themeColor="accent2" w:themeShade="80"/>
              </w:rPr>
            </w:pPr>
          </w:p>
          <w:p w14:paraId="00021720" w14:textId="77777777" w:rsidR="008960A3" w:rsidRPr="00DC4F7A" w:rsidRDefault="008960A3" w:rsidP="00DC4F7A">
            <w:pPr>
              <w:spacing w:after="0" w:line="240" w:lineRule="auto"/>
              <w:ind w:left="212" w:hanging="212"/>
              <w:jc w:val="both"/>
              <w:rPr>
                <w:rFonts w:ascii="Arial" w:hAnsi="Arial" w:cs="Arial"/>
                <w:b/>
                <w:color w:val="833C0B" w:themeColor="accent2" w:themeShade="80"/>
              </w:rPr>
            </w:pPr>
            <w:r w:rsidRPr="00DC4F7A">
              <w:rPr>
                <w:rFonts w:ascii="Arial" w:hAnsi="Arial" w:cs="Arial"/>
                <w:b/>
                <w:color w:val="833C0B" w:themeColor="accent2" w:themeShade="80"/>
              </w:rPr>
              <w:t>DECIDIR:</w:t>
            </w:r>
          </w:p>
          <w:p w14:paraId="6B3DC93D" w14:textId="77777777" w:rsidR="008960A3" w:rsidRPr="00DC4F7A" w:rsidRDefault="008960A3" w:rsidP="00DC4F7A">
            <w:pPr>
              <w:widowControl/>
              <w:numPr>
                <w:ilvl w:val="0"/>
                <w:numId w:val="4"/>
              </w:numPr>
              <w:spacing w:after="0" w:line="240" w:lineRule="auto"/>
              <w:ind w:left="212" w:hanging="212"/>
              <w:jc w:val="both"/>
              <w:rPr>
                <w:rFonts w:ascii="Arial" w:hAnsi="Arial" w:cs="Arial"/>
                <w:b/>
                <w:color w:val="833C0B" w:themeColor="accent2" w:themeShade="80"/>
              </w:rPr>
            </w:pPr>
            <w:r w:rsidRPr="00DC4F7A">
              <w:rPr>
                <w:rFonts w:ascii="Arial" w:eastAsia="Times New Roman" w:hAnsi="Arial" w:cs="Arial"/>
                <w:b/>
                <w:bCs/>
                <w:color w:val="833C0B" w:themeColor="accent2" w:themeShade="80"/>
              </w:rPr>
              <w:t>Cumple las normas establecidas en el ámbito escolar.</w:t>
            </w:r>
          </w:p>
          <w:p w14:paraId="3C5E2638" w14:textId="77777777" w:rsidR="008960A3" w:rsidRPr="00DC4F7A" w:rsidRDefault="008960A3" w:rsidP="00DC4F7A">
            <w:pPr>
              <w:pStyle w:val="Prrafodelista"/>
              <w:numPr>
                <w:ilvl w:val="0"/>
                <w:numId w:val="4"/>
              </w:numPr>
              <w:spacing w:after="0" w:line="240" w:lineRule="auto"/>
              <w:ind w:left="212" w:hanging="212"/>
              <w:jc w:val="both"/>
              <w:rPr>
                <w:rFonts w:ascii="Arial" w:hAnsi="Arial" w:cs="Arial"/>
                <w:color w:val="833C0B" w:themeColor="accent2" w:themeShade="80"/>
              </w:rPr>
            </w:pPr>
            <w:r w:rsidRPr="00DC4F7A">
              <w:rPr>
                <w:rFonts w:ascii="Arial" w:hAnsi="Arial" w:cs="Arial"/>
                <w:color w:val="833C0B" w:themeColor="accent2" w:themeShade="80"/>
              </w:rPr>
              <w:t xml:space="preserve">Ingresa puntualmente al aula virtual y/o presencial. </w:t>
            </w:r>
          </w:p>
          <w:p w14:paraId="02ECF9C1" w14:textId="77777777" w:rsidR="008960A3" w:rsidRPr="00DC4F7A" w:rsidRDefault="008960A3" w:rsidP="00DC4F7A">
            <w:pPr>
              <w:pStyle w:val="Prrafodelista"/>
              <w:numPr>
                <w:ilvl w:val="0"/>
                <w:numId w:val="4"/>
              </w:numPr>
              <w:spacing w:after="0" w:line="240" w:lineRule="auto"/>
              <w:ind w:left="212" w:hanging="212"/>
              <w:jc w:val="both"/>
              <w:rPr>
                <w:rFonts w:ascii="Arial" w:hAnsi="Arial" w:cs="Arial"/>
                <w:color w:val="833C0B" w:themeColor="accent2" w:themeShade="80"/>
              </w:rPr>
            </w:pPr>
            <w:r w:rsidRPr="00DC4F7A">
              <w:rPr>
                <w:rFonts w:ascii="Arial" w:hAnsi="Arial" w:cs="Arial"/>
                <w:color w:val="833C0B" w:themeColor="accent2" w:themeShade="80"/>
              </w:rPr>
              <w:t>Utiliza, según lo establecido en las normas, el micrófono y la cámara durante el desarrollo de la clase virtual y/o presencial.</w:t>
            </w:r>
          </w:p>
          <w:p w14:paraId="5836188F" w14:textId="77777777" w:rsidR="008960A3" w:rsidRPr="00DC4F7A" w:rsidRDefault="008960A3" w:rsidP="00DC4F7A">
            <w:pPr>
              <w:widowControl/>
              <w:numPr>
                <w:ilvl w:val="0"/>
                <w:numId w:val="4"/>
              </w:numPr>
              <w:spacing w:after="0" w:line="240" w:lineRule="auto"/>
              <w:ind w:left="212" w:hanging="212"/>
              <w:jc w:val="both"/>
              <w:rPr>
                <w:rFonts w:ascii="Arial" w:hAnsi="Arial" w:cs="Arial"/>
                <w:b/>
                <w:color w:val="833C0B" w:themeColor="accent2" w:themeShade="80"/>
              </w:rPr>
            </w:pPr>
            <w:r w:rsidRPr="00DC4F7A">
              <w:rPr>
                <w:rFonts w:ascii="Arial" w:hAnsi="Arial" w:cs="Arial"/>
                <w:b/>
                <w:color w:val="833C0B" w:themeColor="accent2" w:themeShade="80"/>
              </w:rPr>
              <w:t>Demuestra actitudes de interrelación con las/los demás sin violencia.</w:t>
            </w:r>
          </w:p>
          <w:p w14:paraId="2E590FAD" w14:textId="77777777" w:rsidR="008960A3" w:rsidRPr="00DC4F7A" w:rsidRDefault="008960A3" w:rsidP="00DC4F7A">
            <w:pPr>
              <w:pStyle w:val="Prrafodelista"/>
              <w:numPr>
                <w:ilvl w:val="0"/>
                <w:numId w:val="4"/>
              </w:numPr>
              <w:spacing w:after="0" w:line="240" w:lineRule="auto"/>
              <w:ind w:left="212" w:hanging="212"/>
              <w:jc w:val="both"/>
              <w:rPr>
                <w:rFonts w:ascii="Arial" w:hAnsi="Arial" w:cs="Arial"/>
                <w:color w:val="833C0B" w:themeColor="accent2" w:themeShade="80"/>
              </w:rPr>
            </w:pPr>
            <w:r w:rsidRPr="00DC4F7A">
              <w:rPr>
                <w:rFonts w:ascii="Arial" w:hAnsi="Arial" w:cs="Arial"/>
                <w:color w:val="833C0B" w:themeColor="accent2" w:themeShade="80"/>
              </w:rPr>
              <w:t>Dialoga cordialmente en situaciones diversas.</w:t>
            </w:r>
          </w:p>
          <w:p w14:paraId="29BB35A4" w14:textId="77777777" w:rsidR="008960A3" w:rsidRPr="00DC4F7A" w:rsidRDefault="008960A3" w:rsidP="00DC4F7A">
            <w:pPr>
              <w:pStyle w:val="Prrafodelista"/>
              <w:numPr>
                <w:ilvl w:val="0"/>
                <w:numId w:val="4"/>
              </w:numPr>
              <w:ind w:left="212" w:hanging="212"/>
              <w:jc w:val="both"/>
              <w:rPr>
                <w:rFonts w:ascii="Arial" w:hAnsi="Arial" w:cs="Arial"/>
                <w:color w:val="833C0B" w:themeColor="accent2" w:themeShade="80"/>
              </w:rPr>
            </w:pPr>
            <w:r w:rsidRPr="00DC4F7A">
              <w:rPr>
                <w:rFonts w:ascii="Arial" w:hAnsi="Arial" w:cs="Arial"/>
                <w:color w:val="833C0B" w:themeColor="accent2" w:themeShade="80"/>
              </w:rPr>
              <w:t>Acepta con agrado trabajar en el equipo asignado.</w:t>
            </w:r>
          </w:p>
        </w:tc>
      </w:tr>
      <w:tr w:rsidR="008960A3" w:rsidRPr="00514CD8" w14:paraId="3FCABEFF" w14:textId="77777777" w:rsidTr="00234224">
        <w:trPr>
          <w:jc w:val="center"/>
        </w:trPr>
        <w:tc>
          <w:tcPr>
            <w:tcW w:w="9889" w:type="dxa"/>
            <w:gridSpan w:val="3"/>
          </w:tcPr>
          <w:p w14:paraId="0AE171F8" w14:textId="77777777" w:rsidR="008960A3" w:rsidRPr="00DC4F7A" w:rsidRDefault="008960A3" w:rsidP="00DC4F7A">
            <w:pPr>
              <w:pStyle w:val="Normal1"/>
              <w:spacing w:after="0" w:line="240" w:lineRule="auto"/>
              <w:ind w:left="313" w:hanging="313"/>
              <w:jc w:val="both"/>
              <w:rPr>
                <w:rFonts w:ascii="Arial" w:eastAsia="Arial" w:hAnsi="Arial" w:cs="Arial"/>
                <w:b/>
                <w:color w:val="C00000"/>
                <w:sz w:val="24"/>
                <w:szCs w:val="24"/>
              </w:rPr>
            </w:pPr>
            <w:r w:rsidRPr="00DC4F7A">
              <w:rPr>
                <w:rFonts w:ascii="Arial" w:eastAsia="Arial" w:hAnsi="Arial" w:cs="Arial"/>
                <w:b/>
                <w:color w:val="C00000"/>
                <w:sz w:val="24"/>
                <w:szCs w:val="24"/>
              </w:rPr>
              <w:lastRenderedPageBreak/>
              <w:t>PRODUCTO:</w:t>
            </w:r>
          </w:p>
          <w:p w14:paraId="05DDF118" w14:textId="77777777" w:rsidR="008960A3" w:rsidRPr="00DC4F7A" w:rsidRDefault="008960A3" w:rsidP="00DC4F7A">
            <w:pPr>
              <w:pStyle w:val="Normal1"/>
              <w:numPr>
                <w:ilvl w:val="0"/>
                <w:numId w:val="2"/>
              </w:numPr>
              <w:spacing w:after="0" w:line="240" w:lineRule="auto"/>
              <w:ind w:left="313" w:hanging="313"/>
              <w:jc w:val="both"/>
              <w:rPr>
                <w:rFonts w:ascii="Arial" w:eastAsia="Arial" w:hAnsi="Arial" w:cs="Arial"/>
                <w:color w:val="C00000"/>
                <w:szCs w:val="24"/>
              </w:rPr>
            </w:pPr>
            <w:r w:rsidRPr="00DC4F7A">
              <w:rPr>
                <w:rFonts w:ascii="Arial" w:eastAsia="Arial" w:hAnsi="Arial" w:cs="Arial"/>
                <w:color w:val="C00000"/>
                <w:szCs w:val="24"/>
              </w:rPr>
              <w:t>Cuaderno de prácticas, de laboratorio y crucimates.</w:t>
            </w:r>
          </w:p>
          <w:p w14:paraId="2E76C976" w14:textId="77777777" w:rsidR="008960A3" w:rsidRPr="00DC4F7A" w:rsidRDefault="008960A3" w:rsidP="00DC4F7A">
            <w:pPr>
              <w:pStyle w:val="Normal1"/>
              <w:numPr>
                <w:ilvl w:val="0"/>
                <w:numId w:val="2"/>
              </w:numPr>
              <w:spacing w:after="0" w:line="240" w:lineRule="auto"/>
              <w:ind w:left="313" w:hanging="313"/>
              <w:jc w:val="both"/>
              <w:rPr>
                <w:rFonts w:ascii="Arial" w:eastAsia="Arial" w:hAnsi="Arial" w:cs="Arial"/>
                <w:color w:val="C00000"/>
                <w:szCs w:val="24"/>
              </w:rPr>
            </w:pPr>
            <w:r w:rsidRPr="00DC4F7A">
              <w:rPr>
                <w:rFonts w:ascii="Arial" w:eastAsia="Arial" w:hAnsi="Arial" w:cs="Arial"/>
                <w:color w:val="C00000"/>
                <w:szCs w:val="24"/>
              </w:rPr>
              <w:t>Esquemas mentales (cuadros sinópticos, mapas semánticos, etc.).</w:t>
            </w:r>
          </w:p>
          <w:p w14:paraId="1E1B7FFF" w14:textId="77777777" w:rsidR="00DC4F7A" w:rsidRPr="00DC4F7A" w:rsidRDefault="00DC4F7A" w:rsidP="00DC4F7A">
            <w:pPr>
              <w:pStyle w:val="Prrafodelista"/>
              <w:numPr>
                <w:ilvl w:val="0"/>
                <w:numId w:val="2"/>
              </w:numPr>
              <w:spacing w:after="0" w:line="240" w:lineRule="auto"/>
              <w:ind w:left="313" w:hanging="313"/>
              <w:rPr>
                <w:rFonts w:ascii="Arial" w:hAnsi="Arial" w:cs="Arial"/>
                <w:color w:val="C00000"/>
                <w:szCs w:val="24"/>
                <w:lang w:val="es-ES_tradnl"/>
              </w:rPr>
            </w:pPr>
            <w:r w:rsidRPr="00DC4F7A">
              <w:rPr>
                <w:rFonts w:ascii="Arial" w:hAnsi="Arial" w:cs="Arial"/>
                <w:color w:val="C00000"/>
                <w:szCs w:val="24"/>
                <w:lang w:val="es-ES_tradnl"/>
              </w:rPr>
              <w:t>Construcción de fichas educativas con material didáctico sobre los principios de las funciones senoidales.</w:t>
            </w:r>
          </w:p>
          <w:p w14:paraId="200A2218" w14:textId="77777777" w:rsidR="008960A3" w:rsidRPr="00DC4F7A" w:rsidRDefault="00DC4F7A" w:rsidP="00DC4F7A">
            <w:pPr>
              <w:pStyle w:val="Normal1"/>
              <w:numPr>
                <w:ilvl w:val="0"/>
                <w:numId w:val="2"/>
              </w:numPr>
              <w:spacing w:after="0" w:line="240" w:lineRule="auto"/>
              <w:ind w:left="313" w:hanging="313"/>
              <w:jc w:val="both"/>
              <w:rPr>
                <w:rFonts w:ascii="Arial" w:eastAsia="Arial" w:hAnsi="Arial" w:cs="Arial"/>
                <w:color w:val="C00000"/>
                <w:sz w:val="24"/>
                <w:szCs w:val="24"/>
              </w:rPr>
            </w:pPr>
            <w:r w:rsidRPr="00DC4F7A">
              <w:rPr>
                <w:rFonts w:ascii="Arial" w:hAnsi="Arial" w:cs="Arial"/>
                <w:color w:val="C00000"/>
                <w:szCs w:val="24"/>
                <w:lang w:val="es-ES_tradnl"/>
              </w:rPr>
              <w:t>Simulador de funciones trigonométricas y senoidales en Geogebra.</w:t>
            </w:r>
          </w:p>
        </w:tc>
      </w:tr>
      <w:tr w:rsidR="008960A3" w:rsidRPr="00514CD8" w14:paraId="004AB37D" w14:textId="77777777" w:rsidTr="00234224">
        <w:trPr>
          <w:jc w:val="center"/>
        </w:trPr>
        <w:tc>
          <w:tcPr>
            <w:tcW w:w="9889" w:type="dxa"/>
            <w:gridSpan w:val="3"/>
          </w:tcPr>
          <w:p w14:paraId="600E1307" w14:textId="77777777" w:rsidR="008960A3" w:rsidRDefault="008960A3" w:rsidP="00234224">
            <w:pPr>
              <w:pStyle w:val="Normal1"/>
              <w:spacing w:after="0" w:line="240" w:lineRule="auto"/>
              <w:jc w:val="both"/>
              <w:rPr>
                <w:rFonts w:ascii="Arial" w:eastAsia="Arial" w:hAnsi="Arial" w:cs="Arial"/>
                <w:b/>
                <w:color w:val="385623" w:themeColor="accent6" w:themeShade="80"/>
                <w:sz w:val="24"/>
                <w:szCs w:val="24"/>
              </w:rPr>
            </w:pPr>
            <w:r>
              <w:rPr>
                <w:rFonts w:ascii="Arial" w:eastAsia="Arial" w:hAnsi="Arial" w:cs="Arial"/>
                <w:b/>
                <w:color w:val="385623" w:themeColor="accent6" w:themeShade="80"/>
                <w:sz w:val="24"/>
                <w:szCs w:val="24"/>
              </w:rPr>
              <w:t>BIBLIOGRAFÍA:</w:t>
            </w:r>
          </w:p>
          <w:p w14:paraId="16FCDDF2" w14:textId="77777777" w:rsidR="008960A3" w:rsidRDefault="008960A3" w:rsidP="00234224">
            <w:pPr>
              <w:pStyle w:val="Prrafodelista"/>
              <w:numPr>
                <w:ilvl w:val="0"/>
                <w:numId w:val="1"/>
              </w:numPr>
              <w:spacing w:after="0" w:line="240" w:lineRule="auto"/>
              <w:ind w:left="288" w:hanging="288"/>
              <w:jc w:val="both"/>
              <w:rPr>
                <w:rFonts w:ascii="Arial" w:hAnsi="Arial" w:cs="Arial"/>
                <w:color w:val="385623" w:themeColor="accent6" w:themeShade="80"/>
              </w:rPr>
            </w:pPr>
            <w:r>
              <w:rPr>
                <w:rFonts w:ascii="Arial" w:hAnsi="Arial" w:cs="Arial"/>
                <w:color w:val="385623" w:themeColor="accent6" w:themeShade="80"/>
              </w:rPr>
              <w:t>ALLEN R. ANGEL (2020), Álgebra Intermedia, Quinta Edición. Edición Simon &amp; Schuster Company. Ciudad de Juárez, México.</w:t>
            </w:r>
          </w:p>
          <w:p w14:paraId="7DDB3DB0" w14:textId="77777777" w:rsidR="008960A3" w:rsidRDefault="008960A3" w:rsidP="00234224">
            <w:pPr>
              <w:pStyle w:val="Prrafodelista"/>
              <w:numPr>
                <w:ilvl w:val="0"/>
                <w:numId w:val="1"/>
              </w:numPr>
              <w:spacing w:after="0" w:line="240" w:lineRule="auto"/>
              <w:ind w:left="288" w:hanging="288"/>
              <w:jc w:val="both"/>
              <w:rPr>
                <w:rFonts w:ascii="Arial" w:hAnsi="Arial" w:cs="Arial"/>
                <w:color w:val="385623" w:themeColor="accent6" w:themeShade="80"/>
              </w:rPr>
            </w:pPr>
            <w:r>
              <w:rPr>
                <w:rFonts w:ascii="Arial" w:hAnsi="Arial" w:cs="Arial"/>
                <w:color w:val="385623" w:themeColor="accent6" w:themeShade="80"/>
              </w:rPr>
              <w:t>BERRIOS M. ISARAEL (1994), Matemática Universal 6, 7, 8, 9 BEDOUT Editores S. A. Medellín, Colombia.</w:t>
            </w:r>
          </w:p>
          <w:p w14:paraId="5EDA92A7" w14:textId="77777777" w:rsidR="008960A3" w:rsidRDefault="008960A3" w:rsidP="00234224">
            <w:pPr>
              <w:pStyle w:val="Prrafodelista"/>
              <w:numPr>
                <w:ilvl w:val="0"/>
                <w:numId w:val="1"/>
              </w:numPr>
              <w:spacing w:after="0" w:line="240" w:lineRule="auto"/>
              <w:ind w:left="288" w:hanging="288"/>
              <w:jc w:val="both"/>
              <w:rPr>
                <w:rFonts w:ascii="Arial" w:hAnsi="Arial" w:cs="Arial"/>
                <w:color w:val="385623" w:themeColor="accent6" w:themeShade="80"/>
              </w:rPr>
            </w:pPr>
            <w:r>
              <w:rPr>
                <w:rFonts w:ascii="Arial" w:hAnsi="Arial" w:cs="Arial"/>
                <w:color w:val="385623" w:themeColor="accent6" w:themeShade="80"/>
              </w:rPr>
              <w:t>Ministerio de Educación. Educación Secundaria Comunitaria Productiva. Programas de estudio. Primero a Sexto año de escolaridad. La Paz, 2022.</w:t>
            </w:r>
          </w:p>
          <w:p w14:paraId="02390B7B" w14:textId="77777777" w:rsidR="008960A3" w:rsidRDefault="008960A3" w:rsidP="00234224">
            <w:pPr>
              <w:pStyle w:val="Prrafodelista"/>
              <w:numPr>
                <w:ilvl w:val="0"/>
                <w:numId w:val="1"/>
              </w:numPr>
              <w:spacing w:after="0" w:line="240" w:lineRule="auto"/>
              <w:ind w:left="288" w:hanging="288"/>
              <w:jc w:val="both"/>
              <w:rPr>
                <w:rFonts w:ascii="Arial" w:hAnsi="Arial" w:cs="Arial"/>
                <w:color w:val="385623" w:themeColor="accent6" w:themeShade="80"/>
              </w:rPr>
            </w:pPr>
            <w:r>
              <w:rPr>
                <w:rFonts w:ascii="Arial" w:hAnsi="Arial" w:cs="Arial"/>
                <w:color w:val="385623" w:themeColor="accent6" w:themeShade="80"/>
              </w:rPr>
              <w:t>Consejo Educativo Aimara. Sistema Educativo Plurinacional. Propuesta del Currículo Regionalizado Qullana-Aimara. El Alto, 2012</w:t>
            </w:r>
          </w:p>
          <w:p w14:paraId="617A15FE" w14:textId="77777777" w:rsidR="008960A3" w:rsidRPr="00337F21" w:rsidRDefault="008960A3" w:rsidP="00234224">
            <w:pPr>
              <w:pStyle w:val="Prrafodelista"/>
              <w:spacing w:after="0" w:line="240" w:lineRule="auto"/>
              <w:ind w:left="288"/>
              <w:jc w:val="both"/>
              <w:rPr>
                <w:rFonts w:ascii="Arial" w:hAnsi="Arial" w:cs="Arial"/>
                <w:color w:val="385623" w:themeColor="accent6" w:themeShade="80"/>
                <w:sz w:val="12"/>
              </w:rPr>
            </w:pPr>
          </w:p>
          <w:p w14:paraId="23AAA6D7" w14:textId="77777777" w:rsidR="008960A3" w:rsidRPr="00337F21" w:rsidRDefault="008960A3" w:rsidP="00234224">
            <w:pPr>
              <w:spacing w:after="0" w:line="240" w:lineRule="auto"/>
              <w:jc w:val="both"/>
              <w:rPr>
                <w:rFonts w:ascii="Arial" w:hAnsi="Arial" w:cs="Arial"/>
                <w:b/>
                <w:color w:val="385623" w:themeColor="accent6" w:themeShade="80"/>
              </w:rPr>
            </w:pPr>
            <w:r w:rsidRPr="00337F21">
              <w:rPr>
                <w:rFonts w:ascii="Arial" w:hAnsi="Arial" w:cs="Arial"/>
                <w:b/>
                <w:color w:val="385623" w:themeColor="accent6" w:themeShade="80"/>
              </w:rPr>
              <w:t>WEBGRAFÍA</w:t>
            </w:r>
          </w:p>
          <w:p w14:paraId="64CF505C" w14:textId="77777777" w:rsidR="008960A3" w:rsidRPr="00337F21" w:rsidRDefault="009E2F3C" w:rsidP="00234224">
            <w:pPr>
              <w:pStyle w:val="Prrafodelista"/>
              <w:numPr>
                <w:ilvl w:val="0"/>
                <w:numId w:val="14"/>
              </w:numPr>
              <w:spacing w:after="0" w:line="240" w:lineRule="auto"/>
              <w:ind w:left="284" w:hanging="284"/>
              <w:jc w:val="both"/>
              <w:rPr>
                <w:rFonts w:ascii="Arial" w:hAnsi="Arial" w:cs="Arial"/>
                <w:color w:val="385623" w:themeColor="accent6" w:themeShade="80"/>
              </w:rPr>
            </w:pPr>
            <w:hyperlink r:id="rId21" w:history="1">
              <w:r w:rsidR="008960A3" w:rsidRPr="00337F21">
                <w:rPr>
                  <w:rStyle w:val="Hipervnculo"/>
                  <w:rFonts w:ascii="Arial" w:hAnsi="Arial" w:cs="Arial"/>
                  <w:color w:val="385623" w:themeColor="accent6" w:themeShade="80"/>
                </w:rPr>
                <w:t>https://ne-np.facebook.com/BoliviatvOficial/videos/la-despatriarcalizaci%C3%B3n-comienza-en-casa/481494276525560/</w:t>
              </w:r>
            </w:hyperlink>
          </w:p>
        </w:tc>
      </w:tr>
    </w:tbl>
    <w:p w14:paraId="4CD482A0" w14:textId="77777777" w:rsidR="008960A3" w:rsidRDefault="008960A3" w:rsidP="008960A3">
      <w:pPr>
        <w:spacing w:after="0" w:line="240" w:lineRule="auto"/>
      </w:pPr>
    </w:p>
    <w:p w14:paraId="0FA40128" w14:textId="77777777" w:rsidR="008960A3" w:rsidRDefault="008960A3" w:rsidP="00FE4130">
      <w:pPr>
        <w:spacing w:after="0" w:line="240" w:lineRule="auto"/>
      </w:pPr>
    </w:p>
    <w:p w14:paraId="21CD12E8" w14:textId="77777777" w:rsidR="00DC4F7A" w:rsidRDefault="00DC4F7A" w:rsidP="00FE4130">
      <w:pPr>
        <w:spacing w:after="0" w:line="240" w:lineRule="auto"/>
      </w:pPr>
    </w:p>
    <w:p w14:paraId="535B0AAC" w14:textId="77777777" w:rsidR="008960A3" w:rsidRPr="00FE4130" w:rsidRDefault="008960A3" w:rsidP="008960A3">
      <w:pPr>
        <w:pStyle w:val="Normal1"/>
        <w:spacing w:after="0" w:line="240" w:lineRule="auto"/>
        <w:jc w:val="center"/>
        <w:rPr>
          <w:rFonts w:ascii="Arial" w:eastAsia="Arial" w:hAnsi="Arial" w:cs="Arial"/>
          <w:b/>
          <w:i/>
          <w:color w:val="2F5496" w:themeColor="accent5" w:themeShade="BF"/>
          <w:sz w:val="28"/>
          <w:szCs w:val="28"/>
          <w:u w:val="single"/>
          <w14:glow w14:rad="63500">
            <w14:schemeClr w14:val="accent1">
              <w14:alpha w14:val="60000"/>
              <w14:satMod w14:val="175000"/>
            </w14:schemeClr>
          </w14:glow>
        </w:rPr>
      </w:pPr>
      <w:r w:rsidRPr="00FE4130">
        <w:rPr>
          <w:rFonts w:ascii="Arial" w:eastAsia="Arial" w:hAnsi="Arial" w:cs="Arial"/>
          <w:b/>
          <w:i/>
          <w:color w:val="2F5496" w:themeColor="accent5" w:themeShade="BF"/>
          <w:sz w:val="28"/>
          <w:szCs w:val="28"/>
          <w:u w:val="single"/>
          <w14:glow w14:rad="63500">
            <w14:schemeClr w14:val="accent1">
              <w14:alpha w14:val="60000"/>
              <w14:satMod w14:val="175000"/>
            </w14:schemeClr>
          </w14:glow>
        </w:rPr>
        <w:t>PLAN DE DESARROLLO CURRICULAR DE CLASE</w:t>
      </w:r>
    </w:p>
    <w:p w14:paraId="66B551C2" w14:textId="77777777" w:rsidR="008960A3" w:rsidRPr="00B9573F" w:rsidRDefault="008960A3" w:rsidP="008960A3">
      <w:pPr>
        <w:pStyle w:val="Normal1"/>
        <w:spacing w:after="0" w:line="240" w:lineRule="auto"/>
        <w:rPr>
          <w:rFonts w:ascii="Arial" w:eastAsia="Arial" w:hAnsi="Arial" w:cs="Arial"/>
          <w:sz w:val="12"/>
          <w:szCs w:val="24"/>
        </w:rPr>
      </w:pPr>
    </w:p>
    <w:p w14:paraId="550E612F" w14:textId="77777777" w:rsidR="008960A3" w:rsidRPr="00337F21" w:rsidRDefault="008960A3" w:rsidP="008960A3">
      <w:pPr>
        <w:spacing w:after="0" w:line="240" w:lineRule="auto"/>
        <w:rPr>
          <w:rFonts w:ascii="Arial" w:hAnsi="Arial" w:cs="Arial"/>
          <w:b/>
          <w:color w:val="1F3864" w:themeColor="accent5" w:themeShade="80"/>
        </w:rPr>
      </w:pPr>
      <w:r w:rsidRPr="00337F21">
        <w:rPr>
          <w:rFonts w:ascii="Arial" w:hAnsi="Arial" w:cs="Arial"/>
          <w:b/>
          <w:color w:val="1F3864" w:themeColor="accent5" w:themeShade="80"/>
        </w:rPr>
        <w:t xml:space="preserve">DATOS REFERENCIALES: </w:t>
      </w:r>
    </w:p>
    <w:p w14:paraId="23B31C85" w14:textId="77777777" w:rsidR="008960A3" w:rsidRPr="00337F21" w:rsidRDefault="008960A3" w:rsidP="008960A3">
      <w:pPr>
        <w:spacing w:after="0" w:line="240" w:lineRule="auto"/>
        <w:rPr>
          <w:rFonts w:ascii="Arial" w:hAnsi="Arial" w:cs="Arial"/>
          <w:b/>
          <w:color w:val="1F3864" w:themeColor="accent5" w:themeShade="80"/>
        </w:rPr>
      </w:pPr>
      <w:r w:rsidRPr="00337F21">
        <w:rPr>
          <w:rFonts w:ascii="Arial" w:hAnsi="Arial" w:cs="Arial"/>
          <w:b/>
          <w:color w:val="1F3864" w:themeColor="accent5" w:themeShade="80"/>
        </w:rPr>
        <w:t>UNIDAD EDUCATIVA:</w:t>
      </w:r>
      <w:r w:rsidRPr="00337F21">
        <w:rPr>
          <w:rFonts w:ascii="Arial" w:hAnsi="Arial" w:cs="Arial"/>
          <w:b/>
          <w:color w:val="1F3864" w:themeColor="accent5" w:themeShade="80"/>
        </w:rPr>
        <w:tab/>
      </w:r>
      <w:r w:rsidRPr="00337F21">
        <w:rPr>
          <w:rFonts w:ascii="Arial" w:hAnsi="Arial" w:cs="Arial"/>
          <w:noProof/>
          <w:color w:val="1F3864" w:themeColor="accent5" w:themeShade="80"/>
          <w:sz w:val="28"/>
          <w:szCs w:val="28"/>
        </w:rPr>
        <w:t xml:space="preserve"> </w:t>
      </w:r>
    </w:p>
    <w:p w14:paraId="2959E8FE" w14:textId="77777777" w:rsidR="008960A3" w:rsidRPr="00337F21" w:rsidRDefault="008960A3" w:rsidP="008960A3">
      <w:pPr>
        <w:spacing w:after="0" w:line="240" w:lineRule="auto"/>
        <w:rPr>
          <w:rFonts w:ascii="Arial" w:hAnsi="Arial" w:cs="Arial"/>
          <w:color w:val="1F3864" w:themeColor="accent5" w:themeShade="80"/>
        </w:rPr>
      </w:pPr>
      <w:r w:rsidRPr="00337F21">
        <w:rPr>
          <w:rFonts w:ascii="Arial" w:hAnsi="Arial" w:cs="Arial"/>
          <w:b/>
          <w:color w:val="1F3864" w:themeColor="accent5" w:themeShade="80"/>
        </w:rPr>
        <w:t>NIVEL:</w:t>
      </w:r>
      <w:r w:rsidRPr="00337F21">
        <w:rPr>
          <w:rFonts w:ascii="Arial" w:hAnsi="Arial" w:cs="Arial"/>
          <w:b/>
          <w:color w:val="1F3864" w:themeColor="accent5" w:themeShade="80"/>
        </w:rPr>
        <w:tab/>
      </w:r>
      <w:r w:rsidRPr="00337F21">
        <w:rPr>
          <w:rFonts w:ascii="Arial" w:hAnsi="Arial" w:cs="Arial"/>
          <w:b/>
          <w:color w:val="1F3864" w:themeColor="accent5" w:themeShade="80"/>
        </w:rPr>
        <w:tab/>
      </w:r>
      <w:r w:rsidRPr="00337F21">
        <w:rPr>
          <w:rFonts w:ascii="Arial" w:hAnsi="Arial" w:cs="Arial"/>
          <w:b/>
          <w:color w:val="1F3864" w:themeColor="accent5" w:themeShade="80"/>
        </w:rPr>
        <w:tab/>
      </w:r>
      <w:r w:rsidRPr="00337F21">
        <w:rPr>
          <w:rFonts w:ascii="Arial" w:hAnsi="Arial" w:cs="Arial"/>
          <w:color w:val="1F3864" w:themeColor="accent5" w:themeShade="80"/>
        </w:rPr>
        <w:t>Secundario</w:t>
      </w:r>
    </w:p>
    <w:p w14:paraId="794C2778" w14:textId="77777777" w:rsidR="008960A3" w:rsidRPr="00337F21" w:rsidRDefault="008960A3" w:rsidP="008960A3">
      <w:pPr>
        <w:spacing w:after="0" w:line="240" w:lineRule="auto"/>
        <w:rPr>
          <w:rFonts w:ascii="Arial" w:hAnsi="Arial" w:cs="Arial"/>
          <w:color w:val="1F3864" w:themeColor="accent5" w:themeShade="80"/>
        </w:rPr>
      </w:pPr>
      <w:r w:rsidRPr="00337F21">
        <w:rPr>
          <w:rFonts w:ascii="Arial" w:hAnsi="Arial" w:cs="Arial"/>
          <w:b/>
          <w:color w:val="1F3864" w:themeColor="accent5" w:themeShade="80"/>
        </w:rPr>
        <w:t>CAMPO:</w:t>
      </w:r>
      <w:r w:rsidRPr="00337F21">
        <w:rPr>
          <w:rFonts w:ascii="Arial" w:hAnsi="Arial" w:cs="Arial"/>
          <w:b/>
          <w:color w:val="1F3864" w:themeColor="accent5" w:themeShade="80"/>
        </w:rPr>
        <w:tab/>
      </w:r>
      <w:r w:rsidRPr="00337F21">
        <w:rPr>
          <w:rFonts w:ascii="Arial" w:hAnsi="Arial" w:cs="Arial"/>
          <w:b/>
          <w:color w:val="1F3864" w:themeColor="accent5" w:themeShade="80"/>
        </w:rPr>
        <w:tab/>
      </w:r>
      <w:r w:rsidRPr="00337F21">
        <w:rPr>
          <w:rFonts w:ascii="Arial" w:hAnsi="Arial" w:cs="Arial"/>
          <w:b/>
          <w:color w:val="1F3864" w:themeColor="accent5" w:themeShade="80"/>
        </w:rPr>
        <w:tab/>
      </w:r>
      <w:r w:rsidRPr="00337F21">
        <w:rPr>
          <w:rFonts w:ascii="Arial" w:hAnsi="Arial" w:cs="Arial"/>
          <w:color w:val="1F3864" w:themeColor="accent5" w:themeShade="80"/>
        </w:rPr>
        <w:t>Ciencia Tecnología y Producción</w:t>
      </w:r>
    </w:p>
    <w:p w14:paraId="79932691" w14:textId="77777777" w:rsidR="008960A3" w:rsidRPr="00337F21" w:rsidRDefault="008960A3" w:rsidP="008960A3">
      <w:pPr>
        <w:spacing w:after="0" w:line="240" w:lineRule="auto"/>
        <w:rPr>
          <w:rFonts w:ascii="Arial" w:hAnsi="Arial" w:cs="Arial"/>
          <w:color w:val="1F3864" w:themeColor="accent5" w:themeShade="80"/>
        </w:rPr>
      </w:pPr>
      <w:r w:rsidRPr="00337F21">
        <w:rPr>
          <w:rFonts w:ascii="Arial" w:hAnsi="Arial" w:cs="Arial"/>
          <w:b/>
          <w:color w:val="1F3864" w:themeColor="accent5" w:themeShade="80"/>
        </w:rPr>
        <w:t>ÁREA:</w:t>
      </w:r>
      <w:r w:rsidRPr="00337F21">
        <w:rPr>
          <w:rFonts w:ascii="Arial" w:hAnsi="Arial" w:cs="Arial"/>
          <w:b/>
          <w:color w:val="1F3864" w:themeColor="accent5" w:themeShade="80"/>
        </w:rPr>
        <w:tab/>
      </w:r>
      <w:r w:rsidRPr="00337F21">
        <w:rPr>
          <w:rFonts w:ascii="Arial" w:hAnsi="Arial" w:cs="Arial"/>
          <w:b/>
          <w:color w:val="1F3864" w:themeColor="accent5" w:themeShade="80"/>
        </w:rPr>
        <w:tab/>
      </w:r>
      <w:r w:rsidRPr="00337F21">
        <w:rPr>
          <w:rFonts w:ascii="Arial" w:hAnsi="Arial" w:cs="Arial"/>
          <w:b/>
          <w:color w:val="1F3864" w:themeColor="accent5" w:themeShade="80"/>
        </w:rPr>
        <w:tab/>
      </w:r>
      <w:r w:rsidRPr="00337F21">
        <w:rPr>
          <w:rFonts w:ascii="Arial" w:hAnsi="Arial" w:cs="Arial"/>
          <w:b/>
          <w:color w:val="1F3864" w:themeColor="accent5" w:themeShade="80"/>
        </w:rPr>
        <w:tab/>
      </w:r>
      <w:r w:rsidRPr="00337F21">
        <w:rPr>
          <w:rFonts w:ascii="Arial" w:hAnsi="Arial" w:cs="Arial"/>
          <w:color w:val="1F3864" w:themeColor="accent5" w:themeShade="80"/>
        </w:rPr>
        <w:t>Matemática</w:t>
      </w:r>
    </w:p>
    <w:p w14:paraId="1D3B922C" w14:textId="77777777" w:rsidR="008960A3" w:rsidRPr="00337F21" w:rsidRDefault="008960A3" w:rsidP="008960A3">
      <w:pPr>
        <w:spacing w:after="0" w:line="240" w:lineRule="auto"/>
        <w:rPr>
          <w:rFonts w:ascii="Arial" w:hAnsi="Arial" w:cs="Arial"/>
          <w:color w:val="1F3864" w:themeColor="accent5" w:themeShade="80"/>
        </w:rPr>
      </w:pPr>
      <w:r w:rsidRPr="00337F21">
        <w:rPr>
          <w:rFonts w:ascii="Arial" w:hAnsi="Arial" w:cs="Arial"/>
          <w:b/>
          <w:color w:val="1F3864" w:themeColor="accent5" w:themeShade="80"/>
        </w:rPr>
        <w:lastRenderedPageBreak/>
        <w:t>MAESTRO:</w:t>
      </w:r>
      <w:r w:rsidRPr="00337F21">
        <w:rPr>
          <w:rFonts w:ascii="Arial" w:hAnsi="Arial" w:cs="Arial"/>
          <w:b/>
          <w:color w:val="1F3864" w:themeColor="accent5" w:themeShade="80"/>
        </w:rPr>
        <w:tab/>
      </w:r>
      <w:r w:rsidRPr="00337F21">
        <w:rPr>
          <w:rFonts w:ascii="Arial" w:hAnsi="Arial" w:cs="Arial"/>
          <w:b/>
          <w:color w:val="1F3864" w:themeColor="accent5" w:themeShade="80"/>
        </w:rPr>
        <w:tab/>
      </w:r>
      <w:r w:rsidRPr="00337F21">
        <w:rPr>
          <w:rFonts w:ascii="Arial" w:hAnsi="Arial" w:cs="Arial"/>
          <w:b/>
          <w:color w:val="1F3864" w:themeColor="accent5" w:themeShade="80"/>
        </w:rPr>
        <w:tab/>
      </w:r>
    </w:p>
    <w:p w14:paraId="11636174" w14:textId="77777777" w:rsidR="008960A3" w:rsidRPr="00337F21" w:rsidRDefault="008960A3" w:rsidP="008960A3">
      <w:pPr>
        <w:spacing w:after="0" w:line="240" w:lineRule="auto"/>
        <w:rPr>
          <w:rFonts w:ascii="Arial" w:hAnsi="Arial" w:cs="Arial"/>
          <w:color w:val="1F3864" w:themeColor="accent5" w:themeShade="80"/>
        </w:rPr>
      </w:pPr>
      <w:r w:rsidRPr="00337F21">
        <w:rPr>
          <w:rFonts w:ascii="Arial" w:hAnsi="Arial" w:cs="Arial"/>
          <w:b/>
          <w:color w:val="1F3864" w:themeColor="accent5" w:themeShade="80"/>
        </w:rPr>
        <w:t>TRIMESTRE:</w:t>
      </w:r>
      <w:r w:rsidRPr="00337F21">
        <w:rPr>
          <w:rFonts w:ascii="Arial" w:hAnsi="Arial" w:cs="Arial"/>
          <w:b/>
          <w:color w:val="1F3864" w:themeColor="accent5" w:themeShade="80"/>
        </w:rPr>
        <w:tab/>
      </w:r>
      <w:r w:rsidRPr="00337F21">
        <w:rPr>
          <w:rFonts w:ascii="Arial" w:hAnsi="Arial" w:cs="Arial"/>
          <w:b/>
          <w:color w:val="1F3864" w:themeColor="accent5" w:themeShade="80"/>
        </w:rPr>
        <w:tab/>
      </w:r>
      <w:r w:rsidRPr="00337F21">
        <w:rPr>
          <w:rFonts w:ascii="Arial" w:hAnsi="Arial" w:cs="Arial"/>
          <w:b/>
          <w:color w:val="1F3864" w:themeColor="accent5" w:themeShade="80"/>
        </w:rPr>
        <w:tab/>
      </w:r>
    </w:p>
    <w:p w14:paraId="2C9E4CD9" w14:textId="77777777" w:rsidR="008960A3" w:rsidRPr="00337F21" w:rsidRDefault="008960A3" w:rsidP="008960A3">
      <w:pPr>
        <w:spacing w:after="0" w:line="240" w:lineRule="auto"/>
        <w:rPr>
          <w:rFonts w:ascii="Arial" w:hAnsi="Arial" w:cs="Arial"/>
          <w:color w:val="1F3864" w:themeColor="accent5" w:themeShade="80"/>
        </w:rPr>
      </w:pPr>
      <w:r w:rsidRPr="00337F21">
        <w:rPr>
          <w:rFonts w:ascii="Arial" w:hAnsi="Arial" w:cs="Arial"/>
          <w:b/>
          <w:color w:val="1F3864" w:themeColor="accent5" w:themeShade="80"/>
        </w:rPr>
        <w:t>AÑO DE ESCOLARIDAD:</w:t>
      </w:r>
      <w:r w:rsidRPr="00337F21">
        <w:rPr>
          <w:rFonts w:ascii="Arial" w:hAnsi="Arial" w:cs="Arial"/>
          <w:b/>
          <w:color w:val="1F3864" w:themeColor="accent5" w:themeShade="80"/>
        </w:rPr>
        <w:tab/>
      </w:r>
      <w:r>
        <w:rPr>
          <w:rFonts w:ascii="Arial" w:hAnsi="Arial" w:cs="Arial"/>
          <w:color w:val="1F3864" w:themeColor="accent5" w:themeShade="80"/>
        </w:rPr>
        <w:t>Quint</w:t>
      </w:r>
      <w:r w:rsidRPr="00337F21">
        <w:rPr>
          <w:rFonts w:ascii="Arial" w:hAnsi="Arial" w:cs="Arial"/>
          <w:color w:val="1F3864" w:themeColor="accent5" w:themeShade="80"/>
        </w:rPr>
        <w:t>o</w:t>
      </w:r>
    </w:p>
    <w:p w14:paraId="4FF6F307" w14:textId="77777777" w:rsidR="008960A3" w:rsidRPr="008960A3" w:rsidRDefault="008960A3" w:rsidP="008960A3">
      <w:pPr>
        <w:spacing w:after="0" w:line="240" w:lineRule="auto"/>
        <w:rPr>
          <w:sz w:val="12"/>
          <w:szCs w:val="12"/>
        </w:rPr>
      </w:pPr>
    </w:p>
    <w:tbl>
      <w:tblPr>
        <w:tblStyle w:val="Tablaconcuadrcula"/>
        <w:tblW w:w="0" w:type="auto"/>
        <w:jc w:val="center"/>
        <w:tblLook w:val="04A0" w:firstRow="1" w:lastRow="0" w:firstColumn="1" w:lastColumn="0" w:noHBand="0" w:noVBand="1"/>
      </w:tblPr>
      <w:tblGrid>
        <w:gridCol w:w="3856"/>
        <w:gridCol w:w="1830"/>
        <w:gridCol w:w="3518"/>
      </w:tblGrid>
      <w:tr w:rsidR="008960A3" w:rsidRPr="00514CD8" w14:paraId="1A4EEB70" w14:textId="77777777" w:rsidTr="00234224">
        <w:trPr>
          <w:jc w:val="center"/>
        </w:trPr>
        <w:tc>
          <w:tcPr>
            <w:tcW w:w="9889" w:type="dxa"/>
            <w:gridSpan w:val="3"/>
          </w:tcPr>
          <w:p w14:paraId="4FD63759" w14:textId="77777777" w:rsidR="008960A3" w:rsidRPr="00FE4130" w:rsidRDefault="008960A3" w:rsidP="00234224">
            <w:pPr>
              <w:pStyle w:val="Normal1"/>
              <w:spacing w:after="0" w:line="240" w:lineRule="auto"/>
              <w:jc w:val="both"/>
              <w:rPr>
                <w:rFonts w:ascii="Arial" w:eastAsia="Arial" w:hAnsi="Arial" w:cs="Arial"/>
                <w:b/>
                <w:color w:val="385623" w:themeColor="accent6" w:themeShade="80"/>
                <w:sz w:val="28"/>
                <w:szCs w:val="24"/>
              </w:rPr>
            </w:pPr>
            <w:r w:rsidRPr="00FE4130">
              <w:rPr>
                <w:rFonts w:ascii="Arial" w:hAnsi="Arial" w:cs="Arial"/>
                <w:b/>
                <w:color w:val="385623" w:themeColor="accent6" w:themeShade="80"/>
                <w:sz w:val="24"/>
                <w:lang w:val="es-BO"/>
              </w:rPr>
              <w:t>TÍTULO DEL PSP:</w:t>
            </w:r>
          </w:p>
          <w:p w14:paraId="68162912" w14:textId="77777777" w:rsidR="008960A3" w:rsidRPr="00FE4130" w:rsidRDefault="008960A3" w:rsidP="00234224">
            <w:pPr>
              <w:pStyle w:val="Normal1"/>
              <w:spacing w:after="0" w:line="240" w:lineRule="auto"/>
              <w:jc w:val="both"/>
              <w:rPr>
                <w:rFonts w:ascii="Arial" w:eastAsia="Arial" w:hAnsi="Arial" w:cs="Arial"/>
                <w:color w:val="385623" w:themeColor="accent6" w:themeShade="80"/>
                <w:sz w:val="24"/>
                <w:szCs w:val="24"/>
              </w:rPr>
            </w:pPr>
          </w:p>
          <w:p w14:paraId="35328C47" w14:textId="77777777" w:rsidR="008960A3" w:rsidRPr="00FE4130" w:rsidRDefault="008960A3" w:rsidP="00234224">
            <w:pPr>
              <w:pStyle w:val="Normal1"/>
              <w:spacing w:after="0" w:line="240" w:lineRule="auto"/>
              <w:jc w:val="both"/>
              <w:rPr>
                <w:rFonts w:ascii="Arial" w:eastAsia="Arial" w:hAnsi="Arial" w:cs="Arial"/>
                <w:b/>
                <w:color w:val="385623" w:themeColor="accent6" w:themeShade="80"/>
                <w:sz w:val="24"/>
                <w:szCs w:val="24"/>
              </w:rPr>
            </w:pPr>
            <w:r w:rsidRPr="00FE4130">
              <w:rPr>
                <w:rFonts w:ascii="Arial" w:eastAsia="Arial" w:hAnsi="Arial" w:cs="Arial"/>
                <w:b/>
                <w:color w:val="385623" w:themeColor="accent6" w:themeShade="80"/>
                <w:sz w:val="24"/>
                <w:szCs w:val="24"/>
              </w:rPr>
              <w:t xml:space="preserve">ACTIVIDADES DEL PSP: </w:t>
            </w:r>
          </w:p>
          <w:p w14:paraId="6F3C597B" w14:textId="77777777" w:rsidR="008960A3" w:rsidRPr="00FE4130" w:rsidRDefault="008960A3" w:rsidP="00234224">
            <w:pPr>
              <w:pStyle w:val="Default"/>
              <w:numPr>
                <w:ilvl w:val="0"/>
                <w:numId w:val="13"/>
              </w:numPr>
              <w:ind w:left="224" w:hanging="224"/>
              <w:jc w:val="both"/>
              <w:rPr>
                <w:rFonts w:ascii="Arial" w:hAnsi="Arial" w:cs="Arial"/>
                <w:color w:val="385623" w:themeColor="accent6" w:themeShade="80"/>
                <w:sz w:val="22"/>
                <w:szCs w:val="22"/>
              </w:rPr>
            </w:pPr>
          </w:p>
          <w:p w14:paraId="7941ADC7" w14:textId="77777777" w:rsidR="008960A3" w:rsidRPr="00FE4130" w:rsidRDefault="008960A3" w:rsidP="00234224">
            <w:pPr>
              <w:pStyle w:val="Default"/>
              <w:numPr>
                <w:ilvl w:val="0"/>
                <w:numId w:val="13"/>
              </w:numPr>
              <w:ind w:left="224" w:hanging="224"/>
              <w:jc w:val="both"/>
              <w:rPr>
                <w:rFonts w:ascii="Arial" w:hAnsi="Arial" w:cs="Arial"/>
                <w:color w:val="385623" w:themeColor="accent6" w:themeShade="80"/>
                <w:sz w:val="22"/>
                <w:szCs w:val="22"/>
              </w:rPr>
            </w:pPr>
          </w:p>
          <w:p w14:paraId="67B4B349" w14:textId="77777777" w:rsidR="008960A3" w:rsidRPr="00FE4130" w:rsidRDefault="008960A3" w:rsidP="00234224">
            <w:pPr>
              <w:pStyle w:val="Default"/>
              <w:numPr>
                <w:ilvl w:val="0"/>
                <w:numId w:val="13"/>
              </w:numPr>
              <w:ind w:left="224" w:hanging="224"/>
              <w:jc w:val="both"/>
              <w:rPr>
                <w:rFonts w:ascii="Arial" w:hAnsi="Arial" w:cs="Arial"/>
                <w:color w:val="385623" w:themeColor="accent6" w:themeShade="80"/>
                <w:sz w:val="22"/>
                <w:szCs w:val="22"/>
              </w:rPr>
            </w:pPr>
          </w:p>
        </w:tc>
      </w:tr>
      <w:tr w:rsidR="008960A3" w:rsidRPr="00514CD8" w14:paraId="47D838F6" w14:textId="77777777" w:rsidTr="00234224">
        <w:trPr>
          <w:jc w:val="center"/>
        </w:trPr>
        <w:tc>
          <w:tcPr>
            <w:tcW w:w="9889" w:type="dxa"/>
            <w:gridSpan w:val="3"/>
          </w:tcPr>
          <w:p w14:paraId="60AADB16" w14:textId="77777777" w:rsidR="008960A3" w:rsidRPr="00DC4F7A" w:rsidRDefault="008960A3" w:rsidP="00234224">
            <w:pPr>
              <w:pStyle w:val="Normal1"/>
              <w:spacing w:after="0" w:line="240" w:lineRule="auto"/>
              <w:jc w:val="both"/>
              <w:rPr>
                <w:rFonts w:ascii="Arial" w:eastAsia="Arial" w:hAnsi="Arial" w:cs="Arial"/>
                <w:b/>
                <w:color w:val="0070C0"/>
                <w:sz w:val="24"/>
                <w:szCs w:val="24"/>
              </w:rPr>
            </w:pPr>
            <w:r w:rsidRPr="00DC4F7A">
              <w:rPr>
                <w:rFonts w:ascii="Arial" w:eastAsia="Arial" w:hAnsi="Arial" w:cs="Arial"/>
                <w:b/>
                <w:color w:val="0070C0"/>
                <w:sz w:val="24"/>
                <w:szCs w:val="24"/>
              </w:rPr>
              <w:t xml:space="preserve">OBJETIVO HOLÍSTICO: </w:t>
            </w:r>
          </w:p>
          <w:p w14:paraId="15A3CC10" w14:textId="77777777" w:rsidR="008960A3" w:rsidRPr="00DC4F7A" w:rsidRDefault="008960A3" w:rsidP="00234224">
            <w:pPr>
              <w:pStyle w:val="Normal1"/>
              <w:spacing w:after="0" w:line="240" w:lineRule="auto"/>
              <w:jc w:val="both"/>
              <w:rPr>
                <w:rFonts w:ascii="Arial" w:eastAsia="Arial" w:hAnsi="Arial" w:cs="Arial"/>
                <w:b/>
                <w:color w:val="0070C0"/>
                <w:sz w:val="24"/>
                <w:szCs w:val="24"/>
              </w:rPr>
            </w:pPr>
            <w:r w:rsidRPr="00DC4F7A">
              <w:rPr>
                <w:rFonts w:ascii="Arial" w:hAnsi="Arial" w:cs="Arial"/>
                <w:color w:val="0070C0"/>
              </w:rPr>
              <w:t>F</w:t>
            </w:r>
            <w:r w:rsidRPr="00DC4F7A">
              <w:rPr>
                <w:rFonts w:ascii="Arial" w:hAnsi="Arial" w:cs="Arial"/>
                <w:color w:val="0070C0"/>
                <w:shd w:val="clear" w:color="auto" w:fill="FFFFFF"/>
              </w:rPr>
              <w:t>ortalecemos  el desarrollo de los valores cristianos y socio comunitarios, haciendo énfasis en la práctica diaria del respeto y de la responsabilidad</w:t>
            </w:r>
            <w:r w:rsidRPr="00DC4F7A">
              <w:rPr>
                <w:rFonts w:ascii="Arial" w:hAnsi="Arial" w:cs="Arial"/>
                <w:color w:val="0070C0"/>
              </w:rPr>
              <w:t xml:space="preserve">, </w:t>
            </w:r>
            <w:r w:rsidR="00DC4F7A" w:rsidRPr="00DC4F7A">
              <w:rPr>
                <w:rFonts w:ascii="Arial" w:hAnsi="Arial" w:cs="Arial"/>
                <w:color w:val="0070C0"/>
                <w:lang w:val="es-ES_tradnl"/>
              </w:rPr>
              <w:t>a través de la demostración de identidades trigonométricas y la resolución de ecuaciones trigonométricas</w:t>
            </w:r>
            <w:r w:rsidR="00DC4F7A" w:rsidRPr="00DC4F7A">
              <w:rPr>
                <w:rFonts w:ascii="Arial" w:eastAsia="Arial" w:hAnsi="Arial" w:cs="Arial"/>
                <w:color w:val="0070C0"/>
              </w:rPr>
              <w:t xml:space="preserve"> integrando aspectos y temáticas referidos a la cultura de paz</w:t>
            </w:r>
            <w:r w:rsidRPr="00DC4F7A">
              <w:rPr>
                <w:rFonts w:ascii="Arial" w:hAnsi="Arial" w:cs="Arial"/>
                <w:color w:val="0070C0"/>
                <w:lang w:val="es-ES_tradnl"/>
              </w:rPr>
              <w:t>,</w:t>
            </w:r>
            <w:r w:rsidRPr="00DC4F7A">
              <w:rPr>
                <w:rFonts w:ascii="Arial" w:hAnsi="Arial" w:cs="Arial"/>
                <w:color w:val="0070C0"/>
              </w:rPr>
              <w:t xml:space="preserve"> </w:t>
            </w:r>
            <w:r w:rsidRPr="00DC4F7A">
              <w:rPr>
                <w:rFonts w:ascii="Arial" w:eastAsia="Arial" w:hAnsi="Arial" w:cs="Arial"/>
                <w:color w:val="0070C0"/>
              </w:rPr>
              <w:t>aplicando procedimientos algorítmicos y heurísticos, la resolución de guías de trabajo y guías complementarias, el trabajo cooperativo y comunitario,</w:t>
            </w:r>
            <w:r w:rsidRPr="00DC4F7A">
              <w:rPr>
                <w:rFonts w:ascii="Arial" w:hAnsi="Arial" w:cs="Arial"/>
                <w:b/>
                <w:bCs/>
                <w:color w:val="0070C0"/>
              </w:rPr>
              <w:t xml:space="preserve"> </w:t>
            </w:r>
            <w:r w:rsidRPr="00DC4F7A">
              <w:rPr>
                <w:rFonts w:ascii="Arial" w:hAnsi="Arial" w:cs="Arial"/>
                <w:color w:val="0070C0"/>
              </w:rPr>
              <w:t>para construir juntas y juntos, en comunidad, un camino de paz, haciendo énfasis en la erradicación de la violencia hacia las mujeres.</w:t>
            </w:r>
          </w:p>
        </w:tc>
      </w:tr>
      <w:tr w:rsidR="008960A3" w:rsidRPr="00514CD8" w14:paraId="3B146D1B" w14:textId="77777777" w:rsidTr="00234224">
        <w:trPr>
          <w:jc w:val="center"/>
        </w:trPr>
        <w:tc>
          <w:tcPr>
            <w:tcW w:w="9889" w:type="dxa"/>
            <w:gridSpan w:val="3"/>
            <w:tcBorders>
              <w:bottom w:val="single" w:sz="4" w:space="0" w:color="auto"/>
            </w:tcBorders>
          </w:tcPr>
          <w:p w14:paraId="4D0E0338" w14:textId="77777777" w:rsidR="008960A3" w:rsidRPr="00DC4F7A" w:rsidRDefault="008960A3" w:rsidP="00DC4F7A">
            <w:pPr>
              <w:pStyle w:val="Normal1"/>
              <w:spacing w:after="0" w:line="240" w:lineRule="auto"/>
              <w:ind w:left="313" w:hanging="313"/>
              <w:jc w:val="both"/>
              <w:rPr>
                <w:rFonts w:ascii="Arial" w:eastAsia="Arial" w:hAnsi="Arial" w:cs="Arial"/>
                <w:b/>
                <w:color w:val="002060"/>
                <w:sz w:val="24"/>
                <w:szCs w:val="24"/>
              </w:rPr>
            </w:pPr>
            <w:r w:rsidRPr="00DC4F7A">
              <w:rPr>
                <w:rFonts w:ascii="Arial" w:eastAsia="Arial" w:hAnsi="Arial" w:cs="Arial"/>
                <w:b/>
                <w:color w:val="002060"/>
                <w:sz w:val="24"/>
                <w:szCs w:val="24"/>
              </w:rPr>
              <w:t>CONTENIDOS Y EJES ARTICULADORES:</w:t>
            </w:r>
          </w:p>
          <w:p w14:paraId="2D9E4A9F" w14:textId="77777777" w:rsidR="00DC4F7A" w:rsidRPr="00DC4F7A" w:rsidRDefault="00DC4F7A" w:rsidP="00DC4F7A">
            <w:pPr>
              <w:pStyle w:val="Prrafodelista"/>
              <w:spacing w:after="0" w:line="240" w:lineRule="auto"/>
              <w:ind w:left="313" w:hanging="313"/>
              <w:jc w:val="both"/>
              <w:rPr>
                <w:rFonts w:ascii="Arial" w:hAnsi="Arial" w:cs="Arial"/>
                <w:color w:val="002060"/>
                <w:lang w:val="es-ES_tradnl"/>
              </w:rPr>
            </w:pPr>
            <w:r w:rsidRPr="00DC4F7A">
              <w:rPr>
                <w:rFonts w:ascii="Arial" w:hAnsi="Arial" w:cs="Arial"/>
                <w:bCs/>
                <w:color w:val="002060"/>
              </w:rPr>
              <w:t>IDENTIDADES Y ECUACIONES TRIGONOMÉTRICAS Y SU VALOR EN LA PRODUCTIVIDAD</w:t>
            </w:r>
            <w:r w:rsidRPr="00DC4F7A">
              <w:rPr>
                <w:rFonts w:ascii="Arial" w:hAnsi="Arial" w:cs="Arial"/>
                <w:color w:val="002060"/>
                <w:lang w:val="es-ES_tradnl"/>
              </w:rPr>
              <w:t>:</w:t>
            </w:r>
          </w:p>
          <w:p w14:paraId="2CA16FFC" w14:textId="77777777" w:rsidR="00DC4F7A" w:rsidRPr="00DC4F7A" w:rsidRDefault="00DC4F7A" w:rsidP="00DC4F7A">
            <w:pPr>
              <w:pStyle w:val="Prrafodelista"/>
              <w:numPr>
                <w:ilvl w:val="0"/>
                <w:numId w:val="3"/>
              </w:numPr>
              <w:spacing w:after="0" w:line="240" w:lineRule="auto"/>
              <w:ind w:left="313" w:hanging="313"/>
              <w:jc w:val="both"/>
              <w:rPr>
                <w:rFonts w:ascii="Arial" w:hAnsi="Arial" w:cs="Arial"/>
                <w:color w:val="002060"/>
                <w:lang w:val="es-ES_tradnl"/>
              </w:rPr>
            </w:pPr>
            <w:r w:rsidRPr="00DC4F7A">
              <w:rPr>
                <w:rFonts w:ascii="Arial" w:hAnsi="Arial" w:cs="Arial"/>
                <w:color w:val="002060"/>
                <w:lang w:val="es-ES_tradnl"/>
              </w:rPr>
              <w:t>Identidades trigonométricas.</w:t>
            </w:r>
          </w:p>
          <w:p w14:paraId="4851CF31" w14:textId="77777777" w:rsidR="00DC4F7A" w:rsidRPr="00DC4F7A" w:rsidRDefault="00DC4F7A" w:rsidP="00DC4F7A">
            <w:pPr>
              <w:pStyle w:val="Prrafodelista"/>
              <w:numPr>
                <w:ilvl w:val="0"/>
                <w:numId w:val="3"/>
              </w:numPr>
              <w:spacing w:after="0" w:line="240" w:lineRule="auto"/>
              <w:ind w:left="313" w:hanging="313"/>
              <w:jc w:val="both"/>
              <w:rPr>
                <w:rFonts w:ascii="Arial" w:hAnsi="Arial" w:cs="Arial"/>
                <w:color w:val="002060"/>
                <w:lang w:val="es-ES_tradnl"/>
              </w:rPr>
            </w:pPr>
            <w:r w:rsidRPr="00DC4F7A">
              <w:rPr>
                <w:rFonts w:ascii="Arial" w:hAnsi="Arial" w:cs="Arial"/>
                <w:color w:val="002060"/>
              </w:rPr>
              <w:t>Leyes y propiedades trigonométricas.</w:t>
            </w:r>
          </w:p>
          <w:p w14:paraId="058670EF" w14:textId="77777777" w:rsidR="00DC4F7A" w:rsidRPr="00DC4F7A" w:rsidRDefault="00DC4F7A" w:rsidP="00DC4F7A">
            <w:pPr>
              <w:pStyle w:val="Prrafodelista"/>
              <w:numPr>
                <w:ilvl w:val="0"/>
                <w:numId w:val="3"/>
              </w:numPr>
              <w:spacing w:after="0" w:line="240" w:lineRule="auto"/>
              <w:ind w:left="313" w:hanging="313"/>
              <w:jc w:val="both"/>
              <w:rPr>
                <w:rFonts w:ascii="Arial" w:hAnsi="Arial" w:cs="Arial"/>
                <w:color w:val="002060"/>
                <w:lang w:val="es-ES_tradnl"/>
              </w:rPr>
            </w:pPr>
            <w:r w:rsidRPr="00DC4F7A">
              <w:rPr>
                <w:rFonts w:ascii="Arial" w:eastAsia="Arial" w:hAnsi="Arial" w:cs="Arial"/>
                <w:color w:val="002060"/>
              </w:rPr>
              <w:t>Simplificación y demostración de identidades trigonométricas.</w:t>
            </w:r>
          </w:p>
          <w:p w14:paraId="11A7240B" w14:textId="77777777" w:rsidR="00DC4F7A" w:rsidRPr="00DC4F7A" w:rsidRDefault="00DC4F7A" w:rsidP="00DC4F7A">
            <w:pPr>
              <w:pStyle w:val="Prrafodelista"/>
              <w:numPr>
                <w:ilvl w:val="0"/>
                <w:numId w:val="3"/>
              </w:numPr>
              <w:spacing w:after="0" w:line="240" w:lineRule="auto"/>
              <w:ind w:left="313" w:hanging="313"/>
              <w:jc w:val="both"/>
              <w:rPr>
                <w:rFonts w:ascii="Arial" w:hAnsi="Arial" w:cs="Arial"/>
                <w:color w:val="002060"/>
                <w:lang w:val="es-ES_tradnl"/>
              </w:rPr>
            </w:pPr>
            <w:r w:rsidRPr="00DC4F7A">
              <w:rPr>
                <w:rFonts w:ascii="Arial" w:hAnsi="Arial" w:cs="Arial"/>
                <w:color w:val="002060"/>
              </w:rPr>
              <w:t>Ecuaciones trigonométricas simples y complejas.</w:t>
            </w:r>
          </w:p>
          <w:p w14:paraId="541E7BB5" w14:textId="77777777" w:rsidR="00DC4F7A" w:rsidRPr="00DC4F7A" w:rsidRDefault="00DC4F7A" w:rsidP="00DC4F7A">
            <w:pPr>
              <w:pStyle w:val="Normal1"/>
              <w:numPr>
                <w:ilvl w:val="0"/>
                <w:numId w:val="1"/>
              </w:numPr>
              <w:spacing w:after="0" w:line="240" w:lineRule="auto"/>
              <w:ind w:left="313" w:hanging="313"/>
              <w:rPr>
                <w:rFonts w:ascii="Arial" w:eastAsia="Arial" w:hAnsi="Arial" w:cs="Arial"/>
                <w:color w:val="002060"/>
                <w:sz w:val="24"/>
                <w:szCs w:val="24"/>
              </w:rPr>
            </w:pPr>
            <w:r w:rsidRPr="00DC4F7A">
              <w:rPr>
                <w:rFonts w:ascii="Arial" w:hAnsi="Arial" w:cs="Arial"/>
                <w:color w:val="002060"/>
              </w:rPr>
              <w:t>Resolución de sistemas trigonométricos.</w:t>
            </w:r>
          </w:p>
          <w:p w14:paraId="307CB40F" w14:textId="77777777" w:rsidR="008960A3" w:rsidRPr="00DC4F7A" w:rsidRDefault="00DC4F7A" w:rsidP="00DC4F7A">
            <w:pPr>
              <w:pStyle w:val="Prrafodelista"/>
              <w:widowControl w:val="0"/>
              <w:numPr>
                <w:ilvl w:val="0"/>
                <w:numId w:val="3"/>
              </w:numPr>
              <w:spacing w:after="0" w:line="240" w:lineRule="auto"/>
              <w:ind w:left="313" w:hanging="313"/>
              <w:jc w:val="both"/>
              <w:rPr>
                <w:rFonts w:ascii="Arial" w:hAnsi="Arial" w:cs="Arial"/>
                <w:color w:val="002060"/>
                <w:lang w:val="es-ES_tradnl"/>
              </w:rPr>
            </w:pPr>
            <w:r w:rsidRPr="00DC4F7A">
              <w:rPr>
                <w:rFonts w:ascii="Arial" w:eastAsia="Arial" w:hAnsi="Arial" w:cs="Arial"/>
                <w:color w:val="002060"/>
              </w:rPr>
              <w:t>Aplicaciones de la trigonometría.</w:t>
            </w:r>
          </w:p>
        </w:tc>
      </w:tr>
      <w:tr w:rsidR="008960A3" w:rsidRPr="00514CD8" w14:paraId="4101A669" w14:textId="77777777" w:rsidTr="00234224">
        <w:trPr>
          <w:jc w:val="center"/>
        </w:trPr>
        <w:tc>
          <w:tcPr>
            <w:tcW w:w="4211" w:type="dxa"/>
            <w:shd w:val="clear" w:color="auto" w:fill="F2D7F9"/>
            <w:vAlign w:val="center"/>
          </w:tcPr>
          <w:p w14:paraId="19AA6D7E" w14:textId="77777777" w:rsidR="008960A3" w:rsidRPr="00337F21" w:rsidRDefault="008960A3" w:rsidP="00234224">
            <w:pPr>
              <w:pStyle w:val="Normal1"/>
              <w:spacing w:after="0" w:line="240" w:lineRule="auto"/>
              <w:jc w:val="center"/>
              <w:rPr>
                <w:rFonts w:ascii="Arial" w:eastAsia="Arial" w:hAnsi="Arial" w:cs="Arial"/>
                <w:b/>
                <w:i/>
                <w:color w:val="7030A0"/>
                <w:sz w:val="24"/>
                <w:szCs w:val="24"/>
              </w:rPr>
            </w:pPr>
            <w:r w:rsidRPr="00337F21">
              <w:rPr>
                <w:rFonts w:ascii="Arial" w:eastAsia="Arial" w:hAnsi="Arial" w:cs="Arial"/>
                <w:b/>
                <w:i/>
                <w:color w:val="7030A0"/>
                <w:sz w:val="24"/>
                <w:szCs w:val="24"/>
              </w:rPr>
              <w:t>ORIENTACIONES METODOLÓGICAS</w:t>
            </w:r>
          </w:p>
        </w:tc>
        <w:tc>
          <w:tcPr>
            <w:tcW w:w="1843" w:type="dxa"/>
            <w:shd w:val="clear" w:color="auto" w:fill="EDEDED" w:themeFill="accent3" w:themeFillTint="33"/>
            <w:vAlign w:val="center"/>
          </w:tcPr>
          <w:p w14:paraId="3A373598" w14:textId="77777777" w:rsidR="008960A3" w:rsidRPr="00337F21" w:rsidRDefault="008960A3" w:rsidP="00234224">
            <w:pPr>
              <w:pStyle w:val="Normal1"/>
              <w:spacing w:after="0" w:line="240" w:lineRule="auto"/>
              <w:jc w:val="center"/>
              <w:rPr>
                <w:rFonts w:ascii="Arial" w:eastAsia="Arial" w:hAnsi="Arial" w:cs="Arial"/>
                <w:b/>
                <w:i/>
                <w:color w:val="00B050"/>
                <w:sz w:val="24"/>
                <w:szCs w:val="24"/>
              </w:rPr>
            </w:pPr>
            <w:r w:rsidRPr="00337F21">
              <w:rPr>
                <w:rFonts w:ascii="Arial" w:eastAsia="Arial" w:hAnsi="Arial" w:cs="Arial"/>
                <w:b/>
                <w:i/>
                <w:color w:val="00B050"/>
                <w:sz w:val="24"/>
                <w:szCs w:val="24"/>
              </w:rPr>
              <w:t>MATERIALES</w:t>
            </w:r>
          </w:p>
        </w:tc>
        <w:tc>
          <w:tcPr>
            <w:tcW w:w="3835" w:type="dxa"/>
            <w:shd w:val="clear" w:color="auto" w:fill="FBE4D5" w:themeFill="accent2" w:themeFillTint="33"/>
            <w:vAlign w:val="center"/>
          </w:tcPr>
          <w:p w14:paraId="730FD23F" w14:textId="77777777" w:rsidR="008960A3" w:rsidRPr="00337F21" w:rsidRDefault="008960A3" w:rsidP="00234224">
            <w:pPr>
              <w:pStyle w:val="Normal1"/>
              <w:spacing w:after="0" w:line="240" w:lineRule="auto"/>
              <w:jc w:val="center"/>
              <w:rPr>
                <w:rFonts w:ascii="Arial" w:eastAsia="Arial" w:hAnsi="Arial" w:cs="Arial"/>
                <w:b/>
                <w:i/>
                <w:color w:val="833C0B" w:themeColor="accent2" w:themeShade="80"/>
                <w:sz w:val="24"/>
                <w:szCs w:val="24"/>
              </w:rPr>
            </w:pPr>
            <w:r w:rsidRPr="00337F21">
              <w:rPr>
                <w:rFonts w:ascii="Arial" w:eastAsia="Arial" w:hAnsi="Arial" w:cs="Arial"/>
                <w:b/>
                <w:i/>
                <w:color w:val="833C0B" w:themeColor="accent2" w:themeShade="80"/>
                <w:sz w:val="24"/>
                <w:szCs w:val="24"/>
              </w:rPr>
              <w:t>INDICADORES DE EVALUACIÓN</w:t>
            </w:r>
          </w:p>
        </w:tc>
      </w:tr>
      <w:tr w:rsidR="008960A3" w:rsidRPr="00514CD8" w14:paraId="22DE4B1A" w14:textId="77777777" w:rsidTr="00234224">
        <w:trPr>
          <w:jc w:val="center"/>
        </w:trPr>
        <w:tc>
          <w:tcPr>
            <w:tcW w:w="4211" w:type="dxa"/>
          </w:tcPr>
          <w:p w14:paraId="7759D6CB" w14:textId="77777777" w:rsidR="008960A3" w:rsidRPr="00DC4F7A" w:rsidRDefault="008960A3" w:rsidP="00E04DF1">
            <w:pPr>
              <w:spacing w:after="0" w:line="240" w:lineRule="auto"/>
              <w:ind w:left="170" w:hanging="170"/>
              <w:jc w:val="both"/>
              <w:rPr>
                <w:rFonts w:ascii="Arial" w:eastAsia="Times New Roman" w:hAnsi="Arial" w:cs="Arial"/>
                <w:b/>
                <w:i/>
                <w:color w:val="7030A0"/>
                <w:szCs w:val="24"/>
                <w:lang w:val="es-BO"/>
              </w:rPr>
            </w:pPr>
            <w:r w:rsidRPr="00DC4F7A">
              <w:rPr>
                <w:rFonts w:ascii="Arial" w:eastAsia="Times New Roman" w:hAnsi="Arial" w:cs="Arial"/>
                <w:b/>
                <w:i/>
                <w:color w:val="7030A0"/>
                <w:szCs w:val="24"/>
                <w:lang w:val="es-BO"/>
              </w:rPr>
              <w:t>PRÁCTICA</w:t>
            </w:r>
          </w:p>
          <w:p w14:paraId="4C9222FB" w14:textId="77777777" w:rsidR="008960A3" w:rsidRPr="00DC4F7A" w:rsidRDefault="008960A3" w:rsidP="00E04DF1">
            <w:pPr>
              <w:pStyle w:val="Prrafodelista"/>
              <w:numPr>
                <w:ilvl w:val="0"/>
                <w:numId w:val="3"/>
              </w:numPr>
              <w:spacing w:after="0" w:line="240" w:lineRule="auto"/>
              <w:ind w:left="170" w:hanging="170"/>
              <w:jc w:val="both"/>
              <w:rPr>
                <w:rFonts w:ascii="Arial" w:eastAsia="Times New Roman" w:hAnsi="Arial" w:cs="Arial"/>
                <w:color w:val="7030A0"/>
                <w:szCs w:val="24"/>
                <w:lang w:val="es-BO" w:eastAsia="es-ES"/>
              </w:rPr>
            </w:pPr>
            <w:r w:rsidRPr="00DC4F7A">
              <w:rPr>
                <w:rFonts w:ascii="Arial" w:eastAsia="Times New Roman" w:hAnsi="Arial" w:cs="Arial"/>
                <w:color w:val="7030A0"/>
                <w:szCs w:val="24"/>
                <w:lang w:val="es-BO"/>
              </w:rPr>
              <w:t>Promocionamos el respeto y la responsabilidad de las y los estudiantes en la realización de sus trabajos programados en cada clase mediante el uso de plataformas y sus herramientas en todas las actividades realizadas en el trimestre.</w:t>
            </w:r>
          </w:p>
          <w:p w14:paraId="1D54CD21" w14:textId="77777777" w:rsidR="00DC4F7A" w:rsidRPr="00E04DF1" w:rsidRDefault="00DC4F7A" w:rsidP="00E04DF1">
            <w:pPr>
              <w:pStyle w:val="Prrafodelista"/>
              <w:numPr>
                <w:ilvl w:val="0"/>
                <w:numId w:val="3"/>
              </w:numPr>
              <w:spacing w:after="0" w:line="240" w:lineRule="auto"/>
              <w:ind w:left="170" w:hanging="170"/>
              <w:jc w:val="both"/>
              <w:rPr>
                <w:rFonts w:ascii="Arial" w:hAnsi="Arial" w:cs="Arial"/>
                <w:color w:val="7030A0"/>
              </w:rPr>
            </w:pPr>
            <w:r w:rsidRPr="00DC4F7A">
              <w:rPr>
                <w:rFonts w:ascii="Arial" w:eastAsia="Times New Roman" w:hAnsi="Arial" w:cs="Arial"/>
                <w:color w:val="7030A0"/>
                <w:szCs w:val="24"/>
                <w:lang w:val="es-BO"/>
              </w:rPr>
              <w:t>Revisión de conocimientos previos sobre procedimientos algebraicos (productos notables, factorización, reducción de términos semejantes y ecuaciones de primer grado, de segundo grado y sistemas de ecuaciones, valor trigonométrico)</w:t>
            </w:r>
            <w:r w:rsidR="00E04DF1">
              <w:rPr>
                <w:rFonts w:ascii="Arial" w:eastAsia="Times New Roman" w:hAnsi="Arial" w:cs="Arial"/>
                <w:color w:val="7030A0"/>
                <w:szCs w:val="24"/>
                <w:lang w:val="es-BO"/>
              </w:rPr>
              <w:t>.</w:t>
            </w:r>
          </w:p>
          <w:p w14:paraId="594E2B93" w14:textId="77777777" w:rsidR="00DC4F7A" w:rsidRPr="00E04DF1" w:rsidRDefault="00E04DF1" w:rsidP="00E04DF1">
            <w:pPr>
              <w:pStyle w:val="Prrafodelista"/>
              <w:numPr>
                <w:ilvl w:val="0"/>
                <w:numId w:val="3"/>
              </w:numPr>
              <w:spacing w:after="0" w:line="240" w:lineRule="auto"/>
              <w:ind w:left="170" w:hanging="170"/>
              <w:jc w:val="both"/>
              <w:rPr>
                <w:rFonts w:ascii="Arial" w:hAnsi="Arial" w:cs="Arial"/>
                <w:color w:val="7030A0"/>
              </w:rPr>
            </w:pPr>
            <w:r w:rsidRPr="00DC4F7A">
              <w:rPr>
                <w:rFonts w:ascii="Arial" w:eastAsia="Times New Roman" w:hAnsi="Arial" w:cs="Arial"/>
                <w:color w:val="7030A0"/>
                <w:szCs w:val="24"/>
                <w:lang w:val="es-BO" w:eastAsia="es-ES"/>
              </w:rPr>
              <w:t>Fortalecemos el uso adecuado de las TICs (aplicaciones matemáticas para graficar) en el trabajo personalizado.</w:t>
            </w:r>
          </w:p>
          <w:p w14:paraId="26EA9646" w14:textId="77777777" w:rsidR="00DC4F7A" w:rsidRPr="00DC4F7A" w:rsidRDefault="00DC4F7A" w:rsidP="00E04DF1">
            <w:pPr>
              <w:pStyle w:val="Prrafodelista"/>
              <w:numPr>
                <w:ilvl w:val="0"/>
                <w:numId w:val="3"/>
              </w:numPr>
              <w:spacing w:after="0" w:line="240" w:lineRule="auto"/>
              <w:ind w:left="170" w:hanging="170"/>
              <w:jc w:val="both"/>
              <w:rPr>
                <w:rFonts w:ascii="Arial" w:eastAsia="Times New Roman" w:hAnsi="Arial" w:cs="Arial"/>
                <w:color w:val="7030A0"/>
                <w:lang w:val="es-BO" w:eastAsia="es-ES"/>
              </w:rPr>
            </w:pPr>
            <w:r w:rsidRPr="00DC4F7A">
              <w:rPr>
                <w:rFonts w:ascii="Arial" w:eastAsia="Times New Roman" w:hAnsi="Arial" w:cs="Arial"/>
                <w:color w:val="7030A0"/>
                <w:lang w:val="es-BO" w:eastAsia="es-ES"/>
              </w:rPr>
              <w:t>Observamos en diapositivas fichas educativas sobre identidades trigonométricas.</w:t>
            </w:r>
          </w:p>
          <w:p w14:paraId="1093B62D" w14:textId="77777777" w:rsidR="00DC4F7A" w:rsidRPr="00DC4F7A" w:rsidRDefault="00DC4F7A" w:rsidP="00E04DF1">
            <w:pPr>
              <w:pStyle w:val="Prrafodelista"/>
              <w:numPr>
                <w:ilvl w:val="0"/>
                <w:numId w:val="3"/>
              </w:numPr>
              <w:spacing w:after="0" w:line="240" w:lineRule="auto"/>
              <w:ind w:left="170" w:hanging="170"/>
              <w:jc w:val="both"/>
              <w:rPr>
                <w:rFonts w:ascii="Arial" w:eastAsia="Times New Roman" w:hAnsi="Arial" w:cs="Arial"/>
                <w:color w:val="7030A0"/>
                <w:lang w:val="es-BO" w:eastAsia="es-ES"/>
              </w:rPr>
            </w:pPr>
            <w:r w:rsidRPr="00DC4F7A">
              <w:rPr>
                <w:rFonts w:ascii="Arial" w:eastAsia="Times New Roman" w:hAnsi="Arial" w:cs="Arial"/>
                <w:color w:val="7030A0"/>
                <w:lang w:val="es-BO" w:eastAsia="es-ES"/>
              </w:rPr>
              <w:lastRenderedPageBreak/>
              <w:t>Aplicamos saberes y conocimientos previos tanto algebraicos como trigonométricos en la demostración de expresiones trigonométricas con el uso de identidades así como la resolución de ecuaciones trigonométricas.</w:t>
            </w:r>
          </w:p>
          <w:p w14:paraId="0DC09F69" w14:textId="77777777" w:rsidR="008960A3" w:rsidRPr="00DC4F7A" w:rsidRDefault="00DC4F7A" w:rsidP="00E04DF1">
            <w:pPr>
              <w:pStyle w:val="Prrafodelista"/>
              <w:numPr>
                <w:ilvl w:val="0"/>
                <w:numId w:val="3"/>
              </w:numPr>
              <w:spacing w:after="0" w:line="240" w:lineRule="auto"/>
              <w:ind w:left="170" w:hanging="170"/>
              <w:jc w:val="both"/>
              <w:rPr>
                <w:rFonts w:ascii="Arial" w:eastAsia="Times New Roman" w:hAnsi="Arial" w:cs="Arial"/>
                <w:color w:val="7030A0"/>
                <w:lang w:val="es-BO" w:eastAsia="es-ES"/>
              </w:rPr>
            </w:pPr>
            <w:r w:rsidRPr="00DC4F7A">
              <w:rPr>
                <w:rFonts w:ascii="Arial" w:eastAsia="Times New Roman" w:hAnsi="Arial" w:cs="Arial"/>
                <w:color w:val="7030A0"/>
                <w:lang w:val="es-BO" w:eastAsia="es-ES"/>
              </w:rPr>
              <w:t>Observamos y describimos las diferentes propiedades, identidades y leyes trigonométricas.</w:t>
            </w:r>
          </w:p>
          <w:p w14:paraId="31B0486D" w14:textId="77777777" w:rsidR="008960A3" w:rsidRPr="00DC4F7A" w:rsidRDefault="008960A3" w:rsidP="00E04DF1">
            <w:pPr>
              <w:spacing w:after="0" w:line="240" w:lineRule="auto"/>
              <w:ind w:left="170" w:hanging="170"/>
              <w:jc w:val="both"/>
              <w:rPr>
                <w:rFonts w:ascii="Arial" w:eastAsia="Times New Roman" w:hAnsi="Arial" w:cs="Arial"/>
                <w:color w:val="7030A0"/>
                <w:sz w:val="12"/>
                <w:szCs w:val="12"/>
                <w:lang w:val="es-BO"/>
              </w:rPr>
            </w:pPr>
          </w:p>
          <w:p w14:paraId="52D749CD" w14:textId="77777777" w:rsidR="008960A3" w:rsidRPr="00DC4F7A" w:rsidRDefault="008960A3" w:rsidP="00E04DF1">
            <w:pPr>
              <w:spacing w:after="0" w:line="240" w:lineRule="auto"/>
              <w:ind w:left="170" w:hanging="170"/>
              <w:jc w:val="both"/>
              <w:rPr>
                <w:rFonts w:ascii="Arial" w:eastAsia="Times New Roman" w:hAnsi="Arial" w:cs="Arial"/>
                <w:b/>
                <w:i/>
                <w:color w:val="7030A0"/>
                <w:szCs w:val="12"/>
                <w:lang w:val="es-BO"/>
              </w:rPr>
            </w:pPr>
            <w:r w:rsidRPr="00DC4F7A">
              <w:rPr>
                <w:rFonts w:ascii="Arial" w:eastAsia="Times New Roman" w:hAnsi="Arial" w:cs="Arial"/>
                <w:b/>
                <w:i/>
                <w:color w:val="7030A0"/>
                <w:szCs w:val="12"/>
                <w:lang w:val="es-BO"/>
              </w:rPr>
              <w:t>TEORÍA</w:t>
            </w:r>
          </w:p>
          <w:p w14:paraId="28370CE6" w14:textId="77777777" w:rsidR="00DC4F7A" w:rsidRPr="00DC4F7A" w:rsidRDefault="00DC4F7A" w:rsidP="00E04DF1">
            <w:pPr>
              <w:pStyle w:val="Prrafodelista"/>
              <w:numPr>
                <w:ilvl w:val="0"/>
                <w:numId w:val="3"/>
              </w:numPr>
              <w:spacing w:after="0" w:line="240" w:lineRule="auto"/>
              <w:ind w:left="170" w:hanging="170"/>
              <w:jc w:val="both"/>
              <w:rPr>
                <w:rFonts w:ascii="Arial" w:eastAsia="Times New Roman" w:hAnsi="Arial" w:cs="Arial"/>
                <w:color w:val="7030A0"/>
                <w:lang w:val="es-BO" w:eastAsia="es-ES"/>
              </w:rPr>
            </w:pPr>
            <w:r w:rsidRPr="00DC4F7A">
              <w:rPr>
                <w:rFonts w:ascii="Arial" w:eastAsia="Times New Roman" w:hAnsi="Arial" w:cs="Arial"/>
                <w:color w:val="7030A0"/>
                <w:lang w:val="es-BO" w:eastAsia="es-ES"/>
              </w:rPr>
              <w:t>Comparamos las identidades trigonométricas en el uso de la demostración y resolución de expresiones trigonométricas.</w:t>
            </w:r>
          </w:p>
          <w:p w14:paraId="62F69BB5" w14:textId="77777777" w:rsidR="00DC4F7A" w:rsidRPr="00DC4F7A" w:rsidRDefault="00DC4F7A" w:rsidP="00E04DF1">
            <w:pPr>
              <w:pStyle w:val="Prrafodelista"/>
              <w:numPr>
                <w:ilvl w:val="0"/>
                <w:numId w:val="3"/>
              </w:numPr>
              <w:spacing w:after="0" w:line="240" w:lineRule="auto"/>
              <w:ind w:left="170" w:hanging="170"/>
              <w:jc w:val="both"/>
              <w:rPr>
                <w:rFonts w:ascii="Arial" w:eastAsia="Times New Roman" w:hAnsi="Arial" w:cs="Arial"/>
                <w:color w:val="7030A0"/>
                <w:lang w:val="es-BO" w:eastAsia="es-ES"/>
              </w:rPr>
            </w:pPr>
            <w:r w:rsidRPr="00DC4F7A">
              <w:rPr>
                <w:rFonts w:ascii="Arial" w:eastAsia="Times New Roman" w:hAnsi="Arial" w:cs="Arial"/>
                <w:color w:val="7030A0"/>
                <w:lang w:val="es-BO" w:eastAsia="es-ES"/>
              </w:rPr>
              <w:t>Analizamos críticamente el uso de propiedades e identidades en la resolución de ecuaciones trigonométricas.</w:t>
            </w:r>
          </w:p>
          <w:p w14:paraId="29C06BE3" w14:textId="77777777" w:rsidR="00DC4F7A" w:rsidRPr="00DC4F7A" w:rsidRDefault="00DC4F7A" w:rsidP="00E04DF1">
            <w:pPr>
              <w:pStyle w:val="Prrafodelista"/>
              <w:numPr>
                <w:ilvl w:val="0"/>
                <w:numId w:val="3"/>
              </w:numPr>
              <w:spacing w:after="0" w:line="240" w:lineRule="auto"/>
              <w:ind w:left="170" w:hanging="170"/>
              <w:jc w:val="both"/>
              <w:rPr>
                <w:rFonts w:ascii="Arial" w:eastAsia="Times New Roman" w:hAnsi="Arial" w:cs="Arial"/>
                <w:color w:val="7030A0"/>
                <w:lang w:val="es-BO" w:eastAsia="es-ES"/>
              </w:rPr>
            </w:pPr>
            <w:r w:rsidRPr="00DC4F7A">
              <w:rPr>
                <w:rFonts w:ascii="Arial" w:eastAsia="Times New Roman" w:hAnsi="Arial" w:cs="Arial"/>
                <w:color w:val="7030A0"/>
                <w:lang w:val="es-BO" w:eastAsia="es-ES"/>
              </w:rPr>
              <w:t>Sistematizamos e interpretamos las demostraciones trigonométricas y la solución gráfica en el círculo trigonométrico de las ecuaciones trigonométricas.</w:t>
            </w:r>
          </w:p>
          <w:p w14:paraId="55F7A3FA" w14:textId="77777777" w:rsidR="008960A3" w:rsidRPr="00DC4F7A" w:rsidRDefault="00DC4F7A" w:rsidP="00E04DF1">
            <w:pPr>
              <w:pStyle w:val="Prrafodelista"/>
              <w:numPr>
                <w:ilvl w:val="0"/>
                <w:numId w:val="3"/>
              </w:numPr>
              <w:spacing w:after="0" w:line="240" w:lineRule="auto"/>
              <w:ind w:left="170" w:hanging="170"/>
              <w:jc w:val="both"/>
              <w:rPr>
                <w:rFonts w:ascii="Arial" w:eastAsia="Times New Roman" w:hAnsi="Arial" w:cs="Arial"/>
                <w:color w:val="7030A0"/>
                <w:lang w:val="es-BO" w:eastAsia="es-ES"/>
              </w:rPr>
            </w:pPr>
            <w:r w:rsidRPr="00DC4F7A">
              <w:rPr>
                <w:rFonts w:ascii="Arial" w:eastAsia="Times New Roman" w:hAnsi="Arial" w:cs="Arial"/>
                <w:color w:val="7030A0"/>
                <w:lang w:val="es-BO" w:eastAsia="es-ES"/>
              </w:rPr>
              <w:t>Sintetizamos la unidad temática con los puntos más importantes y sobresalientes en el uso de identidades y la representación gráfica en el círculo trigonométrico de las ecuaciones trigonométricas.</w:t>
            </w:r>
          </w:p>
          <w:p w14:paraId="185A96B9" w14:textId="77777777" w:rsidR="008960A3" w:rsidRPr="00DC4F7A" w:rsidRDefault="008960A3" w:rsidP="00E04DF1">
            <w:pPr>
              <w:spacing w:after="0" w:line="240" w:lineRule="auto"/>
              <w:ind w:left="170" w:hanging="170"/>
              <w:jc w:val="both"/>
              <w:rPr>
                <w:rFonts w:ascii="Arial" w:eastAsia="Times New Roman" w:hAnsi="Arial" w:cs="Arial"/>
                <w:color w:val="7030A0"/>
                <w:sz w:val="12"/>
                <w:lang w:val="es-BO"/>
              </w:rPr>
            </w:pPr>
          </w:p>
          <w:p w14:paraId="6654F612" w14:textId="77777777" w:rsidR="008960A3" w:rsidRPr="00DC4F7A" w:rsidRDefault="008960A3" w:rsidP="00E04DF1">
            <w:pPr>
              <w:spacing w:after="0" w:line="240" w:lineRule="auto"/>
              <w:ind w:left="170" w:hanging="170"/>
              <w:jc w:val="both"/>
              <w:rPr>
                <w:rFonts w:ascii="Arial" w:eastAsia="Times New Roman" w:hAnsi="Arial" w:cs="Arial"/>
                <w:b/>
                <w:i/>
                <w:color w:val="7030A0"/>
                <w:lang w:val="es-BO"/>
              </w:rPr>
            </w:pPr>
            <w:r w:rsidRPr="00DC4F7A">
              <w:rPr>
                <w:rFonts w:ascii="Arial" w:eastAsia="Times New Roman" w:hAnsi="Arial" w:cs="Arial"/>
                <w:b/>
                <w:i/>
                <w:color w:val="7030A0"/>
                <w:lang w:val="es-BO"/>
              </w:rPr>
              <w:t>VALORACIÓN</w:t>
            </w:r>
          </w:p>
          <w:p w14:paraId="6470F996" w14:textId="77777777" w:rsidR="00DC4F7A" w:rsidRPr="00DC4F7A" w:rsidRDefault="00DC4F7A" w:rsidP="00E04DF1">
            <w:pPr>
              <w:pStyle w:val="Prrafodelista"/>
              <w:numPr>
                <w:ilvl w:val="0"/>
                <w:numId w:val="3"/>
              </w:numPr>
              <w:spacing w:after="0" w:line="240" w:lineRule="auto"/>
              <w:ind w:left="170" w:hanging="170"/>
              <w:jc w:val="both"/>
              <w:rPr>
                <w:rFonts w:ascii="Arial" w:eastAsia="Times New Roman" w:hAnsi="Arial" w:cs="Arial"/>
                <w:color w:val="7030A0"/>
                <w:lang w:val="es-BO" w:eastAsia="es-ES"/>
              </w:rPr>
            </w:pPr>
            <w:r w:rsidRPr="00DC4F7A">
              <w:rPr>
                <w:rFonts w:ascii="Arial" w:eastAsia="Times New Roman" w:hAnsi="Arial" w:cs="Arial"/>
                <w:color w:val="7030A0"/>
                <w:lang w:val="es-BO" w:eastAsia="es-ES"/>
              </w:rPr>
              <w:t>Valoramos la importancia del uso de propiedades, identidades y leyes trigonométricas en la demostración y resolución de ecuaciones y sistemas de ecuaciones de expresiones trigonométricas.</w:t>
            </w:r>
          </w:p>
          <w:p w14:paraId="5D23E2A8" w14:textId="77777777" w:rsidR="00DC4F7A" w:rsidRPr="00DC4F7A" w:rsidRDefault="00DC4F7A" w:rsidP="00E04DF1">
            <w:pPr>
              <w:pStyle w:val="Prrafodelista"/>
              <w:numPr>
                <w:ilvl w:val="0"/>
                <w:numId w:val="3"/>
              </w:numPr>
              <w:spacing w:after="0" w:line="240" w:lineRule="auto"/>
              <w:ind w:left="170" w:hanging="170"/>
              <w:jc w:val="both"/>
              <w:rPr>
                <w:rFonts w:ascii="Arial" w:eastAsia="Times New Roman" w:hAnsi="Arial" w:cs="Arial"/>
                <w:color w:val="7030A0"/>
                <w:lang w:val="es-BO" w:eastAsia="es-ES"/>
              </w:rPr>
            </w:pPr>
            <w:r w:rsidRPr="00DC4F7A">
              <w:rPr>
                <w:rFonts w:ascii="Arial" w:eastAsia="Times New Roman" w:hAnsi="Arial" w:cs="Arial"/>
                <w:color w:val="7030A0"/>
                <w:lang w:val="es-BO" w:eastAsia="es-ES"/>
              </w:rPr>
              <w:t>Valoramos la importancia de la aplicación de identidades, resolución de ecuaciones y ángulos notables en el aprendizaje de la trigonometría con sentido productivo y tecnológico.</w:t>
            </w:r>
          </w:p>
          <w:p w14:paraId="44BB27D7" w14:textId="77777777" w:rsidR="00DC4F7A" w:rsidRPr="00DC4F7A" w:rsidRDefault="00DC4F7A" w:rsidP="00E04DF1">
            <w:pPr>
              <w:pStyle w:val="Prrafodelista"/>
              <w:numPr>
                <w:ilvl w:val="0"/>
                <w:numId w:val="3"/>
              </w:numPr>
              <w:spacing w:after="0" w:line="240" w:lineRule="auto"/>
              <w:ind w:left="170" w:hanging="170"/>
              <w:jc w:val="both"/>
              <w:rPr>
                <w:rFonts w:ascii="Arial" w:hAnsi="Arial" w:cs="Arial"/>
                <w:color w:val="7030A0"/>
              </w:rPr>
            </w:pPr>
            <w:r w:rsidRPr="00DC4F7A">
              <w:rPr>
                <w:rFonts w:ascii="Arial" w:eastAsia="Times New Roman" w:hAnsi="Arial" w:cs="Arial"/>
                <w:color w:val="7030A0"/>
                <w:lang w:val="es-BO" w:eastAsia="es-ES"/>
              </w:rPr>
              <w:t>Dialogamos y reflexionamos acerca de la importancia del uso del círculo trigonométrico para la representación de las soluciones de una ecuación trigonométrica.</w:t>
            </w:r>
          </w:p>
          <w:p w14:paraId="5AF430A8" w14:textId="77777777" w:rsidR="008960A3" w:rsidRPr="00DC4F7A" w:rsidRDefault="00DC4F7A" w:rsidP="00E04DF1">
            <w:pPr>
              <w:pStyle w:val="Prrafodelista"/>
              <w:numPr>
                <w:ilvl w:val="0"/>
                <w:numId w:val="3"/>
              </w:numPr>
              <w:spacing w:after="0" w:line="240" w:lineRule="auto"/>
              <w:ind w:left="170" w:hanging="170"/>
              <w:jc w:val="both"/>
              <w:rPr>
                <w:rFonts w:ascii="Arial" w:hAnsi="Arial" w:cs="Arial"/>
                <w:color w:val="7030A0"/>
              </w:rPr>
            </w:pPr>
            <w:r w:rsidRPr="00DC4F7A">
              <w:rPr>
                <w:rFonts w:ascii="Arial" w:hAnsi="Arial" w:cs="Arial"/>
                <w:color w:val="7030A0"/>
              </w:rPr>
              <w:t xml:space="preserve">Valoramos el uso apropiado y adecuado de las TICs en el aprendizaje, desarrollo, resolución </w:t>
            </w:r>
            <w:r w:rsidRPr="00DC4F7A">
              <w:rPr>
                <w:rFonts w:ascii="Arial" w:hAnsi="Arial" w:cs="Arial"/>
                <w:color w:val="7030A0"/>
              </w:rPr>
              <w:lastRenderedPageBreak/>
              <w:t>y demostración de expresiones trigonométricas.</w:t>
            </w:r>
          </w:p>
          <w:p w14:paraId="64FB76CB" w14:textId="77777777" w:rsidR="008960A3" w:rsidRPr="00DC4F7A" w:rsidRDefault="008960A3" w:rsidP="00E04DF1">
            <w:pPr>
              <w:spacing w:after="0" w:line="240" w:lineRule="auto"/>
              <w:ind w:left="170" w:hanging="170"/>
              <w:jc w:val="both"/>
              <w:rPr>
                <w:rFonts w:ascii="Arial" w:eastAsia="Times New Roman" w:hAnsi="Arial" w:cs="Arial"/>
                <w:color w:val="7030A0"/>
                <w:sz w:val="12"/>
                <w:lang w:val="es-BO"/>
              </w:rPr>
            </w:pPr>
          </w:p>
          <w:p w14:paraId="1E093AD1" w14:textId="77777777" w:rsidR="008960A3" w:rsidRPr="00DC4F7A" w:rsidRDefault="008960A3" w:rsidP="00E04DF1">
            <w:pPr>
              <w:spacing w:after="0" w:line="240" w:lineRule="auto"/>
              <w:ind w:left="170" w:hanging="170"/>
              <w:jc w:val="both"/>
              <w:rPr>
                <w:rFonts w:ascii="Arial" w:eastAsia="Times New Roman" w:hAnsi="Arial" w:cs="Arial"/>
                <w:b/>
                <w:i/>
                <w:color w:val="7030A0"/>
                <w:lang w:val="es-BO"/>
              </w:rPr>
            </w:pPr>
            <w:r w:rsidRPr="00DC4F7A">
              <w:rPr>
                <w:rFonts w:ascii="Arial" w:eastAsia="Times New Roman" w:hAnsi="Arial" w:cs="Arial"/>
                <w:b/>
                <w:i/>
                <w:color w:val="7030A0"/>
                <w:lang w:val="es-BO"/>
              </w:rPr>
              <w:t>PRODUCCIÓN</w:t>
            </w:r>
          </w:p>
          <w:p w14:paraId="63221B12" w14:textId="77777777" w:rsidR="00DC4F7A" w:rsidRPr="00DC4F7A" w:rsidRDefault="00DC4F7A" w:rsidP="00E04DF1">
            <w:pPr>
              <w:pStyle w:val="Prrafodelista"/>
              <w:numPr>
                <w:ilvl w:val="0"/>
                <w:numId w:val="3"/>
              </w:numPr>
              <w:spacing w:after="0" w:line="240" w:lineRule="auto"/>
              <w:ind w:left="170" w:hanging="170"/>
              <w:jc w:val="both"/>
              <w:rPr>
                <w:rFonts w:ascii="Arial" w:hAnsi="Arial" w:cs="Arial"/>
                <w:color w:val="7030A0"/>
              </w:rPr>
            </w:pPr>
            <w:r w:rsidRPr="00DC4F7A">
              <w:rPr>
                <w:rFonts w:ascii="Arial" w:hAnsi="Arial" w:cs="Arial"/>
                <w:color w:val="7030A0"/>
                <w:lang w:val="es-BO"/>
              </w:rPr>
              <w:t>Exposición de afiches trigonométricos sobre las leyes, propiedades e identidades trigonométricas.</w:t>
            </w:r>
          </w:p>
          <w:p w14:paraId="2E7575C1" w14:textId="77777777" w:rsidR="008960A3" w:rsidRPr="00DC4F7A" w:rsidRDefault="00DC4F7A" w:rsidP="00E04DF1">
            <w:pPr>
              <w:pStyle w:val="Prrafodelista"/>
              <w:numPr>
                <w:ilvl w:val="0"/>
                <w:numId w:val="3"/>
              </w:numPr>
              <w:spacing w:after="0" w:line="240" w:lineRule="auto"/>
              <w:ind w:left="170" w:hanging="170"/>
              <w:contextualSpacing w:val="0"/>
              <w:jc w:val="both"/>
              <w:rPr>
                <w:rFonts w:ascii="Arial" w:hAnsi="Arial" w:cs="Arial"/>
                <w:color w:val="7030A0"/>
                <w:lang w:val="es-BO"/>
              </w:rPr>
            </w:pPr>
            <w:r w:rsidRPr="00DC4F7A">
              <w:rPr>
                <w:rFonts w:ascii="Arial" w:hAnsi="Arial" w:cs="Arial"/>
                <w:color w:val="7030A0"/>
              </w:rPr>
              <w:t>Trabajo creativo sobre la trigonometría del triángulo y sus identidades.</w:t>
            </w:r>
          </w:p>
        </w:tc>
        <w:tc>
          <w:tcPr>
            <w:tcW w:w="1843" w:type="dxa"/>
          </w:tcPr>
          <w:p w14:paraId="6B333C63" w14:textId="77777777" w:rsidR="008960A3" w:rsidRDefault="008960A3" w:rsidP="00234224">
            <w:pPr>
              <w:spacing w:after="0" w:line="240" w:lineRule="auto"/>
              <w:rPr>
                <w:rFonts w:ascii="Arial" w:hAnsi="Arial" w:cs="Arial"/>
                <w:color w:val="00B050"/>
                <w:lang w:val="es-ES_tradnl"/>
              </w:rPr>
            </w:pPr>
            <w:r>
              <w:rPr>
                <w:rFonts w:ascii="Arial" w:hAnsi="Arial" w:cs="Arial"/>
                <w:color w:val="00B050"/>
                <w:lang w:val="es-ES_tradnl"/>
              </w:rPr>
              <w:lastRenderedPageBreak/>
              <w:t xml:space="preserve">Libro de Matemática 6º. </w:t>
            </w:r>
          </w:p>
          <w:p w14:paraId="27A0828D" w14:textId="77777777" w:rsidR="008960A3" w:rsidRDefault="008960A3" w:rsidP="00234224">
            <w:pPr>
              <w:spacing w:after="0" w:line="240" w:lineRule="auto"/>
              <w:rPr>
                <w:rFonts w:ascii="Arial" w:hAnsi="Arial" w:cs="Arial"/>
                <w:color w:val="00B050"/>
                <w:lang w:val="es-ES_tradnl"/>
              </w:rPr>
            </w:pPr>
          </w:p>
          <w:p w14:paraId="53BD13F1" w14:textId="77777777" w:rsidR="008960A3" w:rsidRDefault="008960A3" w:rsidP="00234224">
            <w:pPr>
              <w:spacing w:after="0" w:line="240" w:lineRule="auto"/>
              <w:rPr>
                <w:rFonts w:ascii="Arial" w:hAnsi="Arial" w:cs="Arial"/>
                <w:color w:val="00B050"/>
                <w:lang w:val="es-ES_tradnl"/>
              </w:rPr>
            </w:pPr>
            <w:r>
              <w:rPr>
                <w:rFonts w:ascii="Arial" w:hAnsi="Arial" w:cs="Arial"/>
                <w:color w:val="00B050"/>
                <w:lang w:val="es-ES_tradnl"/>
              </w:rPr>
              <w:t>Calculadora científica.</w:t>
            </w:r>
          </w:p>
          <w:p w14:paraId="17B2F1A6" w14:textId="77777777" w:rsidR="008960A3" w:rsidRDefault="008960A3" w:rsidP="00234224">
            <w:pPr>
              <w:spacing w:after="0" w:line="240" w:lineRule="auto"/>
              <w:rPr>
                <w:rFonts w:ascii="Arial" w:hAnsi="Arial" w:cs="Arial"/>
                <w:color w:val="00B050"/>
                <w:lang w:val="es-ES_tradnl"/>
              </w:rPr>
            </w:pPr>
          </w:p>
          <w:p w14:paraId="46ED32C3" w14:textId="77777777" w:rsidR="008960A3" w:rsidRDefault="008960A3" w:rsidP="00234224">
            <w:pPr>
              <w:spacing w:after="0" w:line="240" w:lineRule="auto"/>
              <w:rPr>
                <w:rFonts w:ascii="Arial" w:hAnsi="Arial" w:cs="Arial"/>
                <w:color w:val="00B050"/>
                <w:lang w:val="es-ES_tradnl"/>
              </w:rPr>
            </w:pPr>
            <w:r>
              <w:rPr>
                <w:rFonts w:ascii="Arial" w:hAnsi="Arial" w:cs="Arial"/>
                <w:color w:val="00B050"/>
                <w:lang w:val="es-ES_tradnl"/>
              </w:rPr>
              <w:t>Cuaderno o carpeta.</w:t>
            </w:r>
          </w:p>
          <w:p w14:paraId="14C14B4B" w14:textId="77777777" w:rsidR="008960A3" w:rsidRDefault="008960A3" w:rsidP="00234224">
            <w:pPr>
              <w:spacing w:after="0" w:line="240" w:lineRule="auto"/>
              <w:rPr>
                <w:rFonts w:ascii="Arial" w:hAnsi="Arial" w:cs="Arial"/>
                <w:color w:val="00B050"/>
                <w:lang w:val="es-ES_tradnl"/>
              </w:rPr>
            </w:pPr>
          </w:p>
          <w:p w14:paraId="567237AA" w14:textId="77777777" w:rsidR="008960A3" w:rsidRDefault="008960A3" w:rsidP="00234224">
            <w:pPr>
              <w:spacing w:after="0" w:line="240" w:lineRule="auto"/>
              <w:rPr>
                <w:rFonts w:ascii="Arial" w:hAnsi="Arial" w:cs="Arial"/>
                <w:color w:val="00B050"/>
                <w:lang w:val="es-ES_tradnl"/>
              </w:rPr>
            </w:pPr>
            <w:r>
              <w:rPr>
                <w:rFonts w:ascii="Arial" w:hAnsi="Arial" w:cs="Arial"/>
                <w:color w:val="00B050"/>
                <w:lang w:val="es-ES_tradnl"/>
              </w:rPr>
              <w:t>Bolígrafos, lápices, colores y/o marcadores.</w:t>
            </w:r>
          </w:p>
          <w:p w14:paraId="76CE502B" w14:textId="77777777" w:rsidR="008960A3" w:rsidRDefault="008960A3" w:rsidP="00234224">
            <w:pPr>
              <w:spacing w:after="0" w:line="240" w:lineRule="auto"/>
              <w:rPr>
                <w:rFonts w:ascii="Arial" w:hAnsi="Arial" w:cs="Arial"/>
                <w:color w:val="00B050"/>
                <w:lang w:val="es-ES_tradnl"/>
              </w:rPr>
            </w:pPr>
          </w:p>
          <w:p w14:paraId="63E67289" w14:textId="77777777" w:rsidR="008960A3" w:rsidRDefault="008960A3" w:rsidP="00234224">
            <w:pPr>
              <w:spacing w:after="0" w:line="240" w:lineRule="auto"/>
              <w:rPr>
                <w:rFonts w:ascii="Arial" w:hAnsi="Arial" w:cs="Arial"/>
                <w:color w:val="00B050"/>
                <w:lang w:val="es-ES_tradnl"/>
              </w:rPr>
            </w:pPr>
            <w:r>
              <w:rPr>
                <w:rFonts w:ascii="Arial" w:hAnsi="Arial" w:cs="Arial"/>
                <w:color w:val="00B050"/>
                <w:lang w:val="es-ES_tradnl"/>
              </w:rPr>
              <w:t>Afiches y  periódicos.</w:t>
            </w:r>
          </w:p>
          <w:p w14:paraId="1AC4E7C9" w14:textId="77777777" w:rsidR="008960A3" w:rsidRDefault="008960A3" w:rsidP="00234224">
            <w:pPr>
              <w:spacing w:after="0" w:line="240" w:lineRule="auto"/>
              <w:rPr>
                <w:rFonts w:ascii="Arial" w:hAnsi="Arial" w:cs="Arial"/>
                <w:color w:val="00B050"/>
                <w:lang w:val="es-ES_tradnl"/>
              </w:rPr>
            </w:pPr>
          </w:p>
          <w:p w14:paraId="0EFCC0B8" w14:textId="77777777" w:rsidR="008960A3" w:rsidRDefault="008960A3" w:rsidP="00234224">
            <w:pPr>
              <w:spacing w:after="0" w:line="240" w:lineRule="auto"/>
              <w:rPr>
                <w:rFonts w:ascii="Arial" w:hAnsi="Arial" w:cs="Arial"/>
                <w:color w:val="00B050"/>
                <w:lang w:val="es-ES_tradnl"/>
              </w:rPr>
            </w:pPr>
            <w:r>
              <w:rPr>
                <w:rFonts w:ascii="Arial" w:hAnsi="Arial" w:cs="Arial"/>
                <w:color w:val="00B050"/>
                <w:lang w:val="es-ES_tradnl"/>
              </w:rPr>
              <w:t>Materiales del docente.</w:t>
            </w:r>
          </w:p>
          <w:p w14:paraId="117A1D40" w14:textId="77777777" w:rsidR="008960A3" w:rsidRDefault="008960A3" w:rsidP="00234224">
            <w:pPr>
              <w:spacing w:after="0" w:line="240" w:lineRule="auto"/>
              <w:rPr>
                <w:rFonts w:ascii="Arial" w:hAnsi="Arial" w:cs="Arial"/>
                <w:color w:val="00B050"/>
                <w:lang w:val="es-ES_tradnl"/>
              </w:rPr>
            </w:pPr>
          </w:p>
          <w:p w14:paraId="14C0E1E4" w14:textId="77777777" w:rsidR="008960A3" w:rsidRDefault="008960A3" w:rsidP="00234224">
            <w:pPr>
              <w:spacing w:after="0" w:line="240" w:lineRule="auto"/>
              <w:rPr>
                <w:rFonts w:ascii="Arial" w:hAnsi="Arial" w:cs="Arial"/>
                <w:color w:val="00B050"/>
                <w:lang w:val="es-ES_tradnl"/>
              </w:rPr>
            </w:pPr>
            <w:r>
              <w:rPr>
                <w:rFonts w:ascii="Arial" w:hAnsi="Arial" w:cs="Arial"/>
                <w:color w:val="00B050"/>
                <w:lang w:val="es-ES_tradnl"/>
              </w:rPr>
              <w:t>Materiales de los estudiantes.</w:t>
            </w:r>
          </w:p>
          <w:p w14:paraId="46A69FCD" w14:textId="77777777" w:rsidR="008960A3" w:rsidRDefault="008960A3" w:rsidP="00234224">
            <w:pPr>
              <w:spacing w:after="0" w:line="240" w:lineRule="auto"/>
              <w:rPr>
                <w:rFonts w:ascii="Arial" w:hAnsi="Arial" w:cs="Arial"/>
                <w:color w:val="00B050"/>
                <w:lang w:val="es-ES_tradnl"/>
              </w:rPr>
            </w:pPr>
          </w:p>
          <w:p w14:paraId="014D4941" w14:textId="77777777" w:rsidR="008960A3" w:rsidRDefault="008960A3" w:rsidP="00234224">
            <w:pPr>
              <w:spacing w:after="0" w:line="240" w:lineRule="auto"/>
              <w:rPr>
                <w:rFonts w:ascii="Arial" w:hAnsi="Arial" w:cs="Arial"/>
                <w:color w:val="00B050"/>
                <w:lang w:val="es-ES_tradnl"/>
              </w:rPr>
            </w:pPr>
            <w:r>
              <w:rPr>
                <w:rFonts w:ascii="Arial" w:hAnsi="Arial" w:cs="Arial"/>
                <w:color w:val="00B050"/>
                <w:lang w:val="es-ES_tradnl"/>
              </w:rPr>
              <w:t xml:space="preserve">Instrumentos </w:t>
            </w:r>
            <w:r>
              <w:rPr>
                <w:rFonts w:ascii="Arial" w:hAnsi="Arial" w:cs="Arial"/>
                <w:color w:val="00B050"/>
                <w:lang w:val="es-ES_tradnl"/>
              </w:rPr>
              <w:lastRenderedPageBreak/>
              <w:t>geométricos.</w:t>
            </w:r>
          </w:p>
          <w:p w14:paraId="0CFFE48F" w14:textId="77777777" w:rsidR="008960A3" w:rsidRDefault="008960A3" w:rsidP="00234224">
            <w:pPr>
              <w:spacing w:after="0" w:line="240" w:lineRule="auto"/>
              <w:rPr>
                <w:rFonts w:ascii="Arial" w:hAnsi="Arial" w:cs="Arial"/>
                <w:color w:val="00B050"/>
                <w:lang w:val="es-ES_tradnl"/>
              </w:rPr>
            </w:pPr>
          </w:p>
          <w:p w14:paraId="4FF0004A" w14:textId="77777777" w:rsidR="008960A3" w:rsidRDefault="008960A3" w:rsidP="00234224">
            <w:pPr>
              <w:spacing w:after="0" w:line="240" w:lineRule="auto"/>
              <w:rPr>
                <w:rFonts w:ascii="Arial" w:hAnsi="Arial" w:cs="Arial"/>
                <w:color w:val="00B050"/>
                <w:lang w:val="es-ES_tradnl"/>
              </w:rPr>
            </w:pPr>
            <w:r>
              <w:rPr>
                <w:rFonts w:ascii="Arial" w:hAnsi="Arial" w:cs="Arial"/>
                <w:color w:val="00B050"/>
                <w:lang w:val="es-ES_tradnl"/>
              </w:rPr>
              <w:t>Geogebra.</w:t>
            </w:r>
          </w:p>
          <w:p w14:paraId="45480105" w14:textId="77777777" w:rsidR="008960A3" w:rsidRPr="00337F21" w:rsidRDefault="008960A3" w:rsidP="00234224">
            <w:pPr>
              <w:spacing w:after="0" w:line="240" w:lineRule="auto"/>
              <w:rPr>
                <w:rFonts w:ascii="Arial" w:hAnsi="Arial" w:cs="Arial"/>
                <w:color w:val="00B050"/>
              </w:rPr>
            </w:pPr>
          </w:p>
        </w:tc>
        <w:tc>
          <w:tcPr>
            <w:tcW w:w="3835" w:type="dxa"/>
          </w:tcPr>
          <w:p w14:paraId="765BEEC9" w14:textId="77777777" w:rsidR="008960A3" w:rsidRPr="00DC4F7A" w:rsidRDefault="008960A3" w:rsidP="00DC4F7A">
            <w:pPr>
              <w:spacing w:after="0" w:line="240" w:lineRule="auto"/>
              <w:ind w:left="210" w:hanging="210"/>
              <w:jc w:val="both"/>
              <w:rPr>
                <w:rFonts w:ascii="Arial" w:hAnsi="Arial" w:cs="Arial"/>
                <w:b/>
                <w:color w:val="833C0B" w:themeColor="accent2" w:themeShade="80"/>
              </w:rPr>
            </w:pPr>
            <w:r w:rsidRPr="00DC4F7A">
              <w:rPr>
                <w:rFonts w:ascii="Arial" w:hAnsi="Arial" w:cs="Arial"/>
                <w:b/>
                <w:color w:val="833C0B" w:themeColor="accent2" w:themeShade="80"/>
              </w:rPr>
              <w:lastRenderedPageBreak/>
              <w:t>SER:</w:t>
            </w:r>
          </w:p>
          <w:p w14:paraId="3FE48A48" w14:textId="77777777" w:rsidR="008960A3" w:rsidRPr="00DC4F7A" w:rsidRDefault="008960A3" w:rsidP="00DC4F7A">
            <w:pPr>
              <w:widowControl/>
              <w:numPr>
                <w:ilvl w:val="0"/>
                <w:numId w:val="4"/>
              </w:numPr>
              <w:spacing w:after="0" w:line="240" w:lineRule="auto"/>
              <w:ind w:left="210" w:hanging="210"/>
              <w:jc w:val="both"/>
              <w:rPr>
                <w:rFonts w:ascii="Arial" w:hAnsi="Arial" w:cs="Arial"/>
                <w:b/>
                <w:color w:val="833C0B" w:themeColor="accent2" w:themeShade="80"/>
              </w:rPr>
            </w:pPr>
            <w:r w:rsidRPr="00DC4F7A">
              <w:rPr>
                <w:rFonts w:ascii="Arial" w:hAnsi="Arial" w:cs="Arial"/>
                <w:b/>
                <w:color w:val="833C0B" w:themeColor="accent2" w:themeShade="80"/>
              </w:rPr>
              <w:t>Es responsable en el trabajo diario dentro y fuera del aula virtual.</w:t>
            </w:r>
          </w:p>
          <w:p w14:paraId="3D99D056" w14:textId="77777777" w:rsidR="008960A3" w:rsidRPr="00DC4F7A" w:rsidRDefault="008960A3" w:rsidP="00DC4F7A">
            <w:pPr>
              <w:pStyle w:val="Prrafodelista"/>
              <w:numPr>
                <w:ilvl w:val="1"/>
                <w:numId w:val="4"/>
              </w:numPr>
              <w:spacing w:after="0" w:line="240" w:lineRule="auto"/>
              <w:ind w:left="210" w:hanging="210"/>
              <w:jc w:val="both"/>
              <w:rPr>
                <w:rFonts w:ascii="Arial" w:hAnsi="Arial" w:cs="Arial"/>
                <w:b/>
                <w:color w:val="833C0B" w:themeColor="accent2" w:themeShade="80"/>
              </w:rPr>
            </w:pPr>
            <w:r w:rsidRPr="00DC4F7A">
              <w:rPr>
                <w:rFonts w:ascii="Arial" w:hAnsi="Arial" w:cs="Arial"/>
                <w:color w:val="833C0B" w:themeColor="accent2" w:themeShade="80"/>
              </w:rPr>
              <w:t>Presenta puntualmente sus tareas cumpliendo las consignas establecidas.</w:t>
            </w:r>
          </w:p>
          <w:p w14:paraId="50DA4776" w14:textId="77777777" w:rsidR="008960A3" w:rsidRPr="00DC4F7A" w:rsidRDefault="008960A3" w:rsidP="00DC4F7A">
            <w:pPr>
              <w:pStyle w:val="Prrafodelista"/>
              <w:numPr>
                <w:ilvl w:val="1"/>
                <w:numId w:val="4"/>
              </w:numPr>
              <w:spacing w:after="0" w:line="240" w:lineRule="auto"/>
              <w:ind w:left="210" w:hanging="210"/>
              <w:jc w:val="both"/>
              <w:rPr>
                <w:rFonts w:ascii="Arial" w:hAnsi="Arial" w:cs="Arial"/>
                <w:b/>
                <w:color w:val="833C0B" w:themeColor="accent2" w:themeShade="80"/>
              </w:rPr>
            </w:pPr>
            <w:r w:rsidRPr="00DC4F7A">
              <w:rPr>
                <w:rFonts w:ascii="Arial" w:hAnsi="Arial" w:cs="Arial"/>
                <w:color w:val="833C0B" w:themeColor="accent2" w:themeShade="80"/>
              </w:rPr>
              <w:t xml:space="preserve">Realiza de manera comprometida los trabajos asignados dentro del aula virtual o presencial. </w:t>
            </w:r>
          </w:p>
          <w:p w14:paraId="60F45A00" w14:textId="77777777" w:rsidR="008960A3" w:rsidRPr="00DC4F7A" w:rsidRDefault="008960A3" w:rsidP="00DC4F7A">
            <w:pPr>
              <w:widowControl/>
              <w:numPr>
                <w:ilvl w:val="0"/>
                <w:numId w:val="4"/>
              </w:numPr>
              <w:spacing w:after="0" w:line="240" w:lineRule="auto"/>
              <w:ind w:left="210" w:hanging="210"/>
              <w:jc w:val="both"/>
              <w:rPr>
                <w:rFonts w:ascii="Arial" w:hAnsi="Arial" w:cs="Arial"/>
                <w:b/>
                <w:color w:val="833C0B" w:themeColor="accent2" w:themeShade="80"/>
              </w:rPr>
            </w:pPr>
            <w:r w:rsidRPr="00DC4F7A">
              <w:rPr>
                <w:rFonts w:ascii="Arial" w:hAnsi="Arial" w:cs="Arial"/>
                <w:b/>
                <w:color w:val="833C0B" w:themeColor="accent2" w:themeShade="80"/>
              </w:rPr>
              <w:t>Demuestra respeto en la interrelación con los componentes de la comunidad.</w:t>
            </w:r>
          </w:p>
          <w:p w14:paraId="192D8D91" w14:textId="77777777" w:rsidR="008960A3" w:rsidRPr="00DC4F7A" w:rsidRDefault="008960A3" w:rsidP="00DC4F7A">
            <w:pPr>
              <w:pStyle w:val="Prrafodelista"/>
              <w:numPr>
                <w:ilvl w:val="0"/>
                <w:numId w:val="4"/>
              </w:numPr>
              <w:spacing w:after="0" w:line="240" w:lineRule="auto"/>
              <w:ind w:left="210" w:hanging="210"/>
              <w:jc w:val="both"/>
              <w:rPr>
                <w:rFonts w:ascii="Arial" w:hAnsi="Arial" w:cs="Arial"/>
                <w:color w:val="833C0B" w:themeColor="accent2" w:themeShade="80"/>
              </w:rPr>
            </w:pPr>
            <w:r w:rsidRPr="00DC4F7A">
              <w:rPr>
                <w:rFonts w:ascii="Arial" w:hAnsi="Arial" w:cs="Arial"/>
                <w:color w:val="833C0B" w:themeColor="accent2" w:themeShade="80"/>
              </w:rPr>
              <w:t>Expresa sus opiniones, postura y propone la resolución de situaciones, en todo momento respetuosamente.</w:t>
            </w:r>
          </w:p>
          <w:p w14:paraId="039CA5CF" w14:textId="77777777" w:rsidR="008960A3" w:rsidRPr="00DC4F7A" w:rsidRDefault="008960A3" w:rsidP="00DC4F7A">
            <w:pPr>
              <w:pStyle w:val="Normal2"/>
              <w:numPr>
                <w:ilvl w:val="0"/>
                <w:numId w:val="4"/>
              </w:numPr>
              <w:spacing w:line="240" w:lineRule="auto"/>
              <w:ind w:left="210" w:hanging="210"/>
              <w:contextualSpacing/>
              <w:jc w:val="both"/>
              <w:rPr>
                <w:color w:val="833C0B" w:themeColor="accent2" w:themeShade="80"/>
              </w:rPr>
            </w:pPr>
            <w:r w:rsidRPr="00DC4F7A">
              <w:rPr>
                <w:color w:val="833C0B" w:themeColor="accent2" w:themeShade="80"/>
              </w:rPr>
              <w:t>Escucha con atención la participación de los demás, respetando su opinión y sus puntos de vista.</w:t>
            </w:r>
          </w:p>
          <w:p w14:paraId="2B91972B" w14:textId="77777777" w:rsidR="008960A3" w:rsidRPr="00DC4F7A" w:rsidRDefault="008960A3" w:rsidP="00DC4F7A">
            <w:pPr>
              <w:spacing w:after="0" w:line="240" w:lineRule="auto"/>
              <w:ind w:left="210" w:hanging="210"/>
              <w:jc w:val="both"/>
              <w:rPr>
                <w:rFonts w:ascii="Arial" w:hAnsi="Arial" w:cs="Arial"/>
                <w:b/>
                <w:color w:val="833C0B" w:themeColor="accent2" w:themeShade="80"/>
              </w:rPr>
            </w:pPr>
          </w:p>
          <w:p w14:paraId="0B612377" w14:textId="77777777" w:rsidR="008960A3" w:rsidRPr="00DC4F7A" w:rsidRDefault="008960A3" w:rsidP="00DC4F7A">
            <w:pPr>
              <w:spacing w:after="0" w:line="240" w:lineRule="auto"/>
              <w:ind w:left="210" w:hanging="210"/>
              <w:jc w:val="both"/>
              <w:rPr>
                <w:rFonts w:ascii="Arial" w:hAnsi="Arial" w:cs="Arial"/>
                <w:b/>
                <w:color w:val="833C0B" w:themeColor="accent2" w:themeShade="80"/>
              </w:rPr>
            </w:pPr>
            <w:r w:rsidRPr="00DC4F7A">
              <w:rPr>
                <w:rFonts w:ascii="Arial" w:hAnsi="Arial" w:cs="Arial"/>
                <w:b/>
                <w:color w:val="833C0B" w:themeColor="accent2" w:themeShade="80"/>
              </w:rPr>
              <w:t>SABER:</w:t>
            </w:r>
          </w:p>
          <w:p w14:paraId="289A53B7" w14:textId="77777777" w:rsidR="00DC4F7A" w:rsidRPr="00DC4F7A" w:rsidRDefault="00DC4F7A" w:rsidP="00DC4F7A">
            <w:pPr>
              <w:pStyle w:val="Prrafodelista"/>
              <w:numPr>
                <w:ilvl w:val="0"/>
                <w:numId w:val="4"/>
              </w:numPr>
              <w:spacing w:after="0" w:line="240" w:lineRule="auto"/>
              <w:ind w:left="210" w:hanging="210"/>
              <w:jc w:val="both"/>
              <w:rPr>
                <w:rFonts w:ascii="Arial" w:hAnsi="Arial" w:cs="Arial"/>
                <w:color w:val="833C0B" w:themeColor="accent2" w:themeShade="80"/>
              </w:rPr>
            </w:pPr>
            <w:r w:rsidRPr="00DC4F7A">
              <w:rPr>
                <w:rFonts w:ascii="Arial" w:hAnsi="Arial" w:cs="Arial"/>
                <w:color w:val="833C0B" w:themeColor="accent2" w:themeShade="80"/>
              </w:rPr>
              <w:t>Identifica y compara las identidades y leyes trigonométricas en la demostración y resolución de ecuaciones trigonométricos.</w:t>
            </w:r>
          </w:p>
          <w:p w14:paraId="438A51E5" w14:textId="77777777" w:rsidR="00DC4F7A" w:rsidRPr="00DC4F7A" w:rsidRDefault="00DC4F7A" w:rsidP="00DC4F7A">
            <w:pPr>
              <w:pStyle w:val="Prrafodelista"/>
              <w:numPr>
                <w:ilvl w:val="0"/>
                <w:numId w:val="4"/>
              </w:numPr>
              <w:spacing w:after="0" w:line="240" w:lineRule="auto"/>
              <w:ind w:left="210" w:hanging="210"/>
              <w:jc w:val="both"/>
              <w:rPr>
                <w:rFonts w:ascii="Arial" w:hAnsi="Arial" w:cs="Arial"/>
                <w:color w:val="833C0B" w:themeColor="accent2" w:themeShade="80"/>
              </w:rPr>
            </w:pPr>
            <w:r w:rsidRPr="00DC4F7A">
              <w:rPr>
                <w:rFonts w:ascii="Arial" w:hAnsi="Arial" w:cs="Arial"/>
                <w:color w:val="833C0B" w:themeColor="accent2" w:themeShade="80"/>
              </w:rPr>
              <w:t>Analiza y comprende los procedimientos aritméticos y algebraicos para la demostración de identidades y ecuaciones trigonométricas.</w:t>
            </w:r>
          </w:p>
          <w:p w14:paraId="2C74A3CC" w14:textId="77777777" w:rsidR="00DC4F7A" w:rsidRPr="00DC4F7A" w:rsidRDefault="00DC4F7A" w:rsidP="00DC4F7A">
            <w:pPr>
              <w:pStyle w:val="Prrafodelista"/>
              <w:numPr>
                <w:ilvl w:val="0"/>
                <w:numId w:val="4"/>
              </w:numPr>
              <w:spacing w:after="0" w:line="240" w:lineRule="auto"/>
              <w:ind w:left="210" w:hanging="210"/>
              <w:jc w:val="both"/>
              <w:rPr>
                <w:rFonts w:ascii="Arial" w:hAnsi="Arial" w:cs="Arial"/>
                <w:color w:val="833C0B" w:themeColor="accent2" w:themeShade="80"/>
              </w:rPr>
            </w:pPr>
            <w:r w:rsidRPr="00DC4F7A">
              <w:rPr>
                <w:rFonts w:ascii="Arial" w:hAnsi="Arial" w:cs="Arial"/>
                <w:color w:val="833C0B" w:themeColor="accent2" w:themeShade="80"/>
              </w:rPr>
              <w:t>Explica claramente el uso de las identidades trigonométricas en la demostración y resolución gráfica y analítica de las ecuaciones trigonométricas.</w:t>
            </w:r>
          </w:p>
          <w:p w14:paraId="11BC8847" w14:textId="77777777" w:rsidR="008960A3" w:rsidRPr="00DC4F7A" w:rsidRDefault="00DC4F7A" w:rsidP="00DC4F7A">
            <w:pPr>
              <w:pStyle w:val="Prrafodelista"/>
              <w:numPr>
                <w:ilvl w:val="0"/>
                <w:numId w:val="4"/>
              </w:numPr>
              <w:spacing w:after="0" w:line="240" w:lineRule="auto"/>
              <w:ind w:left="210" w:hanging="210"/>
              <w:jc w:val="both"/>
              <w:rPr>
                <w:rFonts w:ascii="Arial" w:hAnsi="Arial" w:cs="Arial"/>
                <w:color w:val="833C0B" w:themeColor="accent2" w:themeShade="80"/>
              </w:rPr>
            </w:pPr>
            <w:r w:rsidRPr="00DC4F7A">
              <w:rPr>
                <w:rFonts w:ascii="Arial" w:hAnsi="Arial" w:cs="Arial"/>
                <w:color w:val="833C0B" w:themeColor="accent2" w:themeShade="80"/>
              </w:rPr>
              <w:t>Resuelve ejercicios trigonométricos sobre identidades y ecuaciones trigonométricas simples y complejos.</w:t>
            </w:r>
          </w:p>
          <w:p w14:paraId="08C4C3FE" w14:textId="77777777" w:rsidR="008960A3" w:rsidRPr="00DC4F7A" w:rsidRDefault="008960A3" w:rsidP="00DC4F7A">
            <w:pPr>
              <w:spacing w:after="0" w:line="240" w:lineRule="auto"/>
              <w:ind w:left="210" w:hanging="210"/>
              <w:jc w:val="both"/>
              <w:rPr>
                <w:rFonts w:ascii="Arial" w:hAnsi="Arial" w:cs="Arial"/>
                <w:color w:val="833C0B" w:themeColor="accent2" w:themeShade="80"/>
              </w:rPr>
            </w:pPr>
          </w:p>
          <w:p w14:paraId="7F9FA396" w14:textId="77777777" w:rsidR="008960A3" w:rsidRPr="00DC4F7A" w:rsidRDefault="008960A3" w:rsidP="00DC4F7A">
            <w:pPr>
              <w:spacing w:after="0" w:line="240" w:lineRule="auto"/>
              <w:ind w:left="210" w:hanging="210"/>
              <w:jc w:val="both"/>
              <w:rPr>
                <w:rFonts w:ascii="Arial" w:hAnsi="Arial" w:cs="Arial"/>
                <w:b/>
                <w:color w:val="833C0B" w:themeColor="accent2" w:themeShade="80"/>
              </w:rPr>
            </w:pPr>
            <w:r w:rsidRPr="00DC4F7A">
              <w:rPr>
                <w:rFonts w:ascii="Arial" w:hAnsi="Arial" w:cs="Arial"/>
                <w:b/>
                <w:color w:val="833C0B" w:themeColor="accent2" w:themeShade="80"/>
              </w:rPr>
              <w:t>HACER:</w:t>
            </w:r>
          </w:p>
          <w:p w14:paraId="2A53BA2A" w14:textId="77777777" w:rsidR="00DC4F7A" w:rsidRPr="00DC4F7A" w:rsidRDefault="00DC4F7A" w:rsidP="00DC4F7A">
            <w:pPr>
              <w:pStyle w:val="Prrafodelista"/>
              <w:numPr>
                <w:ilvl w:val="0"/>
                <w:numId w:val="4"/>
              </w:numPr>
              <w:spacing w:after="0" w:line="240" w:lineRule="auto"/>
              <w:ind w:left="210" w:hanging="210"/>
              <w:jc w:val="both"/>
              <w:rPr>
                <w:rFonts w:ascii="Arial" w:hAnsi="Arial" w:cs="Arial"/>
                <w:color w:val="833C0B" w:themeColor="accent2" w:themeShade="80"/>
              </w:rPr>
            </w:pPr>
            <w:r w:rsidRPr="00DC4F7A">
              <w:rPr>
                <w:rFonts w:ascii="Arial" w:hAnsi="Arial" w:cs="Arial"/>
                <w:color w:val="833C0B" w:themeColor="accent2" w:themeShade="80"/>
              </w:rPr>
              <w:t>Aplica procedimientos heurísticos y algorítmicos en la demostración y resolución de ecuaciones trigonométricas.</w:t>
            </w:r>
          </w:p>
          <w:p w14:paraId="69199CB8" w14:textId="77777777" w:rsidR="00DC4F7A" w:rsidRPr="00DC4F7A" w:rsidRDefault="00DC4F7A" w:rsidP="00DC4F7A">
            <w:pPr>
              <w:pStyle w:val="Prrafodelista"/>
              <w:numPr>
                <w:ilvl w:val="0"/>
                <w:numId w:val="4"/>
              </w:numPr>
              <w:spacing w:after="0" w:line="240" w:lineRule="auto"/>
              <w:ind w:left="210" w:hanging="210"/>
              <w:jc w:val="both"/>
              <w:rPr>
                <w:rFonts w:ascii="Arial" w:hAnsi="Arial" w:cs="Arial"/>
                <w:color w:val="833C0B" w:themeColor="accent2" w:themeShade="80"/>
              </w:rPr>
            </w:pPr>
            <w:r w:rsidRPr="00DC4F7A">
              <w:rPr>
                <w:rFonts w:ascii="Arial" w:hAnsi="Arial" w:cs="Arial"/>
                <w:color w:val="833C0B" w:themeColor="accent2" w:themeShade="80"/>
              </w:rPr>
              <w:t>Participa de forma activa en la indagación de la aplicación de identidades en el desarrollo de la demostración de expresiones trigonométricas.</w:t>
            </w:r>
          </w:p>
          <w:p w14:paraId="169E3948" w14:textId="77777777" w:rsidR="00DC4F7A" w:rsidRPr="00DC4F7A" w:rsidRDefault="00DC4F7A" w:rsidP="00DC4F7A">
            <w:pPr>
              <w:pStyle w:val="Prrafodelista"/>
              <w:numPr>
                <w:ilvl w:val="0"/>
                <w:numId w:val="4"/>
              </w:numPr>
              <w:spacing w:after="0" w:line="240" w:lineRule="auto"/>
              <w:ind w:left="210" w:hanging="210"/>
              <w:jc w:val="both"/>
              <w:rPr>
                <w:rFonts w:ascii="Arial" w:hAnsi="Arial" w:cs="Arial"/>
                <w:color w:val="833C0B" w:themeColor="accent2" w:themeShade="80"/>
              </w:rPr>
            </w:pPr>
            <w:r w:rsidRPr="00DC4F7A">
              <w:rPr>
                <w:rFonts w:ascii="Arial" w:hAnsi="Arial" w:cs="Arial"/>
                <w:color w:val="833C0B" w:themeColor="accent2" w:themeShade="80"/>
              </w:rPr>
              <w:t>Aplica métodos para resolver gráfica y analítica ecuaciones trigonométricas con el uso de ángulos notables en círculo trigonométrico.</w:t>
            </w:r>
          </w:p>
          <w:p w14:paraId="4F082AFD" w14:textId="77777777" w:rsidR="008960A3" w:rsidRPr="00DC4F7A" w:rsidRDefault="00DC4F7A" w:rsidP="00DC4F7A">
            <w:pPr>
              <w:pStyle w:val="Prrafodelista"/>
              <w:numPr>
                <w:ilvl w:val="0"/>
                <w:numId w:val="4"/>
              </w:numPr>
              <w:spacing w:after="0" w:line="240" w:lineRule="auto"/>
              <w:ind w:left="210" w:hanging="210"/>
              <w:jc w:val="both"/>
              <w:rPr>
                <w:rFonts w:ascii="Arial" w:hAnsi="Arial" w:cs="Arial"/>
                <w:color w:val="833C0B" w:themeColor="accent2" w:themeShade="80"/>
              </w:rPr>
            </w:pPr>
            <w:r w:rsidRPr="00DC4F7A">
              <w:rPr>
                <w:rFonts w:ascii="Arial" w:hAnsi="Arial" w:cs="Arial"/>
                <w:color w:val="833C0B" w:themeColor="accent2" w:themeShade="80"/>
              </w:rPr>
              <w:t>Utiliza las funciones trigonométricas, los teoremas y los procedimientos algebraicos en la demostración de identidades y ecuaciones trigonométricas.</w:t>
            </w:r>
          </w:p>
          <w:p w14:paraId="07660FB8" w14:textId="77777777" w:rsidR="008960A3" w:rsidRPr="00DC4F7A" w:rsidRDefault="008960A3" w:rsidP="00DC4F7A">
            <w:pPr>
              <w:spacing w:after="0" w:line="240" w:lineRule="auto"/>
              <w:ind w:left="210" w:hanging="210"/>
              <w:jc w:val="both"/>
              <w:rPr>
                <w:rFonts w:ascii="Arial" w:hAnsi="Arial" w:cs="Arial"/>
                <w:b/>
                <w:color w:val="833C0B" w:themeColor="accent2" w:themeShade="80"/>
              </w:rPr>
            </w:pPr>
          </w:p>
          <w:p w14:paraId="7175B738" w14:textId="77777777" w:rsidR="008960A3" w:rsidRPr="00DC4F7A" w:rsidRDefault="008960A3" w:rsidP="00DC4F7A">
            <w:pPr>
              <w:spacing w:after="0" w:line="240" w:lineRule="auto"/>
              <w:ind w:left="210" w:hanging="210"/>
              <w:jc w:val="both"/>
              <w:rPr>
                <w:rFonts w:ascii="Arial" w:hAnsi="Arial" w:cs="Arial"/>
                <w:b/>
                <w:color w:val="833C0B" w:themeColor="accent2" w:themeShade="80"/>
              </w:rPr>
            </w:pPr>
            <w:r w:rsidRPr="00DC4F7A">
              <w:rPr>
                <w:rFonts w:ascii="Arial" w:hAnsi="Arial" w:cs="Arial"/>
                <w:b/>
                <w:color w:val="833C0B" w:themeColor="accent2" w:themeShade="80"/>
              </w:rPr>
              <w:t>DECIDIR:</w:t>
            </w:r>
          </w:p>
          <w:p w14:paraId="4C02D415" w14:textId="77777777" w:rsidR="008960A3" w:rsidRPr="00DC4F7A" w:rsidRDefault="008960A3" w:rsidP="00DC4F7A">
            <w:pPr>
              <w:widowControl/>
              <w:numPr>
                <w:ilvl w:val="0"/>
                <w:numId w:val="4"/>
              </w:numPr>
              <w:spacing w:after="0" w:line="240" w:lineRule="auto"/>
              <w:ind w:left="210" w:hanging="210"/>
              <w:jc w:val="both"/>
              <w:rPr>
                <w:rFonts w:ascii="Arial" w:hAnsi="Arial" w:cs="Arial"/>
                <w:b/>
                <w:color w:val="833C0B" w:themeColor="accent2" w:themeShade="80"/>
              </w:rPr>
            </w:pPr>
            <w:r w:rsidRPr="00DC4F7A">
              <w:rPr>
                <w:rFonts w:ascii="Arial" w:eastAsia="Times New Roman" w:hAnsi="Arial" w:cs="Arial"/>
                <w:b/>
                <w:bCs/>
                <w:color w:val="833C0B" w:themeColor="accent2" w:themeShade="80"/>
              </w:rPr>
              <w:t>Cumple las normas establecidas en el ámbito escolar.</w:t>
            </w:r>
          </w:p>
          <w:p w14:paraId="238F0378" w14:textId="77777777" w:rsidR="008960A3" w:rsidRPr="00DC4F7A" w:rsidRDefault="008960A3" w:rsidP="00DC4F7A">
            <w:pPr>
              <w:pStyle w:val="Prrafodelista"/>
              <w:numPr>
                <w:ilvl w:val="0"/>
                <w:numId w:val="4"/>
              </w:numPr>
              <w:spacing w:after="0" w:line="240" w:lineRule="auto"/>
              <w:ind w:left="210" w:hanging="210"/>
              <w:jc w:val="both"/>
              <w:rPr>
                <w:rFonts w:ascii="Arial" w:hAnsi="Arial" w:cs="Arial"/>
                <w:color w:val="833C0B" w:themeColor="accent2" w:themeShade="80"/>
              </w:rPr>
            </w:pPr>
            <w:r w:rsidRPr="00DC4F7A">
              <w:rPr>
                <w:rFonts w:ascii="Arial" w:hAnsi="Arial" w:cs="Arial"/>
                <w:color w:val="833C0B" w:themeColor="accent2" w:themeShade="80"/>
              </w:rPr>
              <w:t xml:space="preserve">Ingresa puntualmente al aula virtual y/o presencial. </w:t>
            </w:r>
          </w:p>
          <w:p w14:paraId="4084E444" w14:textId="77777777" w:rsidR="008960A3" w:rsidRPr="00DC4F7A" w:rsidRDefault="008960A3" w:rsidP="00DC4F7A">
            <w:pPr>
              <w:pStyle w:val="Prrafodelista"/>
              <w:numPr>
                <w:ilvl w:val="0"/>
                <w:numId w:val="4"/>
              </w:numPr>
              <w:spacing w:after="0" w:line="240" w:lineRule="auto"/>
              <w:ind w:left="210" w:hanging="210"/>
              <w:jc w:val="both"/>
              <w:rPr>
                <w:rFonts w:ascii="Arial" w:hAnsi="Arial" w:cs="Arial"/>
                <w:color w:val="833C0B" w:themeColor="accent2" w:themeShade="80"/>
              </w:rPr>
            </w:pPr>
            <w:r w:rsidRPr="00DC4F7A">
              <w:rPr>
                <w:rFonts w:ascii="Arial" w:hAnsi="Arial" w:cs="Arial"/>
                <w:color w:val="833C0B" w:themeColor="accent2" w:themeShade="80"/>
              </w:rPr>
              <w:lastRenderedPageBreak/>
              <w:t>Utiliza, según lo establecido en las normas, el micrófono y la cámara durante el desarrollo de la clase virtual y/o presencial.</w:t>
            </w:r>
          </w:p>
          <w:p w14:paraId="4535DE18" w14:textId="77777777" w:rsidR="008960A3" w:rsidRPr="00DC4F7A" w:rsidRDefault="008960A3" w:rsidP="00DC4F7A">
            <w:pPr>
              <w:widowControl/>
              <w:numPr>
                <w:ilvl w:val="0"/>
                <w:numId w:val="4"/>
              </w:numPr>
              <w:spacing w:after="0" w:line="240" w:lineRule="auto"/>
              <w:ind w:left="210" w:hanging="210"/>
              <w:jc w:val="both"/>
              <w:rPr>
                <w:rFonts w:ascii="Arial" w:hAnsi="Arial" w:cs="Arial"/>
                <w:b/>
                <w:color w:val="833C0B" w:themeColor="accent2" w:themeShade="80"/>
              </w:rPr>
            </w:pPr>
            <w:r w:rsidRPr="00DC4F7A">
              <w:rPr>
                <w:rFonts w:ascii="Arial" w:hAnsi="Arial" w:cs="Arial"/>
                <w:b/>
                <w:color w:val="833C0B" w:themeColor="accent2" w:themeShade="80"/>
              </w:rPr>
              <w:t>Demuestra actitudes de interrelación con las/los demás sin violencia.</w:t>
            </w:r>
          </w:p>
          <w:p w14:paraId="3E960CF2" w14:textId="77777777" w:rsidR="008960A3" w:rsidRPr="00DC4F7A" w:rsidRDefault="008960A3" w:rsidP="00DC4F7A">
            <w:pPr>
              <w:pStyle w:val="Prrafodelista"/>
              <w:numPr>
                <w:ilvl w:val="0"/>
                <w:numId w:val="4"/>
              </w:numPr>
              <w:spacing w:after="0" w:line="240" w:lineRule="auto"/>
              <w:ind w:left="210" w:hanging="210"/>
              <w:jc w:val="both"/>
              <w:rPr>
                <w:rFonts w:ascii="Arial" w:hAnsi="Arial" w:cs="Arial"/>
                <w:color w:val="833C0B" w:themeColor="accent2" w:themeShade="80"/>
              </w:rPr>
            </w:pPr>
            <w:r w:rsidRPr="00DC4F7A">
              <w:rPr>
                <w:rFonts w:ascii="Arial" w:hAnsi="Arial" w:cs="Arial"/>
                <w:color w:val="833C0B" w:themeColor="accent2" w:themeShade="80"/>
              </w:rPr>
              <w:t>Dialoga cordialmente en situaciones diversas.</w:t>
            </w:r>
          </w:p>
          <w:p w14:paraId="1D7B6BAB" w14:textId="77777777" w:rsidR="008960A3" w:rsidRPr="00DC4F7A" w:rsidRDefault="008960A3" w:rsidP="00DC4F7A">
            <w:pPr>
              <w:pStyle w:val="Prrafodelista"/>
              <w:numPr>
                <w:ilvl w:val="0"/>
                <w:numId w:val="4"/>
              </w:numPr>
              <w:spacing w:after="0" w:line="240" w:lineRule="auto"/>
              <w:ind w:left="210" w:hanging="210"/>
              <w:jc w:val="both"/>
              <w:rPr>
                <w:rFonts w:ascii="Arial" w:hAnsi="Arial" w:cs="Arial"/>
                <w:color w:val="833C0B" w:themeColor="accent2" w:themeShade="80"/>
              </w:rPr>
            </w:pPr>
            <w:r w:rsidRPr="00DC4F7A">
              <w:rPr>
                <w:rFonts w:ascii="Arial" w:hAnsi="Arial" w:cs="Arial"/>
                <w:color w:val="833C0B" w:themeColor="accent2" w:themeShade="80"/>
              </w:rPr>
              <w:t>Acepta con agrado trabajar en el equipo asignado.</w:t>
            </w:r>
          </w:p>
        </w:tc>
      </w:tr>
      <w:tr w:rsidR="008960A3" w:rsidRPr="00514CD8" w14:paraId="09A0BBC6" w14:textId="77777777" w:rsidTr="00234224">
        <w:trPr>
          <w:jc w:val="center"/>
        </w:trPr>
        <w:tc>
          <w:tcPr>
            <w:tcW w:w="9889" w:type="dxa"/>
            <w:gridSpan w:val="3"/>
          </w:tcPr>
          <w:p w14:paraId="44F3DEF7" w14:textId="77777777" w:rsidR="008960A3" w:rsidRPr="00DC4F7A" w:rsidRDefault="008960A3" w:rsidP="00DC4F7A">
            <w:pPr>
              <w:pStyle w:val="Normal1"/>
              <w:spacing w:after="0" w:line="240" w:lineRule="auto"/>
              <w:ind w:left="313" w:hanging="313"/>
              <w:jc w:val="both"/>
              <w:rPr>
                <w:rFonts w:ascii="Arial" w:eastAsia="Arial" w:hAnsi="Arial" w:cs="Arial"/>
                <w:b/>
                <w:color w:val="C00000"/>
                <w:sz w:val="24"/>
                <w:szCs w:val="24"/>
              </w:rPr>
            </w:pPr>
            <w:r w:rsidRPr="00DC4F7A">
              <w:rPr>
                <w:rFonts w:ascii="Arial" w:eastAsia="Arial" w:hAnsi="Arial" w:cs="Arial"/>
                <w:b/>
                <w:color w:val="C00000"/>
                <w:sz w:val="24"/>
                <w:szCs w:val="24"/>
              </w:rPr>
              <w:lastRenderedPageBreak/>
              <w:t>PRODUCTO:</w:t>
            </w:r>
          </w:p>
          <w:p w14:paraId="5ABD7E40" w14:textId="77777777" w:rsidR="008960A3" w:rsidRPr="00DC4F7A" w:rsidRDefault="008960A3" w:rsidP="00DC4F7A">
            <w:pPr>
              <w:pStyle w:val="Normal1"/>
              <w:numPr>
                <w:ilvl w:val="0"/>
                <w:numId w:val="2"/>
              </w:numPr>
              <w:spacing w:after="0" w:line="240" w:lineRule="auto"/>
              <w:ind w:left="313" w:hanging="313"/>
              <w:jc w:val="both"/>
              <w:rPr>
                <w:rFonts w:ascii="Arial" w:eastAsia="Arial" w:hAnsi="Arial" w:cs="Arial"/>
                <w:color w:val="C00000"/>
                <w:szCs w:val="24"/>
              </w:rPr>
            </w:pPr>
            <w:r w:rsidRPr="00DC4F7A">
              <w:rPr>
                <w:rFonts w:ascii="Arial" w:eastAsia="Arial" w:hAnsi="Arial" w:cs="Arial"/>
                <w:color w:val="C00000"/>
                <w:szCs w:val="24"/>
              </w:rPr>
              <w:t>Cuaderno de prácticas, de laboratorio y crucimates.</w:t>
            </w:r>
          </w:p>
          <w:p w14:paraId="32A132E5" w14:textId="77777777" w:rsidR="008960A3" w:rsidRPr="00DC4F7A" w:rsidRDefault="008960A3" w:rsidP="00DC4F7A">
            <w:pPr>
              <w:pStyle w:val="Normal1"/>
              <w:numPr>
                <w:ilvl w:val="0"/>
                <w:numId w:val="2"/>
              </w:numPr>
              <w:spacing w:after="0" w:line="240" w:lineRule="auto"/>
              <w:ind w:left="313" w:hanging="313"/>
              <w:jc w:val="both"/>
              <w:rPr>
                <w:rFonts w:ascii="Arial" w:eastAsia="Arial" w:hAnsi="Arial" w:cs="Arial"/>
                <w:color w:val="C00000"/>
                <w:szCs w:val="24"/>
              </w:rPr>
            </w:pPr>
            <w:r w:rsidRPr="00DC4F7A">
              <w:rPr>
                <w:rFonts w:ascii="Arial" w:eastAsia="Arial" w:hAnsi="Arial" w:cs="Arial"/>
                <w:color w:val="C00000"/>
                <w:szCs w:val="24"/>
              </w:rPr>
              <w:t>Esquemas mentales (cuadros sinópticos, mapas semánticos, etc.).</w:t>
            </w:r>
          </w:p>
          <w:p w14:paraId="6D2A4644" w14:textId="77777777" w:rsidR="00DC4F7A" w:rsidRPr="00DC4F7A" w:rsidRDefault="00DC4F7A" w:rsidP="00DC4F7A">
            <w:pPr>
              <w:pStyle w:val="Prrafodelista"/>
              <w:numPr>
                <w:ilvl w:val="0"/>
                <w:numId w:val="2"/>
              </w:numPr>
              <w:spacing w:after="0" w:line="240" w:lineRule="auto"/>
              <w:ind w:left="313" w:hanging="313"/>
              <w:jc w:val="both"/>
              <w:rPr>
                <w:rFonts w:ascii="Arial" w:hAnsi="Arial" w:cs="Arial"/>
                <w:color w:val="C00000"/>
                <w:szCs w:val="24"/>
                <w:lang w:val="es-ES_tradnl"/>
              </w:rPr>
            </w:pPr>
            <w:r w:rsidRPr="00DC4F7A">
              <w:rPr>
                <w:rFonts w:ascii="Arial" w:hAnsi="Arial" w:cs="Arial"/>
                <w:color w:val="C00000"/>
                <w:szCs w:val="24"/>
                <w:lang w:val="es-ES_tradnl"/>
              </w:rPr>
              <w:t>Construcción de fichas educativas con material didáctico sobre identidades trigonométricas.</w:t>
            </w:r>
          </w:p>
          <w:p w14:paraId="09D69F0F" w14:textId="77777777" w:rsidR="008960A3" w:rsidRPr="00DC4F7A" w:rsidRDefault="00DC4F7A" w:rsidP="00DC4F7A">
            <w:pPr>
              <w:pStyle w:val="Normal1"/>
              <w:numPr>
                <w:ilvl w:val="0"/>
                <w:numId w:val="2"/>
              </w:numPr>
              <w:spacing w:after="0" w:line="240" w:lineRule="auto"/>
              <w:ind w:left="313" w:hanging="313"/>
              <w:jc w:val="both"/>
              <w:rPr>
                <w:rFonts w:ascii="Arial" w:eastAsia="Arial" w:hAnsi="Arial" w:cs="Arial"/>
                <w:color w:val="C00000"/>
                <w:sz w:val="24"/>
                <w:szCs w:val="24"/>
              </w:rPr>
            </w:pPr>
            <w:r w:rsidRPr="00DC4F7A">
              <w:rPr>
                <w:rFonts w:ascii="Arial" w:hAnsi="Arial" w:cs="Arial"/>
                <w:color w:val="C00000"/>
                <w:szCs w:val="24"/>
                <w:lang w:val="es-ES_tradnl"/>
              </w:rPr>
              <w:t>Estrategias y métodos para demostrar y resolver ecuaciones y sistema de ecuaciones trigonométricas.</w:t>
            </w:r>
          </w:p>
        </w:tc>
      </w:tr>
      <w:tr w:rsidR="008960A3" w:rsidRPr="00514CD8" w14:paraId="370911C7" w14:textId="77777777" w:rsidTr="00234224">
        <w:trPr>
          <w:jc w:val="center"/>
        </w:trPr>
        <w:tc>
          <w:tcPr>
            <w:tcW w:w="9889" w:type="dxa"/>
            <w:gridSpan w:val="3"/>
          </w:tcPr>
          <w:p w14:paraId="76504CAE" w14:textId="77777777" w:rsidR="008960A3" w:rsidRDefault="008960A3" w:rsidP="00234224">
            <w:pPr>
              <w:pStyle w:val="Normal1"/>
              <w:spacing w:after="0" w:line="240" w:lineRule="auto"/>
              <w:jc w:val="both"/>
              <w:rPr>
                <w:rFonts w:ascii="Arial" w:eastAsia="Arial" w:hAnsi="Arial" w:cs="Arial"/>
                <w:b/>
                <w:color w:val="385623" w:themeColor="accent6" w:themeShade="80"/>
                <w:sz w:val="24"/>
                <w:szCs w:val="24"/>
              </w:rPr>
            </w:pPr>
            <w:r>
              <w:rPr>
                <w:rFonts w:ascii="Arial" w:eastAsia="Arial" w:hAnsi="Arial" w:cs="Arial"/>
                <w:b/>
                <w:color w:val="385623" w:themeColor="accent6" w:themeShade="80"/>
                <w:sz w:val="24"/>
                <w:szCs w:val="24"/>
              </w:rPr>
              <w:t>BIBLIOGRAFÍA:</w:t>
            </w:r>
          </w:p>
          <w:p w14:paraId="019AA06F" w14:textId="77777777" w:rsidR="008960A3" w:rsidRDefault="008960A3" w:rsidP="00234224">
            <w:pPr>
              <w:pStyle w:val="Prrafodelista"/>
              <w:numPr>
                <w:ilvl w:val="0"/>
                <w:numId w:val="1"/>
              </w:numPr>
              <w:spacing w:after="0" w:line="240" w:lineRule="auto"/>
              <w:ind w:left="288" w:hanging="288"/>
              <w:jc w:val="both"/>
              <w:rPr>
                <w:rFonts w:ascii="Arial" w:hAnsi="Arial" w:cs="Arial"/>
                <w:color w:val="385623" w:themeColor="accent6" w:themeShade="80"/>
              </w:rPr>
            </w:pPr>
            <w:r>
              <w:rPr>
                <w:rFonts w:ascii="Arial" w:hAnsi="Arial" w:cs="Arial"/>
                <w:color w:val="385623" w:themeColor="accent6" w:themeShade="80"/>
              </w:rPr>
              <w:t>ALLEN R. ANGEL (2020), Álgebra Intermedia, Quinta Edición. Edición Simon &amp; Schuster Company. Ciudad de Juárez, México.</w:t>
            </w:r>
          </w:p>
          <w:p w14:paraId="2409611F" w14:textId="77777777" w:rsidR="008960A3" w:rsidRDefault="008960A3" w:rsidP="00234224">
            <w:pPr>
              <w:pStyle w:val="Prrafodelista"/>
              <w:numPr>
                <w:ilvl w:val="0"/>
                <w:numId w:val="1"/>
              </w:numPr>
              <w:spacing w:after="0" w:line="240" w:lineRule="auto"/>
              <w:ind w:left="288" w:hanging="288"/>
              <w:jc w:val="both"/>
              <w:rPr>
                <w:rFonts w:ascii="Arial" w:hAnsi="Arial" w:cs="Arial"/>
                <w:color w:val="385623" w:themeColor="accent6" w:themeShade="80"/>
              </w:rPr>
            </w:pPr>
            <w:r>
              <w:rPr>
                <w:rFonts w:ascii="Arial" w:hAnsi="Arial" w:cs="Arial"/>
                <w:color w:val="385623" w:themeColor="accent6" w:themeShade="80"/>
              </w:rPr>
              <w:t>BERRIOS M. ISARAEL (1994), Matemática Universal 6, 7, 8, 9 BEDOUT Editores S. A. Medellín, Colombia.</w:t>
            </w:r>
          </w:p>
          <w:p w14:paraId="16DFAED8" w14:textId="77777777" w:rsidR="008960A3" w:rsidRDefault="008960A3" w:rsidP="00234224">
            <w:pPr>
              <w:pStyle w:val="Prrafodelista"/>
              <w:numPr>
                <w:ilvl w:val="0"/>
                <w:numId w:val="1"/>
              </w:numPr>
              <w:spacing w:after="0" w:line="240" w:lineRule="auto"/>
              <w:ind w:left="288" w:hanging="288"/>
              <w:jc w:val="both"/>
              <w:rPr>
                <w:rFonts w:ascii="Arial" w:hAnsi="Arial" w:cs="Arial"/>
                <w:color w:val="385623" w:themeColor="accent6" w:themeShade="80"/>
              </w:rPr>
            </w:pPr>
            <w:r>
              <w:rPr>
                <w:rFonts w:ascii="Arial" w:hAnsi="Arial" w:cs="Arial"/>
                <w:color w:val="385623" w:themeColor="accent6" w:themeShade="80"/>
              </w:rPr>
              <w:t>Ministerio de Educación. Educación Secundaria Comunitaria Productiva. Programas de estudio. Primero a Sexto año de escolaridad. La Paz, 2022.</w:t>
            </w:r>
          </w:p>
          <w:p w14:paraId="1E434583" w14:textId="77777777" w:rsidR="008960A3" w:rsidRDefault="008960A3" w:rsidP="00234224">
            <w:pPr>
              <w:pStyle w:val="Prrafodelista"/>
              <w:numPr>
                <w:ilvl w:val="0"/>
                <w:numId w:val="1"/>
              </w:numPr>
              <w:spacing w:after="0" w:line="240" w:lineRule="auto"/>
              <w:ind w:left="288" w:hanging="288"/>
              <w:jc w:val="both"/>
              <w:rPr>
                <w:rFonts w:ascii="Arial" w:hAnsi="Arial" w:cs="Arial"/>
                <w:color w:val="385623" w:themeColor="accent6" w:themeShade="80"/>
              </w:rPr>
            </w:pPr>
            <w:r>
              <w:rPr>
                <w:rFonts w:ascii="Arial" w:hAnsi="Arial" w:cs="Arial"/>
                <w:color w:val="385623" w:themeColor="accent6" w:themeShade="80"/>
              </w:rPr>
              <w:t>Consejo Educativo Aimara. Sistema Educativo Plurinacional. Propuesta del Currículo Regionalizado Qullana-Aimara. El Alto, 2012</w:t>
            </w:r>
          </w:p>
          <w:p w14:paraId="15CE74CB" w14:textId="77777777" w:rsidR="008960A3" w:rsidRPr="00337F21" w:rsidRDefault="008960A3" w:rsidP="00234224">
            <w:pPr>
              <w:pStyle w:val="Prrafodelista"/>
              <w:spacing w:after="0" w:line="240" w:lineRule="auto"/>
              <w:ind w:left="288"/>
              <w:jc w:val="both"/>
              <w:rPr>
                <w:rFonts w:ascii="Arial" w:hAnsi="Arial" w:cs="Arial"/>
                <w:color w:val="385623" w:themeColor="accent6" w:themeShade="80"/>
                <w:sz w:val="12"/>
              </w:rPr>
            </w:pPr>
          </w:p>
          <w:p w14:paraId="2C634270" w14:textId="77777777" w:rsidR="008960A3" w:rsidRPr="00337F21" w:rsidRDefault="008960A3" w:rsidP="00234224">
            <w:pPr>
              <w:spacing w:after="0" w:line="240" w:lineRule="auto"/>
              <w:jc w:val="both"/>
              <w:rPr>
                <w:rFonts w:ascii="Arial" w:hAnsi="Arial" w:cs="Arial"/>
                <w:b/>
                <w:color w:val="385623" w:themeColor="accent6" w:themeShade="80"/>
              </w:rPr>
            </w:pPr>
            <w:r w:rsidRPr="00337F21">
              <w:rPr>
                <w:rFonts w:ascii="Arial" w:hAnsi="Arial" w:cs="Arial"/>
                <w:b/>
                <w:color w:val="385623" w:themeColor="accent6" w:themeShade="80"/>
              </w:rPr>
              <w:t>WEBGRAFÍA</w:t>
            </w:r>
          </w:p>
          <w:p w14:paraId="76F884BC" w14:textId="77777777" w:rsidR="008960A3" w:rsidRPr="00337F21" w:rsidRDefault="009E2F3C" w:rsidP="00234224">
            <w:pPr>
              <w:pStyle w:val="Prrafodelista"/>
              <w:numPr>
                <w:ilvl w:val="0"/>
                <w:numId w:val="14"/>
              </w:numPr>
              <w:spacing w:after="0" w:line="240" w:lineRule="auto"/>
              <w:ind w:left="284" w:hanging="284"/>
              <w:jc w:val="both"/>
              <w:rPr>
                <w:rFonts w:ascii="Arial" w:hAnsi="Arial" w:cs="Arial"/>
                <w:color w:val="385623" w:themeColor="accent6" w:themeShade="80"/>
              </w:rPr>
            </w:pPr>
            <w:hyperlink r:id="rId22" w:history="1">
              <w:r w:rsidR="008960A3" w:rsidRPr="00337F21">
                <w:rPr>
                  <w:rStyle w:val="Hipervnculo"/>
                  <w:rFonts w:ascii="Arial" w:hAnsi="Arial" w:cs="Arial"/>
                  <w:color w:val="385623" w:themeColor="accent6" w:themeShade="80"/>
                </w:rPr>
                <w:t>https://ne-np.facebook.com/BoliviatvOficial/videos/la-despatriarcalizaci%C3%B3n-comienza-en-casa/481494276525560/</w:t>
              </w:r>
            </w:hyperlink>
          </w:p>
        </w:tc>
      </w:tr>
    </w:tbl>
    <w:p w14:paraId="71FBC9B2" w14:textId="77777777" w:rsidR="008960A3" w:rsidRDefault="008960A3" w:rsidP="008960A3">
      <w:pPr>
        <w:spacing w:after="0" w:line="240" w:lineRule="auto"/>
      </w:pPr>
    </w:p>
    <w:p w14:paraId="637599AA" w14:textId="77777777" w:rsidR="008960A3" w:rsidRDefault="008960A3" w:rsidP="00FE4130">
      <w:pPr>
        <w:spacing w:after="0" w:line="240" w:lineRule="auto"/>
      </w:pPr>
    </w:p>
    <w:p w14:paraId="3194ED18" w14:textId="77777777" w:rsidR="00DC4F7A" w:rsidRDefault="00DC4F7A" w:rsidP="00FE4130">
      <w:pPr>
        <w:spacing w:after="0" w:line="240" w:lineRule="auto"/>
      </w:pPr>
    </w:p>
    <w:p w14:paraId="39587F7F" w14:textId="77777777" w:rsidR="00DC4F7A" w:rsidRDefault="00DC4F7A" w:rsidP="00FE4130">
      <w:pPr>
        <w:spacing w:after="0" w:line="240" w:lineRule="auto"/>
      </w:pPr>
    </w:p>
    <w:p w14:paraId="131FF372" w14:textId="77777777" w:rsidR="00DC4F7A" w:rsidRDefault="00DC4F7A" w:rsidP="00FE4130">
      <w:pPr>
        <w:spacing w:after="0" w:line="240" w:lineRule="auto"/>
      </w:pPr>
    </w:p>
    <w:p w14:paraId="4BCB1AC1" w14:textId="77777777" w:rsidR="00DC4F7A" w:rsidRDefault="00DC4F7A" w:rsidP="00FE4130">
      <w:pPr>
        <w:spacing w:after="0" w:line="240" w:lineRule="auto"/>
      </w:pPr>
    </w:p>
    <w:p w14:paraId="49CE3CBF" w14:textId="77777777" w:rsidR="00DC4F7A" w:rsidRDefault="00DC4F7A" w:rsidP="00FE4130">
      <w:pPr>
        <w:spacing w:after="0" w:line="240" w:lineRule="auto"/>
      </w:pPr>
    </w:p>
    <w:p w14:paraId="07FD550A" w14:textId="77777777" w:rsidR="00DC4F7A" w:rsidRDefault="00DC4F7A" w:rsidP="00FE4130">
      <w:pPr>
        <w:spacing w:after="0" w:line="240" w:lineRule="auto"/>
      </w:pPr>
    </w:p>
    <w:p w14:paraId="1CB41875" w14:textId="77777777" w:rsidR="00DC4F7A" w:rsidRDefault="00DC4F7A" w:rsidP="00FE4130">
      <w:pPr>
        <w:spacing w:after="0" w:line="240" w:lineRule="auto"/>
      </w:pPr>
    </w:p>
    <w:p w14:paraId="441B0058" w14:textId="77777777" w:rsidR="00DC4F7A" w:rsidRDefault="00DC4F7A" w:rsidP="00FE4130">
      <w:pPr>
        <w:spacing w:after="0" w:line="240" w:lineRule="auto"/>
      </w:pPr>
    </w:p>
    <w:p w14:paraId="5AE90084" w14:textId="77777777" w:rsidR="00DC4F7A" w:rsidRDefault="00DC4F7A" w:rsidP="00FE4130">
      <w:pPr>
        <w:spacing w:after="0" w:line="240" w:lineRule="auto"/>
      </w:pPr>
    </w:p>
    <w:p w14:paraId="37C5ABE9" w14:textId="77777777" w:rsidR="00DC4F7A" w:rsidRDefault="00DC4F7A" w:rsidP="00FE4130">
      <w:pPr>
        <w:spacing w:after="0" w:line="240" w:lineRule="auto"/>
      </w:pPr>
    </w:p>
    <w:p w14:paraId="3560C8F6" w14:textId="77777777" w:rsidR="00DC4F7A" w:rsidRDefault="00DC4F7A" w:rsidP="00FE4130">
      <w:pPr>
        <w:spacing w:after="0" w:line="240" w:lineRule="auto"/>
      </w:pPr>
    </w:p>
    <w:p w14:paraId="5D0A4B80" w14:textId="77777777" w:rsidR="00DC4F7A" w:rsidRDefault="00DC4F7A" w:rsidP="00FE4130">
      <w:pPr>
        <w:spacing w:after="0" w:line="240" w:lineRule="auto"/>
      </w:pPr>
    </w:p>
    <w:p w14:paraId="6EFF47F0" w14:textId="77777777" w:rsidR="00DC4F7A" w:rsidRDefault="00DC4F7A" w:rsidP="00FE4130">
      <w:pPr>
        <w:spacing w:after="0" w:line="240" w:lineRule="auto"/>
      </w:pPr>
    </w:p>
    <w:p w14:paraId="5277A53E" w14:textId="77777777" w:rsidR="00DC4F7A" w:rsidRDefault="00DC4F7A" w:rsidP="00FE4130">
      <w:pPr>
        <w:spacing w:after="0" w:line="240" w:lineRule="auto"/>
      </w:pPr>
    </w:p>
    <w:p w14:paraId="530B1A75" w14:textId="77777777" w:rsidR="008960A3" w:rsidRDefault="008960A3" w:rsidP="00FE4130">
      <w:pPr>
        <w:spacing w:after="0" w:line="240" w:lineRule="auto"/>
      </w:pPr>
    </w:p>
    <w:p w14:paraId="6C02D9A9" w14:textId="77777777" w:rsidR="008960A3" w:rsidRDefault="008960A3" w:rsidP="00FE4130">
      <w:pPr>
        <w:spacing w:after="0" w:line="240" w:lineRule="auto"/>
      </w:pPr>
    </w:p>
    <w:p w14:paraId="44651C75" w14:textId="77777777" w:rsidR="008960A3" w:rsidRPr="00FE4130" w:rsidRDefault="008960A3" w:rsidP="008960A3">
      <w:pPr>
        <w:pStyle w:val="Normal1"/>
        <w:spacing w:after="0" w:line="240" w:lineRule="auto"/>
        <w:jc w:val="center"/>
        <w:rPr>
          <w:rFonts w:ascii="Arial" w:eastAsia="Arial" w:hAnsi="Arial" w:cs="Arial"/>
          <w:b/>
          <w:i/>
          <w:color w:val="2F5496" w:themeColor="accent5" w:themeShade="BF"/>
          <w:sz w:val="28"/>
          <w:szCs w:val="28"/>
          <w:u w:val="single"/>
          <w14:glow w14:rad="63500">
            <w14:schemeClr w14:val="accent1">
              <w14:alpha w14:val="60000"/>
              <w14:satMod w14:val="175000"/>
            </w14:schemeClr>
          </w14:glow>
        </w:rPr>
      </w:pPr>
      <w:r w:rsidRPr="00FE4130">
        <w:rPr>
          <w:rFonts w:ascii="Arial" w:eastAsia="Arial" w:hAnsi="Arial" w:cs="Arial"/>
          <w:b/>
          <w:i/>
          <w:color w:val="2F5496" w:themeColor="accent5" w:themeShade="BF"/>
          <w:sz w:val="28"/>
          <w:szCs w:val="28"/>
          <w:u w:val="single"/>
          <w14:glow w14:rad="63500">
            <w14:schemeClr w14:val="accent1">
              <w14:alpha w14:val="60000"/>
              <w14:satMod w14:val="175000"/>
            </w14:schemeClr>
          </w14:glow>
        </w:rPr>
        <w:t>PLAN DE DESARROLLO CURRICULAR DE CLASE</w:t>
      </w:r>
    </w:p>
    <w:p w14:paraId="76019C47" w14:textId="77777777" w:rsidR="008960A3" w:rsidRPr="00B9573F" w:rsidRDefault="008960A3" w:rsidP="008960A3">
      <w:pPr>
        <w:pStyle w:val="Normal1"/>
        <w:spacing w:after="0" w:line="240" w:lineRule="auto"/>
        <w:rPr>
          <w:rFonts w:ascii="Arial" w:eastAsia="Arial" w:hAnsi="Arial" w:cs="Arial"/>
          <w:sz w:val="12"/>
          <w:szCs w:val="24"/>
        </w:rPr>
      </w:pPr>
    </w:p>
    <w:p w14:paraId="36D53F96" w14:textId="77777777" w:rsidR="008960A3" w:rsidRPr="00337F21" w:rsidRDefault="008960A3" w:rsidP="008960A3">
      <w:pPr>
        <w:spacing w:after="0" w:line="240" w:lineRule="auto"/>
        <w:rPr>
          <w:rFonts w:ascii="Arial" w:hAnsi="Arial" w:cs="Arial"/>
          <w:b/>
          <w:color w:val="1F3864" w:themeColor="accent5" w:themeShade="80"/>
        </w:rPr>
      </w:pPr>
      <w:r w:rsidRPr="00337F21">
        <w:rPr>
          <w:rFonts w:ascii="Arial" w:hAnsi="Arial" w:cs="Arial"/>
          <w:b/>
          <w:color w:val="1F3864" w:themeColor="accent5" w:themeShade="80"/>
        </w:rPr>
        <w:lastRenderedPageBreak/>
        <w:t xml:space="preserve">DATOS REFERENCIALES: </w:t>
      </w:r>
    </w:p>
    <w:p w14:paraId="2DF537A2" w14:textId="77777777" w:rsidR="008960A3" w:rsidRPr="00337F21" w:rsidRDefault="008960A3" w:rsidP="008960A3">
      <w:pPr>
        <w:spacing w:after="0" w:line="240" w:lineRule="auto"/>
        <w:rPr>
          <w:rFonts w:ascii="Arial" w:hAnsi="Arial" w:cs="Arial"/>
          <w:b/>
          <w:color w:val="1F3864" w:themeColor="accent5" w:themeShade="80"/>
        </w:rPr>
      </w:pPr>
      <w:r w:rsidRPr="00337F21">
        <w:rPr>
          <w:rFonts w:ascii="Arial" w:hAnsi="Arial" w:cs="Arial"/>
          <w:b/>
          <w:color w:val="1F3864" w:themeColor="accent5" w:themeShade="80"/>
        </w:rPr>
        <w:t>UNIDAD EDUCATIVA:</w:t>
      </w:r>
      <w:r w:rsidRPr="00337F21">
        <w:rPr>
          <w:rFonts w:ascii="Arial" w:hAnsi="Arial" w:cs="Arial"/>
          <w:b/>
          <w:color w:val="1F3864" w:themeColor="accent5" w:themeShade="80"/>
        </w:rPr>
        <w:tab/>
      </w:r>
      <w:r w:rsidRPr="00337F21">
        <w:rPr>
          <w:rFonts w:ascii="Arial" w:hAnsi="Arial" w:cs="Arial"/>
          <w:noProof/>
          <w:color w:val="1F3864" w:themeColor="accent5" w:themeShade="80"/>
          <w:sz w:val="28"/>
          <w:szCs w:val="28"/>
        </w:rPr>
        <w:t xml:space="preserve"> </w:t>
      </w:r>
    </w:p>
    <w:p w14:paraId="33640909" w14:textId="77777777" w:rsidR="008960A3" w:rsidRPr="00337F21" w:rsidRDefault="008960A3" w:rsidP="008960A3">
      <w:pPr>
        <w:spacing w:after="0" w:line="240" w:lineRule="auto"/>
        <w:rPr>
          <w:rFonts w:ascii="Arial" w:hAnsi="Arial" w:cs="Arial"/>
          <w:color w:val="1F3864" w:themeColor="accent5" w:themeShade="80"/>
        </w:rPr>
      </w:pPr>
      <w:r w:rsidRPr="00337F21">
        <w:rPr>
          <w:rFonts w:ascii="Arial" w:hAnsi="Arial" w:cs="Arial"/>
          <w:b/>
          <w:color w:val="1F3864" w:themeColor="accent5" w:themeShade="80"/>
        </w:rPr>
        <w:t>NIVEL:</w:t>
      </w:r>
      <w:r w:rsidRPr="00337F21">
        <w:rPr>
          <w:rFonts w:ascii="Arial" w:hAnsi="Arial" w:cs="Arial"/>
          <w:b/>
          <w:color w:val="1F3864" w:themeColor="accent5" w:themeShade="80"/>
        </w:rPr>
        <w:tab/>
      </w:r>
      <w:r w:rsidRPr="00337F21">
        <w:rPr>
          <w:rFonts w:ascii="Arial" w:hAnsi="Arial" w:cs="Arial"/>
          <w:b/>
          <w:color w:val="1F3864" w:themeColor="accent5" w:themeShade="80"/>
        </w:rPr>
        <w:tab/>
      </w:r>
      <w:r w:rsidRPr="00337F21">
        <w:rPr>
          <w:rFonts w:ascii="Arial" w:hAnsi="Arial" w:cs="Arial"/>
          <w:b/>
          <w:color w:val="1F3864" w:themeColor="accent5" w:themeShade="80"/>
        </w:rPr>
        <w:tab/>
      </w:r>
      <w:r w:rsidRPr="00337F21">
        <w:rPr>
          <w:rFonts w:ascii="Arial" w:hAnsi="Arial" w:cs="Arial"/>
          <w:color w:val="1F3864" w:themeColor="accent5" w:themeShade="80"/>
        </w:rPr>
        <w:t>Secundario</w:t>
      </w:r>
    </w:p>
    <w:p w14:paraId="1FBB672D" w14:textId="77777777" w:rsidR="008960A3" w:rsidRPr="00337F21" w:rsidRDefault="008960A3" w:rsidP="008960A3">
      <w:pPr>
        <w:spacing w:after="0" w:line="240" w:lineRule="auto"/>
        <w:rPr>
          <w:rFonts w:ascii="Arial" w:hAnsi="Arial" w:cs="Arial"/>
          <w:color w:val="1F3864" w:themeColor="accent5" w:themeShade="80"/>
        </w:rPr>
      </w:pPr>
      <w:r w:rsidRPr="00337F21">
        <w:rPr>
          <w:rFonts w:ascii="Arial" w:hAnsi="Arial" w:cs="Arial"/>
          <w:b/>
          <w:color w:val="1F3864" w:themeColor="accent5" w:themeShade="80"/>
        </w:rPr>
        <w:t>CAMPO:</w:t>
      </w:r>
      <w:r w:rsidRPr="00337F21">
        <w:rPr>
          <w:rFonts w:ascii="Arial" w:hAnsi="Arial" w:cs="Arial"/>
          <w:b/>
          <w:color w:val="1F3864" w:themeColor="accent5" w:themeShade="80"/>
        </w:rPr>
        <w:tab/>
      </w:r>
      <w:r w:rsidRPr="00337F21">
        <w:rPr>
          <w:rFonts w:ascii="Arial" w:hAnsi="Arial" w:cs="Arial"/>
          <w:b/>
          <w:color w:val="1F3864" w:themeColor="accent5" w:themeShade="80"/>
        </w:rPr>
        <w:tab/>
      </w:r>
      <w:r w:rsidRPr="00337F21">
        <w:rPr>
          <w:rFonts w:ascii="Arial" w:hAnsi="Arial" w:cs="Arial"/>
          <w:b/>
          <w:color w:val="1F3864" w:themeColor="accent5" w:themeShade="80"/>
        </w:rPr>
        <w:tab/>
      </w:r>
      <w:r w:rsidRPr="00337F21">
        <w:rPr>
          <w:rFonts w:ascii="Arial" w:hAnsi="Arial" w:cs="Arial"/>
          <w:color w:val="1F3864" w:themeColor="accent5" w:themeShade="80"/>
        </w:rPr>
        <w:t>Ciencia Tecnología y Producción</w:t>
      </w:r>
    </w:p>
    <w:p w14:paraId="7371F912" w14:textId="77777777" w:rsidR="008960A3" w:rsidRPr="00337F21" w:rsidRDefault="008960A3" w:rsidP="008960A3">
      <w:pPr>
        <w:spacing w:after="0" w:line="240" w:lineRule="auto"/>
        <w:rPr>
          <w:rFonts w:ascii="Arial" w:hAnsi="Arial" w:cs="Arial"/>
          <w:color w:val="1F3864" w:themeColor="accent5" w:themeShade="80"/>
        </w:rPr>
      </w:pPr>
      <w:r w:rsidRPr="00337F21">
        <w:rPr>
          <w:rFonts w:ascii="Arial" w:hAnsi="Arial" w:cs="Arial"/>
          <w:b/>
          <w:color w:val="1F3864" w:themeColor="accent5" w:themeShade="80"/>
        </w:rPr>
        <w:t>ÁREA:</w:t>
      </w:r>
      <w:r w:rsidRPr="00337F21">
        <w:rPr>
          <w:rFonts w:ascii="Arial" w:hAnsi="Arial" w:cs="Arial"/>
          <w:b/>
          <w:color w:val="1F3864" w:themeColor="accent5" w:themeShade="80"/>
        </w:rPr>
        <w:tab/>
      </w:r>
      <w:r w:rsidRPr="00337F21">
        <w:rPr>
          <w:rFonts w:ascii="Arial" w:hAnsi="Arial" w:cs="Arial"/>
          <w:b/>
          <w:color w:val="1F3864" w:themeColor="accent5" w:themeShade="80"/>
        </w:rPr>
        <w:tab/>
      </w:r>
      <w:r w:rsidRPr="00337F21">
        <w:rPr>
          <w:rFonts w:ascii="Arial" w:hAnsi="Arial" w:cs="Arial"/>
          <w:b/>
          <w:color w:val="1F3864" w:themeColor="accent5" w:themeShade="80"/>
        </w:rPr>
        <w:tab/>
      </w:r>
      <w:r w:rsidRPr="00337F21">
        <w:rPr>
          <w:rFonts w:ascii="Arial" w:hAnsi="Arial" w:cs="Arial"/>
          <w:b/>
          <w:color w:val="1F3864" w:themeColor="accent5" w:themeShade="80"/>
        </w:rPr>
        <w:tab/>
      </w:r>
      <w:r w:rsidRPr="00337F21">
        <w:rPr>
          <w:rFonts w:ascii="Arial" w:hAnsi="Arial" w:cs="Arial"/>
          <w:color w:val="1F3864" w:themeColor="accent5" w:themeShade="80"/>
        </w:rPr>
        <w:t>Matemática</w:t>
      </w:r>
    </w:p>
    <w:p w14:paraId="766D0B91" w14:textId="77777777" w:rsidR="008960A3" w:rsidRPr="00337F21" w:rsidRDefault="008960A3" w:rsidP="008960A3">
      <w:pPr>
        <w:spacing w:after="0" w:line="240" w:lineRule="auto"/>
        <w:rPr>
          <w:rFonts w:ascii="Arial" w:hAnsi="Arial" w:cs="Arial"/>
          <w:color w:val="1F3864" w:themeColor="accent5" w:themeShade="80"/>
        </w:rPr>
      </w:pPr>
      <w:r w:rsidRPr="00337F21">
        <w:rPr>
          <w:rFonts w:ascii="Arial" w:hAnsi="Arial" w:cs="Arial"/>
          <w:b/>
          <w:color w:val="1F3864" w:themeColor="accent5" w:themeShade="80"/>
        </w:rPr>
        <w:t>MAESTRO:</w:t>
      </w:r>
      <w:r w:rsidRPr="00337F21">
        <w:rPr>
          <w:rFonts w:ascii="Arial" w:hAnsi="Arial" w:cs="Arial"/>
          <w:b/>
          <w:color w:val="1F3864" w:themeColor="accent5" w:themeShade="80"/>
        </w:rPr>
        <w:tab/>
      </w:r>
      <w:r w:rsidRPr="00337F21">
        <w:rPr>
          <w:rFonts w:ascii="Arial" w:hAnsi="Arial" w:cs="Arial"/>
          <w:b/>
          <w:color w:val="1F3864" w:themeColor="accent5" w:themeShade="80"/>
        </w:rPr>
        <w:tab/>
      </w:r>
      <w:r w:rsidRPr="00337F21">
        <w:rPr>
          <w:rFonts w:ascii="Arial" w:hAnsi="Arial" w:cs="Arial"/>
          <w:b/>
          <w:color w:val="1F3864" w:themeColor="accent5" w:themeShade="80"/>
        </w:rPr>
        <w:tab/>
      </w:r>
    </w:p>
    <w:p w14:paraId="5061A665" w14:textId="77777777" w:rsidR="008960A3" w:rsidRPr="00337F21" w:rsidRDefault="008960A3" w:rsidP="008960A3">
      <w:pPr>
        <w:spacing w:after="0" w:line="240" w:lineRule="auto"/>
        <w:rPr>
          <w:rFonts w:ascii="Arial" w:hAnsi="Arial" w:cs="Arial"/>
          <w:color w:val="1F3864" w:themeColor="accent5" w:themeShade="80"/>
        </w:rPr>
      </w:pPr>
      <w:r w:rsidRPr="00337F21">
        <w:rPr>
          <w:rFonts w:ascii="Arial" w:hAnsi="Arial" w:cs="Arial"/>
          <w:b/>
          <w:color w:val="1F3864" w:themeColor="accent5" w:themeShade="80"/>
        </w:rPr>
        <w:t>TRIMESTRE:</w:t>
      </w:r>
      <w:r w:rsidRPr="00337F21">
        <w:rPr>
          <w:rFonts w:ascii="Arial" w:hAnsi="Arial" w:cs="Arial"/>
          <w:b/>
          <w:color w:val="1F3864" w:themeColor="accent5" w:themeShade="80"/>
        </w:rPr>
        <w:tab/>
      </w:r>
      <w:r w:rsidRPr="00337F21">
        <w:rPr>
          <w:rFonts w:ascii="Arial" w:hAnsi="Arial" w:cs="Arial"/>
          <w:b/>
          <w:color w:val="1F3864" w:themeColor="accent5" w:themeShade="80"/>
        </w:rPr>
        <w:tab/>
      </w:r>
      <w:r w:rsidRPr="00337F21">
        <w:rPr>
          <w:rFonts w:ascii="Arial" w:hAnsi="Arial" w:cs="Arial"/>
          <w:b/>
          <w:color w:val="1F3864" w:themeColor="accent5" w:themeShade="80"/>
        </w:rPr>
        <w:tab/>
      </w:r>
    </w:p>
    <w:p w14:paraId="4D39601C" w14:textId="77777777" w:rsidR="008960A3" w:rsidRPr="00337F21" w:rsidRDefault="008960A3" w:rsidP="008960A3">
      <w:pPr>
        <w:spacing w:after="0" w:line="240" w:lineRule="auto"/>
        <w:rPr>
          <w:rFonts w:ascii="Arial" w:hAnsi="Arial" w:cs="Arial"/>
          <w:color w:val="1F3864" w:themeColor="accent5" w:themeShade="80"/>
        </w:rPr>
      </w:pPr>
      <w:r w:rsidRPr="00337F21">
        <w:rPr>
          <w:rFonts w:ascii="Arial" w:hAnsi="Arial" w:cs="Arial"/>
          <w:b/>
          <w:color w:val="1F3864" w:themeColor="accent5" w:themeShade="80"/>
        </w:rPr>
        <w:t>AÑO DE ESCOLARIDAD:</w:t>
      </w:r>
      <w:r w:rsidRPr="00337F21">
        <w:rPr>
          <w:rFonts w:ascii="Arial" w:hAnsi="Arial" w:cs="Arial"/>
          <w:b/>
          <w:color w:val="1F3864" w:themeColor="accent5" w:themeShade="80"/>
        </w:rPr>
        <w:tab/>
      </w:r>
      <w:r>
        <w:rPr>
          <w:rFonts w:ascii="Arial" w:hAnsi="Arial" w:cs="Arial"/>
          <w:color w:val="1F3864" w:themeColor="accent5" w:themeShade="80"/>
        </w:rPr>
        <w:t>Quint</w:t>
      </w:r>
      <w:r w:rsidRPr="00337F21">
        <w:rPr>
          <w:rFonts w:ascii="Arial" w:hAnsi="Arial" w:cs="Arial"/>
          <w:color w:val="1F3864" w:themeColor="accent5" w:themeShade="80"/>
        </w:rPr>
        <w:t>o</w:t>
      </w:r>
    </w:p>
    <w:p w14:paraId="2D28EFD5" w14:textId="77777777" w:rsidR="008960A3" w:rsidRPr="008960A3" w:rsidRDefault="008960A3" w:rsidP="008960A3">
      <w:pPr>
        <w:spacing w:after="0" w:line="240" w:lineRule="auto"/>
        <w:rPr>
          <w:sz w:val="12"/>
          <w:szCs w:val="12"/>
        </w:rPr>
      </w:pPr>
    </w:p>
    <w:tbl>
      <w:tblPr>
        <w:tblStyle w:val="Tablaconcuadrcula"/>
        <w:tblW w:w="0" w:type="auto"/>
        <w:jc w:val="center"/>
        <w:tblLook w:val="04A0" w:firstRow="1" w:lastRow="0" w:firstColumn="1" w:lastColumn="0" w:noHBand="0" w:noVBand="1"/>
      </w:tblPr>
      <w:tblGrid>
        <w:gridCol w:w="3836"/>
        <w:gridCol w:w="1829"/>
        <w:gridCol w:w="3539"/>
      </w:tblGrid>
      <w:tr w:rsidR="008960A3" w:rsidRPr="00514CD8" w14:paraId="23326207" w14:textId="77777777" w:rsidTr="00234224">
        <w:trPr>
          <w:jc w:val="center"/>
        </w:trPr>
        <w:tc>
          <w:tcPr>
            <w:tcW w:w="9889" w:type="dxa"/>
            <w:gridSpan w:val="3"/>
          </w:tcPr>
          <w:p w14:paraId="16859A2B" w14:textId="77777777" w:rsidR="008960A3" w:rsidRPr="00FE4130" w:rsidRDefault="008960A3" w:rsidP="00234224">
            <w:pPr>
              <w:pStyle w:val="Normal1"/>
              <w:spacing w:after="0" w:line="240" w:lineRule="auto"/>
              <w:jc w:val="both"/>
              <w:rPr>
                <w:rFonts w:ascii="Arial" w:eastAsia="Arial" w:hAnsi="Arial" w:cs="Arial"/>
                <w:b/>
                <w:color w:val="385623" w:themeColor="accent6" w:themeShade="80"/>
                <w:sz w:val="28"/>
                <w:szCs w:val="24"/>
              </w:rPr>
            </w:pPr>
            <w:r w:rsidRPr="00FE4130">
              <w:rPr>
                <w:rFonts w:ascii="Arial" w:hAnsi="Arial" w:cs="Arial"/>
                <w:b/>
                <w:color w:val="385623" w:themeColor="accent6" w:themeShade="80"/>
                <w:sz w:val="24"/>
                <w:lang w:val="es-BO"/>
              </w:rPr>
              <w:t>TÍTULO DEL PSP:</w:t>
            </w:r>
          </w:p>
          <w:p w14:paraId="1E782AA8" w14:textId="77777777" w:rsidR="008960A3" w:rsidRPr="00FE4130" w:rsidRDefault="008960A3" w:rsidP="00234224">
            <w:pPr>
              <w:pStyle w:val="Normal1"/>
              <w:spacing w:after="0" w:line="240" w:lineRule="auto"/>
              <w:jc w:val="both"/>
              <w:rPr>
                <w:rFonts w:ascii="Arial" w:eastAsia="Arial" w:hAnsi="Arial" w:cs="Arial"/>
                <w:color w:val="385623" w:themeColor="accent6" w:themeShade="80"/>
                <w:sz w:val="24"/>
                <w:szCs w:val="24"/>
              </w:rPr>
            </w:pPr>
          </w:p>
          <w:p w14:paraId="03092A01" w14:textId="77777777" w:rsidR="008960A3" w:rsidRPr="00FE4130" w:rsidRDefault="008960A3" w:rsidP="00234224">
            <w:pPr>
              <w:pStyle w:val="Normal1"/>
              <w:spacing w:after="0" w:line="240" w:lineRule="auto"/>
              <w:jc w:val="both"/>
              <w:rPr>
                <w:rFonts w:ascii="Arial" w:eastAsia="Arial" w:hAnsi="Arial" w:cs="Arial"/>
                <w:b/>
                <w:color w:val="385623" w:themeColor="accent6" w:themeShade="80"/>
                <w:sz w:val="24"/>
                <w:szCs w:val="24"/>
              </w:rPr>
            </w:pPr>
            <w:r w:rsidRPr="00FE4130">
              <w:rPr>
                <w:rFonts w:ascii="Arial" w:eastAsia="Arial" w:hAnsi="Arial" w:cs="Arial"/>
                <w:b/>
                <w:color w:val="385623" w:themeColor="accent6" w:themeShade="80"/>
                <w:sz w:val="24"/>
                <w:szCs w:val="24"/>
              </w:rPr>
              <w:t xml:space="preserve">ACTIVIDADES DEL PSP: </w:t>
            </w:r>
          </w:p>
          <w:p w14:paraId="119D19F8" w14:textId="77777777" w:rsidR="008960A3" w:rsidRPr="00FE4130" w:rsidRDefault="008960A3" w:rsidP="00234224">
            <w:pPr>
              <w:pStyle w:val="Default"/>
              <w:numPr>
                <w:ilvl w:val="0"/>
                <w:numId w:val="13"/>
              </w:numPr>
              <w:ind w:left="224" w:hanging="224"/>
              <w:jc w:val="both"/>
              <w:rPr>
                <w:rFonts w:ascii="Arial" w:hAnsi="Arial" w:cs="Arial"/>
                <w:color w:val="385623" w:themeColor="accent6" w:themeShade="80"/>
                <w:sz w:val="22"/>
                <w:szCs w:val="22"/>
              </w:rPr>
            </w:pPr>
          </w:p>
          <w:p w14:paraId="52F9FC03" w14:textId="77777777" w:rsidR="008960A3" w:rsidRPr="00FE4130" w:rsidRDefault="008960A3" w:rsidP="00234224">
            <w:pPr>
              <w:pStyle w:val="Default"/>
              <w:numPr>
                <w:ilvl w:val="0"/>
                <w:numId w:val="13"/>
              </w:numPr>
              <w:ind w:left="224" w:hanging="224"/>
              <w:jc w:val="both"/>
              <w:rPr>
                <w:rFonts w:ascii="Arial" w:hAnsi="Arial" w:cs="Arial"/>
                <w:color w:val="385623" w:themeColor="accent6" w:themeShade="80"/>
                <w:sz w:val="22"/>
                <w:szCs w:val="22"/>
              </w:rPr>
            </w:pPr>
          </w:p>
          <w:p w14:paraId="5B45E36B" w14:textId="77777777" w:rsidR="008960A3" w:rsidRPr="00FE4130" w:rsidRDefault="008960A3" w:rsidP="00234224">
            <w:pPr>
              <w:pStyle w:val="Default"/>
              <w:numPr>
                <w:ilvl w:val="0"/>
                <w:numId w:val="13"/>
              </w:numPr>
              <w:ind w:left="224" w:hanging="224"/>
              <w:jc w:val="both"/>
              <w:rPr>
                <w:rFonts w:ascii="Arial" w:hAnsi="Arial" w:cs="Arial"/>
                <w:color w:val="385623" w:themeColor="accent6" w:themeShade="80"/>
                <w:sz w:val="22"/>
                <w:szCs w:val="22"/>
              </w:rPr>
            </w:pPr>
          </w:p>
        </w:tc>
      </w:tr>
      <w:tr w:rsidR="008960A3" w:rsidRPr="00514CD8" w14:paraId="4357F2A9" w14:textId="77777777" w:rsidTr="00234224">
        <w:trPr>
          <w:jc w:val="center"/>
        </w:trPr>
        <w:tc>
          <w:tcPr>
            <w:tcW w:w="9889" w:type="dxa"/>
            <w:gridSpan w:val="3"/>
          </w:tcPr>
          <w:p w14:paraId="5EE77E6F" w14:textId="77777777" w:rsidR="008960A3" w:rsidRPr="00337F21" w:rsidRDefault="008960A3" w:rsidP="00234224">
            <w:pPr>
              <w:pStyle w:val="Normal1"/>
              <w:spacing w:after="0" w:line="240" w:lineRule="auto"/>
              <w:jc w:val="both"/>
              <w:rPr>
                <w:rFonts w:ascii="Arial" w:eastAsia="Arial" w:hAnsi="Arial" w:cs="Arial"/>
                <w:b/>
                <w:color w:val="0070C0"/>
                <w:sz w:val="24"/>
                <w:szCs w:val="24"/>
              </w:rPr>
            </w:pPr>
            <w:r w:rsidRPr="00337F21">
              <w:rPr>
                <w:rFonts w:ascii="Arial" w:eastAsia="Arial" w:hAnsi="Arial" w:cs="Arial"/>
                <w:b/>
                <w:color w:val="0070C0"/>
                <w:sz w:val="24"/>
                <w:szCs w:val="24"/>
              </w:rPr>
              <w:t xml:space="preserve">OBJETIVO HOLÍSTICO: </w:t>
            </w:r>
          </w:p>
          <w:p w14:paraId="71EA44A2" w14:textId="77777777" w:rsidR="008960A3" w:rsidRPr="00337F21" w:rsidRDefault="008960A3" w:rsidP="00A1201B">
            <w:pPr>
              <w:pStyle w:val="Normal1"/>
              <w:spacing w:after="0" w:line="240" w:lineRule="auto"/>
              <w:jc w:val="both"/>
              <w:rPr>
                <w:rFonts w:ascii="Arial" w:eastAsia="Arial" w:hAnsi="Arial" w:cs="Arial"/>
                <w:b/>
                <w:color w:val="0070C0"/>
                <w:sz w:val="24"/>
                <w:szCs w:val="24"/>
              </w:rPr>
            </w:pPr>
            <w:r w:rsidRPr="00337F21">
              <w:rPr>
                <w:rFonts w:ascii="Arial" w:hAnsi="Arial" w:cs="Arial"/>
                <w:color w:val="0070C0"/>
              </w:rPr>
              <w:t>F</w:t>
            </w:r>
            <w:r w:rsidRPr="00337F21">
              <w:rPr>
                <w:rFonts w:ascii="Arial" w:hAnsi="Arial" w:cs="Arial"/>
                <w:color w:val="0070C0"/>
                <w:shd w:val="clear" w:color="auto" w:fill="FFFFFF"/>
              </w:rPr>
              <w:t>ortalecemos  el desarrollo de los valores cristianos y socio comunitarios, haciendo énfasis en la práctica diaria del respeto y de la responsabilidad</w:t>
            </w:r>
            <w:r w:rsidRPr="00337F21">
              <w:rPr>
                <w:rFonts w:ascii="Arial" w:hAnsi="Arial" w:cs="Arial"/>
                <w:color w:val="0070C0"/>
              </w:rPr>
              <w:t>, a través d</w:t>
            </w:r>
            <w:r w:rsidRPr="00337F21">
              <w:rPr>
                <w:rFonts w:ascii="Arial" w:hAnsi="Arial" w:cs="Arial"/>
                <w:color w:val="0070C0"/>
                <w:lang w:val="es-ES_tradnl"/>
              </w:rPr>
              <w:t xml:space="preserve">el </w:t>
            </w:r>
            <w:r w:rsidR="00A1201B">
              <w:rPr>
                <w:rFonts w:ascii="Arial" w:hAnsi="Arial" w:cs="Arial"/>
                <w:color w:val="0070C0"/>
                <w:lang w:val="es-ES_tradnl"/>
              </w:rPr>
              <w:t xml:space="preserve">desarrollo </w:t>
            </w:r>
            <w:r w:rsidRPr="00337F21">
              <w:rPr>
                <w:rFonts w:ascii="Arial" w:hAnsi="Arial" w:cs="Arial"/>
                <w:color w:val="0070C0"/>
                <w:lang w:val="es-ES_tradnl"/>
              </w:rPr>
              <w:t xml:space="preserve">de los </w:t>
            </w:r>
            <w:r w:rsidR="00A1201B">
              <w:rPr>
                <w:rFonts w:ascii="Arial" w:hAnsi="Arial" w:cs="Arial"/>
                <w:color w:val="0070C0"/>
                <w:lang w:val="es-ES_tradnl"/>
              </w:rPr>
              <w:t>factoriales para el análisis combinatorio de los arreglos que se puedan dar en situaciones concretas en nuestro contexto</w:t>
            </w:r>
            <w:r w:rsidRPr="00337F21">
              <w:rPr>
                <w:rFonts w:ascii="Arial" w:hAnsi="Arial" w:cs="Arial"/>
                <w:color w:val="0070C0"/>
                <w:lang w:val="es-ES_tradnl"/>
              </w:rPr>
              <w:t>,</w:t>
            </w:r>
            <w:r w:rsidRPr="00337F21">
              <w:rPr>
                <w:rFonts w:ascii="Arial" w:hAnsi="Arial" w:cs="Arial"/>
                <w:color w:val="0070C0"/>
              </w:rPr>
              <w:t xml:space="preserve"> </w:t>
            </w:r>
            <w:r w:rsidRPr="00337F21">
              <w:rPr>
                <w:rFonts w:ascii="Arial" w:eastAsia="Arial" w:hAnsi="Arial" w:cs="Arial"/>
                <w:color w:val="0070C0"/>
              </w:rPr>
              <w:t>aplicando procedimientos algorítmicos y heurísticos, la resolución de guías de trabajo y guías complementarias, el trabajo cooperativo y comunitario,</w:t>
            </w:r>
            <w:r w:rsidRPr="00337F21">
              <w:rPr>
                <w:rFonts w:ascii="Arial" w:hAnsi="Arial" w:cs="Arial"/>
                <w:b/>
                <w:bCs/>
                <w:color w:val="0070C0"/>
              </w:rPr>
              <w:t xml:space="preserve"> </w:t>
            </w:r>
            <w:r w:rsidRPr="00337F21">
              <w:rPr>
                <w:rFonts w:ascii="Arial" w:hAnsi="Arial" w:cs="Arial"/>
                <w:color w:val="0070C0"/>
              </w:rPr>
              <w:t>para construir juntas y juntos, en comunidad, un camino de paz, haciendo énfasis en la erradicación de la violencia hacia las mujeres.</w:t>
            </w:r>
          </w:p>
        </w:tc>
      </w:tr>
      <w:tr w:rsidR="008960A3" w:rsidRPr="00514CD8" w14:paraId="1C40A8F6" w14:textId="77777777" w:rsidTr="00234224">
        <w:trPr>
          <w:jc w:val="center"/>
        </w:trPr>
        <w:tc>
          <w:tcPr>
            <w:tcW w:w="9889" w:type="dxa"/>
            <w:gridSpan w:val="3"/>
            <w:tcBorders>
              <w:bottom w:val="single" w:sz="4" w:space="0" w:color="auto"/>
            </w:tcBorders>
          </w:tcPr>
          <w:p w14:paraId="20052852" w14:textId="77777777" w:rsidR="008960A3" w:rsidRPr="00DC4F7A" w:rsidRDefault="008960A3" w:rsidP="00DC4F7A">
            <w:pPr>
              <w:pStyle w:val="Normal1"/>
              <w:spacing w:after="0" w:line="240" w:lineRule="auto"/>
              <w:ind w:left="313" w:hanging="313"/>
              <w:jc w:val="both"/>
              <w:rPr>
                <w:rFonts w:ascii="Arial" w:eastAsia="Arial" w:hAnsi="Arial" w:cs="Arial"/>
                <w:b/>
                <w:color w:val="002060"/>
                <w:sz w:val="24"/>
                <w:szCs w:val="24"/>
              </w:rPr>
            </w:pPr>
            <w:r w:rsidRPr="00DC4F7A">
              <w:rPr>
                <w:rFonts w:ascii="Arial" w:eastAsia="Arial" w:hAnsi="Arial" w:cs="Arial"/>
                <w:b/>
                <w:color w:val="002060"/>
                <w:sz w:val="24"/>
                <w:szCs w:val="24"/>
              </w:rPr>
              <w:t>CONTENIDOS Y EJES ARTICULADORES:</w:t>
            </w:r>
          </w:p>
          <w:p w14:paraId="00E88CFD" w14:textId="77777777" w:rsidR="008960A3" w:rsidRPr="00DC4F7A" w:rsidRDefault="00DC4F7A" w:rsidP="00DC4F7A">
            <w:pPr>
              <w:pStyle w:val="Prrafodelista"/>
              <w:spacing w:after="0" w:line="240" w:lineRule="auto"/>
              <w:ind w:left="313" w:hanging="313"/>
              <w:jc w:val="both"/>
              <w:rPr>
                <w:rFonts w:ascii="Arial" w:hAnsi="Arial" w:cs="Arial"/>
                <w:color w:val="002060"/>
                <w:lang w:val="es-ES_tradnl"/>
              </w:rPr>
            </w:pPr>
            <w:r w:rsidRPr="00DC4F7A">
              <w:rPr>
                <w:rFonts w:ascii="Arial" w:hAnsi="Arial" w:cs="Arial"/>
                <w:color w:val="002060"/>
              </w:rPr>
              <w:t>ANÁLISIS COMBINATORIO EN SITUACIONES CONCRETAS</w:t>
            </w:r>
          </w:p>
          <w:p w14:paraId="7475660D" w14:textId="77777777" w:rsidR="00DC4F7A" w:rsidRPr="00DC4F7A" w:rsidRDefault="00DC4F7A" w:rsidP="00DC4F7A">
            <w:pPr>
              <w:widowControl/>
              <w:numPr>
                <w:ilvl w:val="0"/>
                <w:numId w:val="3"/>
              </w:numPr>
              <w:spacing w:after="0" w:line="240" w:lineRule="auto"/>
              <w:ind w:left="313" w:hanging="313"/>
              <w:rPr>
                <w:color w:val="002060"/>
              </w:rPr>
            </w:pPr>
            <w:r w:rsidRPr="00DC4F7A">
              <w:rPr>
                <w:rFonts w:ascii="Arial" w:eastAsia="Arial" w:hAnsi="Arial" w:cs="Arial"/>
                <w:color w:val="002060"/>
              </w:rPr>
              <w:t>Factorial de un número.</w:t>
            </w:r>
          </w:p>
          <w:p w14:paraId="56D8FE01" w14:textId="77777777" w:rsidR="00DC4F7A" w:rsidRPr="00DC4F7A" w:rsidRDefault="00DC4F7A" w:rsidP="00DC4F7A">
            <w:pPr>
              <w:widowControl/>
              <w:numPr>
                <w:ilvl w:val="0"/>
                <w:numId w:val="3"/>
              </w:numPr>
              <w:spacing w:after="0" w:line="240" w:lineRule="auto"/>
              <w:ind w:left="313" w:hanging="313"/>
              <w:rPr>
                <w:rFonts w:ascii="Arial" w:eastAsia="Arial" w:hAnsi="Arial" w:cs="Arial"/>
                <w:color w:val="002060"/>
              </w:rPr>
            </w:pPr>
            <w:r w:rsidRPr="00DC4F7A">
              <w:rPr>
                <w:rFonts w:ascii="Arial" w:eastAsia="Arial" w:hAnsi="Arial" w:cs="Arial"/>
                <w:color w:val="002060"/>
              </w:rPr>
              <w:t>Propiedades de los factoriales.</w:t>
            </w:r>
          </w:p>
          <w:p w14:paraId="5D95465A" w14:textId="77777777" w:rsidR="00DC4F7A" w:rsidRPr="00DC4F7A" w:rsidRDefault="00DC4F7A" w:rsidP="00DC4F7A">
            <w:pPr>
              <w:widowControl/>
              <w:numPr>
                <w:ilvl w:val="0"/>
                <w:numId w:val="3"/>
              </w:numPr>
              <w:spacing w:after="0" w:line="240" w:lineRule="auto"/>
              <w:ind w:left="313" w:hanging="313"/>
              <w:rPr>
                <w:color w:val="002060"/>
              </w:rPr>
            </w:pPr>
            <w:r w:rsidRPr="00DC4F7A">
              <w:rPr>
                <w:rFonts w:ascii="Arial" w:eastAsia="Arial" w:hAnsi="Arial" w:cs="Arial"/>
                <w:color w:val="002060"/>
              </w:rPr>
              <w:t>Binomio de Newton.</w:t>
            </w:r>
          </w:p>
          <w:p w14:paraId="42B8CA4E" w14:textId="77777777" w:rsidR="00DC4F7A" w:rsidRDefault="00DC4F7A" w:rsidP="00DC4F7A">
            <w:pPr>
              <w:pStyle w:val="Prrafodelista"/>
              <w:widowControl w:val="0"/>
              <w:numPr>
                <w:ilvl w:val="0"/>
                <w:numId w:val="3"/>
              </w:numPr>
              <w:spacing w:after="0" w:line="240" w:lineRule="auto"/>
              <w:ind w:left="313" w:hanging="313"/>
              <w:jc w:val="both"/>
              <w:rPr>
                <w:rFonts w:ascii="Arial" w:hAnsi="Arial" w:cs="Arial"/>
                <w:color w:val="002060"/>
                <w:lang w:val="es-ES_tradnl"/>
              </w:rPr>
            </w:pPr>
            <w:r w:rsidRPr="00DC4F7A">
              <w:rPr>
                <w:rFonts w:ascii="Arial" w:hAnsi="Arial" w:cs="Arial"/>
                <w:color w:val="002060"/>
                <w:lang w:val="es-ES_tradnl"/>
              </w:rPr>
              <w:t>Permutaciones</w:t>
            </w:r>
          </w:p>
          <w:p w14:paraId="4635E37C" w14:textId="77777777" w:rsidR="00DC4F7A" w:rsidRDefault="00DC4F7A" w:rsidP="00DC4F7A">
            <w:pPr>
              <w:pStyle w:val="Prrafodelista"/>
              <w:widowControl w:val="0"/>
              <w:numPr>
                <w:ilvl w:val="0"/>
                <w:numId w:val="3"/>
              </w:numPr>
              <w:spacing w:after="0" w:line="240" w:lineRule="auto"/>
              <w:ind w:left="313" w:hanging="313"/>
              <w:jc w:val="both"/>
              <w:rPr>
                <w:rFonts w:ascii="Arial" w:hAnsi="Arial" w:cs="Arial"/>
                <w:color w:val="002060"/>
                <w:lang w:val="es-ES_tradnl"/>
              </w:rPr>
            </w:pPr>
            <w:r w:rsidRPr="00DC4F7A">
              <w:rPr>
                <w:rFonts w:ascii="Arial" w:hAnsi="Arial" w:cs="Arial"/>
                <w:color w:val="002060"/>
                <w:lang w:val="es-ES_tradnl"/>
              </w:rPr>
              <w:t>Variaciones</w:t>
            </w:r>
          </w:p>
          <w:p w14:paraId="1C64DB06" w14:textId="77777777" w:rsidR="00DC4F7A" w:rsidRDefault="00DC4F7A" w:rsidP="00DC4F7A">
            <w:pPr>
              <w:pStyle w:val="Prrafodelista"/>
              <w:widowControl w:val="0"/>
              <w:numPr>
                <w:ilvl w:val="0"/>
                <w:numId w:val="3"/>
              </w:numPr>
              <w:spacing w:after="0" w:line="240" w:lineRule="auto"/>
              <w:ind w:left="313" w:hanging="313"/>
              <w:jc w:val="both"/>
              <w:rPr>
                <w:rFonts w:ascii="Arial" w:hAnsi="Arial" w:cs="Arial"/>
                <w:color w:val="002060"/>
                <w:lang w:val="es-ES_tradnl"/>
              </w:rPr>
            </w:pPr>
            <w:r w:rsidRPr="00DC4F7A">
              <w:rPr>
                <w:rFonts w:ascii="Arial" w:hAnsi="Arial" w:cs="Arial"/>
                <w:color w:val="002060"/>
                <w:lang w:val="es-ES_tradnl"/>
              </w:rPr>
              <w:t>Combinaciones</w:t>
            </w:r>
          </w:p>
          <w:p w14:paraId="643339E3" w14:textId="77777777" w:rsidR="008960A3" w:rsidRPr="00DC4F7A" w:rsidRDefault="00DC4F7A" w:rsidP="00DC4F7A">
            <w:pPr>
              <w:pStyle w:val="Prrafodelista"/>
              <w:widowControl w:val="0"/>
              <w:numPr>
                <w:ilvl w:val="0"/>
                <w:numId w:val="3"/>
              </w:numPr>
              <w:spacing w:after="0" w:line="240" w:lineRule="auto"/>
              <w:ind w:left="313" w:hanging="313"/>
              <w:jc w:val="both"/>
              <w:rPr>
                <w:rFonts w:ascii="Arial" w:hAnsi="Arial" w:cs="Arial"/>
                <w:color w:val="002060"/>
                <w:lang w:val="es-ES_tradnl"/>
              </w:rPr>
            </w:pPr>
            <w:r w:rsidRPr="00DC4F7A">
              <w:rPr>
                <w:rFonts w:ascii="Arial" w:hAnsi="Arial" w:cs="Arial"/>
                <w:color w:val="002060"/>
                <w:lang w:val="es-ES_tradnl"/>
              </w:rPr>
              <w:t>Problemas de aplicación.</w:t>
            </w:r>
          </w:p>
        </w:tc>
      </w:tr>
      <w:tr w:rsidR="008960A3" w:rsidRPr="00514CD8" w14:paraId="08A9D4C3" w14:textId="77777777" w:rsidTr="00234224">
        <w:trPr>
          <w:jc w:val="center"/>
        </w:trPr>
        <w:tc>
          <w:tcPr>
            <w:tcW w:w="4211" w:type="dxa"/>
            <w:shd w:val="clear" w:color="auto" w:fill="F2D7F9"/>
            <w:vAlign w:val="center"/>
          </w:tcPr>
          <w:p w14:paraId="779EA3A1" w14:textId="77777777" w:rsidR="008960A3" w:rsidRPr="00337F21" w:rsidRDefault="008960A3" w:rsidP="00234224">
            <w:pPr>
              <w:pStyle w:val="Normal1"/>
              <w:spacing w:after="0" w:line="240" w:lineRule="auto"/>
              <w:jc w:val="center"/>
              <w:rPr>
                <w:rFonts w:ascii="Arial" w:eastAsia="Arial" w:hAnsi="Arial" w:cs="Arial"/>
                <w:b/>
                <w:i/>
                <w:color w:val="7030A0"/>
                <w:sz w:val="24"/>
                <w:szCs w:val="24"/>
              </w:rPr>
            </w:pPr>
            <w:r w:rsidRPr="00337F21">
              <w:rPr>
                <w:rFonts w:ascii="Arial" w:eastAsia="Arial" w:hAnsi="Arial" w:cs="Arial"/>
                <w:b/>
                <w:i/>
                <w:color w:val="7030A0"/>
                <w:sz w:val="24"/>
                <w:szCs w:val="24"/>
              </w:rPr>
              <w:t>ORIENTACIONES METODOLÓGICAS</w:t>
            </w:r>
          </w:p>
        </w:tc>
        <w:tc>
          <w:tcPr>
            <w:tcW w:w="1843" w:type="dxa"/>
            <w:shd w:val="clear" w:color="auto" w:fill="EDEDED" w:themeFill="accent3" w:themeFillTint="33"/>
            <w:vAlign w:val="center"/>
          </w:tcPr>
          <w:p w14:paraId="1BF85585" w14:textId="77777777" w:rsidR="008960A3" w:rsidRPr="00337F21" w:rsidRDefault="008960A3" w:rsidP="00234224">
            <w:pPr>
              <w:pStyle w:val="Normal1"/>
              <w:spacing w:after="0" w:line="240" w:lineRule="auto"/>
              <w:jc w:val="center"/>
              <w:rPr>
                <w:rFonts w:ascii="Arial" w:eastAsia="Arial" w:hAnsi="Arial" w:cs="Arial"/>
                <w:b/>
                <w:i/>
                <w:color w:val="00B050"/>
                <w:sz w:val="24"/>
                <w:szCs w:val="24"/>
              </w:rPr>
            </w:pPr>
            <w:r w:rsidRPr="00337F21">
              <w:rPr>
                <w:rFonts w:ascii="Arial" w:eastAsia="Arial" w:hAnsi="Arial" w:cs="Arial"/>
                <w:b/>
                <w:i/>
                <w:color w:val="00B050"/>
                <w:sz w:val="24"/>
                <w:szCs w:val="24"/>
              </w:rPr>
              <w:t>MATERIALES</w:t>
            </w:r>
          </w:p>
        </w:tc>
        <w:tc>
          <w:tcPr>
            <w:tcW w:w="3835" w:type="dxa"/>
            <w:shd w:val="clear" w:color="auto" w:fill="FBE4D5" w:themeFill="accent2" w:themeFillTint="33"/>
            <w:vAlign w:val="center"/>
          </w:tcPr>
          <w:p w14:paraId="20F596E0" w14:textId="77777777" w:rsidR="008960A3" w:rsidRPr="00337F21" w:rsidRDefault="008960A3" w:rsidP="00234224">
            <w:pPr>
              <w:pStyle w:val="Normal1"/>
              <w:spacing w:after="0" w:line="240" w:lineRule="auto"/>
              <w:jc w:val="center"/>
              <w:rPr>
                <w:rFonts w:ascii="Arial" w:eastAsia="Arial" w:hAnsi="Arial" w:cs="Arial"/>
                <w:b/>
                <w:i/>
                <w:color w:val="833C0B" w:themeColor="accent2" w:themeShade="80"/>
                <w:sz w:val="24"/>
                <w:szCs w:val="24"/>
              </w:rPr>
            </w:pPr>
            <w:r w:rsidRPr="00337F21">
              <w:rPr>
                <w:rFonts w:ascii="Arial" w:eastAsia="Arial" w:hAnsi="Arial" w:cs="Arial"/>
                <w:b/>
                <w:i/>
                <w:color w:val="833C0B" w:themeColor="accent2" w:themeShade="80"/>
                <w:sz w:val="24"/>
                <w:szCs w:val="24"/>
              </w:rPr>
              <w:t>INDICADORES DE EVALUACIÓN</w:t>
            </w:r>
          </w:p>
        </w:tc>
      </w:tr>
      <w:tr w:rsidR="008960A3" w:rsidRPr="00514CD8" w14:paraId="18E09958" w14:textId="77777777" w:rsidTr="00234224">
        <w:trPr>
          <w:jc w:val="center"/>
        </w:trPr>
        <w:tc>
          <w:tcPr>
            <w:tcW w:w="4211" w:type="dxa"/>
          </w:tcPr>
          <w:p w14:paraId="7653F7F5" w14:textId="77777777" w:rsidR="008960A3" w:rsidRPr="00DC4F7A" w:rsidRDefault="008960A3" w:rsidP="00DC4F7A">
            <w:pPr>
              <w:spacing w:after="0" w:line="240" w:lineRule="auto"/>
              <w:ind w:left="171" w:hanging="171"/>
              <w:jc w:val="both"/>
              <w:rPr>
                <w:rFonts w:ascii="Arial" w:eastAsia="Times New Roman" w:hAnsi="Arial" w:cs="Arial"/>
                <w:b/>
                <w:i/>
                <w:color w:val="7030A0"/>
                <w:szCs w:val="24"/>
                <w:lang w:val="es-BO"/>
              </w:rPr>
            </w:pPr>
            <w:r w:rsidRPr="00DC4F7A">
              <w:rPr>
                <w:rFonts w:ascii="Arial" w:eastAsia="Times New Roman" w:hAnsi="Arial" w:cs="Arial"/>
                <w:b/>
                <w:i/>
                <w:color w:val="7030A0"/>
                <w:szCs w:val="24"/>
                <w:lang w:val="es-BO"/>
              </w:rPr>
              <w:t>PRÁCTICA</w:t>
            </w:r>
          </w:p>
          <w:p w14:paraId="0E5C57E9" w14:textId="77777777" w:rsidR="008960A3" w:rsidRPr="00DC4F7A" w:rsidRDefault="008960A3" w:rsidP="00DC4F7A">
            <w:pPr>
              <w:pStyle w:val="Prrafodelista"/>
              <w:numPr>
                <w:ilvl w:val="0"/>
                <w:numId w:val="3"/>
              </w:numPr>
              <w:spacing w:after="0" w:line="240" w:lineRule="auto"/>
              <w:ind w:left="171" w:hanging="171"/>
              <w:jc w:val="both"/>
              <w:rPr>
                <w:rFonts w:ascii="Arial" w:eastAsia="Times New Roman" w:hAnsi="Arial" w:cs="Arial"/>
                <w:color w:val="7030A0"/>
                <w:szCs w:val="24"/>
                <w:lang w:val="es-BO" w:eastAsia="es-ES"/>
              </w:rPr>
            </w:pPr>
            <w:r w:rsidRPr="00DC4F7A">
              <w:rPr>
                <w:rFonts w:ascii="Arial" w:eastAsia="Times New Roman" w:hAnsi="Arial" w:cs="Arial"/>
                <w:color w:val="7030A0"/>
                <w:szCs w:val="24"/>
                <w:lang w:val="es-BO"/>
              </w:rPr>
              <w:t>Promocionamos el respeto y la responsabilidad de las y los estudiantes en la realización de sus trabajos programados en cada clase mediante el uso de plataformas y sus herramientas en todas las actividades realizadas en el trimestre.</w:t>
            </w:r>
          </w:p>
          <w:p w14:paraId="07A53A53" w14:textId="77777777" w:rsidR="00DC4F7A" w:rsidRPr="00DC4F7A" w:rsidRDefault="00DC4F7A" w:rsidP="00DC4F7A">
            <w:pPr>
              <w:pStyle w:val="Prrafodelista"/>
              <w:numPr>
                <w:ilvl w:val="0"/>
                <w:numId w:val="3"/>
              </w:numPr>
              <w:spacing w:after="0" w:line="240" w:lineRule="auto"/>
              <w:ind w:left="171" w:hanging="171"/>
              <w:jc w:val="both"/>
              <w:rPr>
                <w:rFonts w:ascii="Arial" w:eastAsia="Times New Roman" w:hAnsi="Arial" w:cs="Arial"/>
                <w:color w:val="7030A0"/>
                <w:lang w:val="es-BO" w:eastAsia="es-ES"/>
              </w:rPr>
            </w:pPr>
            <w:r w:rsidRPr="00DC4F7A">
              <w:rPr>
                <w:rFonts w:ascii="Arial" w:eastAsia="Times New Roman" w:hAnsi="Arial" w:cs="Arial"/>
                <w:color w:val="7030A0"/>
                <w:lang w:val="es-BO" w:eastAsia="es-ES"/>
              </w:rPr>
              <w:t>Presentamos fichas educativas sobre la comparación y análisis del análisis combinatorio.</w:t>
            </w:r>
          </w:p>
          <w:p w14:paraId="68BB29DD" w14:textId="77777777" w:rsidR="00DC4F7A" w:rsidRPr="00DC4F7A" w:rsidRDefault="00DC4F7A" w:rsidP="00DC4F7A">
            <w:pPr>
              <w:widowControl/>
              <w:numPr>
                <w:ilvl w:val="0"/>
                <w:numId w:val="3"/>
              </w:numPr>
              <w:spacing w:after="0" w:line="240" w:lineRule="auto"/>
              <w:ind w:left="171" w:hanging="171"/>
              <w:jc w:val="both"/>
              <w:rPr>
                <w:rFonts w:ascii="Arial" w:hAnsi="Arial" w:cs="Arial"/>
                <w:color w:val="7030A0"/>
                <w:szCs w:val="20"/>
              </w:rPr>
            </w:pPr>
            <w:r w:rsidRPr="00DC4F7A">
              <w:rPr>
                <w:rFonts w:ascii="Arial" w:hAnsi="Arial" w:cs="Arial"/>
                <w:color w:val="7030A0"/>
                <w:szCs w:val="20"/>
              </w:rPr>
              <w:t>Aplicación del concepto de factorial para calcular el valor de expresiones con factoriales.</w:t>
            </w:r>
          </w:p>
          <w:p w14:paraId="6F41E776" w14:textId="77777777" w:rsidR="00DC4F7A" w:rsidRPr="00DC4F7A" w:rsidRDefault="00DC4F7A" w:rsidP="00DC4F7A">
            <w:pPr>
              <w:widowControl/>
              <w:numPr>
                <w:ilvl w:val="0"/>
                <w:numId w:val="3"/>
              </w:numPr>
              <w:spacing w:after="0" w:line="240" w:lineRule="auto"/>
              <w:ind w:left="171" w:hanging="171"/>
              <w:jc w:val="both"/>
              <w:rPr>
                <w:rFonts w:ascii="Arial" w:hAnsi="Arial" w:cs="Arial"/>
                <w:color w:val="7030A0"/>
                <w:szCs w:val="20"/>
              </w:rPr>
            </w:pPr>
            <w:r w:rsidRPr="00DC4F7A">
              <w:rPr>
                <w:rFonts w:ascii="Arial" w:hAnsi="Arial" w:cs="Arial"/>
                <w:color w:val="7030A0"/>
                <w:szCs w:val="20"/>
              </w:rPr>
              <w:t>Aplicación crítica y creativa de las fórmulas de las permutaciones</w:t>
            </w:r>
            <w:r w:rsidR="00E04DF1">
              <w:rPr>
                <w:rFonts w:ascii="Arial" w:hAnsi="Arial" w:cs="Arial"/>
                <w:color w:val="7030A0"/>
                <w:szCs w:val="20"/>
              </w:rPr>
              <w:t>, variaciones y combinaciones</w:t>
            </w:r>
            <w:r w:rsidRPr="00DC4F7A">
              <w:rPr>
                <w:rFonts w:ascii="Arial" w:hAnsi="Arial" w:cs="Arial"/>
                <w:color w:val="7030A0"/>
                <w:szCs w:val="20"/>
              </w:rPr>
              <w:t xml:space="preserve"> con y </w:t>
            </w:r>
            <w:r w:rsidRPr="00DC4F7A">
              <w:rPr>
                <w:rFonts w:ascii="Arial" w:hAnsi="Arial" w:cs="Arial"/>
                <w:color w:val="7030A0"/>
                <w:szCs w:val="20"/>
              </w:rPr>
              <w:lastRenderedPageBreak/>
              <w:t xml:space="preserve">sin repetición y de los principios fundamentales del conteo para realizar cálculos </w:t>
            </w:r>
            <w:r w:rsidR="00E04DF1">
              <w:rPr>
                <w:rFonts w:ascii="Arial" w:hAnsi="Arial" w:cs="Arial"/>
                <w:color w:val="7030A0"/>
                <w:szCs w:val="20"/>
              </w:rPr>
              <w:t>e</w:t>
            </w:r>
            <w:r w:rsidRPr="00DC4F7A">
              <w:rPr>
                <w:rFonts w:ascii="Arial" w:hAnsi="Arial" w:cs="Arial"/>
                <w:color w:val="7030A0"/>
                <w:szCs w:val="20"/>
              </w:rPr>
              <w:t>n problemas puramente matemáticos y aplicados.</w:t>
            </w:r>
          </w:p>
          <w:p w14:paraId="4E599473" w14:textId="77777777" w:rsidR="00DC4F7A" w:rsidRPr="00DC4F7A" w:rsidRDefault="00DC4F7A" w:rsidP="00DC4F7A">
            <w:pPr>
              <w:pStyle w:val="Prrafodelista"/>
              <w:numPr>
                <w:ilvl w:val="0"/>
                <w:numId w:val="3"/>
              </w:numPr>
              <w:spacing w:after="0" w:line="240" w:lineRule="auto"/>
              <w:ind w:left="171" w:hanging="171"/>
              <w:jc w:val="both"/>
              <w:rPr>
                <w:rFonts w:ascii="Arial" w:eastAsia="Times New Roman" w:hAnsi="Arial" w:cs="Arial"/>
                <w:color w:val="7030A0"/>
                <w:lang w:val="es-BO" w:eastAsia="es-ES"/>
              </w:rPr>
            </w:pPr>
            <w:r w:rsidRPr="00DC4F7A">
              <w:rPr>
                <w:rFonts w:ascii="Arial" w:eastAsia="Times New Roman" w:hAnsi="Arial" w:cs="Arial"/>
                <w:color w:val="7030A0"/>
                <w:lang w:val="es-BO" w:eastAsia="es-ES"/>
              </w:rPr>
              <w:t>Aplicamos el saber matemático y algebraico en la resolución de ejercicios probabilísticos con el uso de permutaciones, variaciones y combinaciones.</w:t>
            </w:r>
          </w:p>
          <w:p w14:paraId="5DA0DFE9" w14:textId="77777777" w:rsidR="00DC4F7A" w:rsidRPr="00DC4F7A" w:rsidRDefault="00DC4F7A" w:rsidP="00DC4F7A">
            <w:pPr>
              <w:widowControl/>
              <w:numPr>
                <w:ilvl w:val="0"/>
                <w:numId w:val="3"/>
              </w:numPr>
              <w:spacing w:after="0" w:line="240" w:lineRule="auto"/>
              <w:ind w:left="171" w:hanging="171"/>
              <w:jc w:val="both"/>
              <w:rPr>
                <w:rFonts w:ascii="Arial" w:hAnsi="Arial" w:cs="Arial"/>
                <w:color w:val="7030A0"/>
                <w:szCs w:val="20"/>
              </w:rPr>
            </w:pPr>
            <w:r w:rsidRPr="00DC4F7A">
              <w:rPr>
                <w:rFonts w:ascii="Arial" w:hAnsi="Arial" w:cs="Arial"/>
                <w:color w:val="7030A0"/>
                <w:szCs w:val="20"/>
              </w:rPr>
              <w:t>Resolución de problemas de combinatoria, puramente matemáticos y aplicados, utilizando solamente los principios multiplicativo y aditivo.</w:t>
            </w:r>
          </w:p>
          <w:p w14:paraId="7FBAC934" w14:textId="77777777" w:rsidR="00DC4F7A" w:rsidRPr="00DC4F7A" w:rsidRDefault="00DC4F7A" w:rsidP="00DC4F7A">
            <w:pPr>
              <w:pStyle w:val="Prrafodelista"/>
              <w:numPr>
                <w:ilvl w:val="0"/>
                <w:numId w:val="3"/>
              </w:numPr>
              <w:spacing w:after="0" w:line="240" w:lineRule="auto"/>
              <w:ind w:left="171" w:hanging="171"/>
              <w:jc w:val="both"/>
              <w:rPr>
                <w:rFonts w:ascii="Arial" w:eastAsia="Times New Roman" w:hAnsi="Arial" w:cs="Arial"/>
                <w:color w:val="7030A0"/>
                <w:lang w:val="es-BO" w:eastAsia="es-ES"/>
              </w:rPr>
            </w:pPr>
            <w:r w:rsidRPr="00DC4F7A">
              <w:rPr>
                <w:rFonts w:ascii="Arial" w:hAnsi="Arial" w:cs="Arial"/>
                <w:color w:val="7030A0"/>
                <w:szCs w:val="20"/>
              </w:rPr>
              <w:t>Realización de cálculos con números combinatorios y aplicación de los números combinatorios en el triángulo de Pascal y en el binomio de Newton.</w:t>
            </w:r>
          </w:p>
          <w:p w14:paraId="3BC5CEBF" w14:textId="77777777" w:rsidR="008960A3" w:rsidRPr="00DC4F7A" w:rsidRDefault="008960A3" w:rsidP="00DC4F7A">
            <w:pPr>
              <w:spacing w:after="0" w:line="240" w:lineRule="auto"/>
              <w:ind w:left="171" w:hanging="171"/>
              <w:jc w:val="both"/>
              <w:rPr>
                <w:rFonts w:ascii="Arial" w:eastAsia="Times New Roman" w:hAnsi="Arial" w:cs="Arial"/>
                <w:color w:val="7030A0"/>
                <w:sz w:val="12"/>
                <w:szCs w:val="12"/>
                <w:lang w:val="es-BO"/>
              </w:rPr>
            </w:pPr>
          </w:p>
          <w:p w14:paraId="2E993CCB" w14:textId="77777777" w:rsidR="008960A3" w:rsidRPr="00DC4F7A" w:rsidRDefault="008960A3" w:rsidP="00DC4F7A">
            <w:pPr>
              <w:spacing w:after="0" w:line="240" w:lineRule="auto"/>
              <w:ind w:left="171" w:hanging="171"/>
              <w:jc w:val="both"/>
              <w:rPr>
                <w:rFonts w:ascii="Arial" w:eastAsia="Times New Roman" w:hAnsi="Arial" w:cs="Arial"/>
                <w:b/>
                <w:i/>
                <w:color w:val="7030A0"/>
                <w:szCs w:val="12"/>
                <w:lang w:val="es-BO"/>
              </w:rPr>
            </w:pPr>
            <w:r w:rsidRPr="00DC4F7A">
              <w:rPr>
                <w:rFonts w:ascii="Arial" w:eastAsia="Times New Roman" w:hAnsi="Arial" w:cs="Arial"/>
                <w:b/>
                <w:i/>
                <w:color w:val="7030A0"/>
                <w:szCs w:val="12"/>
                <w:lang w:val="es-BO"/>
              </w:rPr>
              <w:t>TEORÍA</w:t>
            </w:r>
          </w:p>
          <w:p w14:paraId="47BE158E" w14:textId="77777777" w:rsidR="00DC4F7A" w:rsidRPr="00DC4F7A" w:rsidRDefault="00DC4F7A" w:rsidP="00DC4F7A">
            <w:pPr>
              <w:widowControl/>
              <w:numPr>
                <w:ilvl w:val="0"/>
                <w:numId w:val="3"/>
              </w:numPr>
              <w:spacing w:after="0" w:line="240" w:lineRule="auto"/>
              <w:ind w:left="171" w:hanging="171"/>
              <w:jc w:val="both"/>
              <w:rPr>
                <w:rFonts w:ascii="Arial" w:hAnsi="Arial" w:cs="Arial"/>
                <w:color w:val="7030A0"/>
                <w:szCs w:val="20"/>
              </w:rPr>
            </w:pPr>
            <w:r w:rsidRPr="00DC4F7A">
              <w:rPr>
                <w:rFonts w:ascii="Arial" w:hAnsi="Arial" w:cs="Arial"/>
                <w:color w:val="7030A0"/>
                <w:szCs w:val="20"/>
              </w:rPr>
              <w:t xml:space="preserve">Explicación del significado y la aplicación de los principios fundamentales del conteo. </w:t>
            </w:r>
          </w:p>
          <w:p w14:paraId="624DD24F" w14:textId="77777777" w:rsidR="00DC4F7A" w:rsidRPr="00DC4F7A" w:rsidRDefault="00DC4F7A" w:rsidP="00DC4F7A">
            <w:pPr>
              <w:widowControl/>
              <w:numPr>
                <w:ilvl w:val="0"/>
                <w:numId w:val="3"/>
              </w:numPr>
              <w:spacing w:after="0" w:line="240" w:lineRule="auto"/>
              <w:ind w:left="171" w:hanging="171"/>
              <w:jc w:val="both"/>
              <w:rPr>
                <w:rStyle w:val="A13"/>
                <w:rFonts w:ascii="Arial" w:hAnsi="Arial" w:cs="Arial"/>
                <w:color w:val="7030A0"/>
                <w:sz w:val="22"/>
                <w:szCs w:val="20"/>
              </w:rPr>
            </w:pPr>
            <w:r w:rsidRPr="00DC4F7A">
              <w:rPr>
                <w:rStyle w:val="A13"/>
                <w:rFonts w:ascii="Arial" w:hAnsi="Arial" w:cs="Arial"/>
                <w:color w:val="7030A0"/>
                <w:sz w:val="22"/>
                <w:szCs w:val="20"/>
              </w:rPr>
              <w:t xml:space="preserve">Definición del concepto de factorial y justificación de algunas de sus propiedades. </w:t>
            </w:r>
          </w:p>
          <w:p w14:paraId="5E8A05DA" w14:textId="77777777" w:rsidR="00DC4F7A" w:rsidRPr="00DC4F7A" w:rsidRDefault="00DC4F7A" w:rsidP="00DC4F7A">
            <w:pPr>
              <w:widowControl/>
              <w:numPr>
                <w:ilvl w:val="0"/>
                <w:numId w:val="3"/>
              </w:numPr>
              <w:spacing w:after="0" w:line="240" w:lineRule="auto"/>
              <w:ind w:left="171" w:hanging="171"/>
              <w:jc w:val="both"/>
              <w:rPr>
                <w:rStyle w:val="A13"/>
                <w:rFonts w:ascii="Arial" w:hAnsi="Arial" w:cs="Arial"/>
                <w:color w:val="7030A0"/>
                <w:sz w:val="22"/>
                <w:szCs w:val="20"/>
              </w:rPr>
            </w:pPr>
            <w:r w:rsidRPr="00DC4F7A">
              <w:rPr>
                <w:rStyle w:val="A13"/>
                <w:rFonts w:ascii="Arial" w:hAnsi="Arial" w:cs="Arial"/>
                <w:color w:val="7030A0"/>
                <w:sz w:val="22"/>
                <w:szCs w:val="20"/>
              </w:rPr>
              <w:t>Deducción de las fórmulas para calcular permutaciones</w:t>
            </w:r>
            <w:r w:rsidR="00E04DF1">
              <w:rPr>
                <w:rStyle w:val="A13"/>
                <w:rFonts w:ascii="Arial" w:hAnsi="Arial" w:cs="Arial"/>
                <w:color w:val="7030A0"/>
                <w:sz w:val="22"/>
                <w:szCs w:val="20"/>
              </w:rPr>
              <w:t>, variaciones y combinaciones</w:t>
            </w:r>
            <w:r w:rsidRPr="00DC4F7A">
              <w:rPr>
                <w:rStyle w:val="A13"/>
                <w:rFonts w:ascii="Arial" w:hAnsi="Arial" w:cs="Arial"/>
                <w:color w:val="7030A0"/>
                <w:sz w:val="22"/>
                <w:szCs w:val="20"/>
              </w:rPr>
              <w:t xml:space="preserve"> lineales con y sin repetición. </w:t>
            </w:r>
          </w:p>
          <w:p w14:paraId="700F5E46" w14:textId="77777777" w:rsidR="00E04DF1" w:rsidRPr="00DC4F7A" w:rsidRDefault="00E04DF1" w:rsidP="00E04DF1">
            <w:pPr>
              <w:pStyle w:val="Prrafodelista"/>
              <w:numPr>
                <w:ilvl w:val="0"/>
                <w:numId w:val="3"/>
              </w:numPr>
              <w:spacing w:after="0" w:line="240" w:lineRule="auto"/>
              <w:ind w:left="171" w:hanging="171"/>
              <w:jc w:val="both"/>
              <w:rPr>
                <w:rFonts w:ascii="Arial" w:eastAsia="Times New Roman" w:hAnsi="Arial" w:cs="Arial"/>
                <w:color w:val="7030A0"/>
                <w:lang w:val="es-BO" w:eastAsia="es-ES"/>
              </w:rPr>
            </w:pPr>
            <w:r w:rsidRPr="00DC4F7A">
              <w:rPr>
                <w:rFonts w:ascii="Arial" w:eastAsia="Times New Roman" w:hAnsi="Arial" w:cs="Arial"/>
                <w:color w:val="7030A0"/>
                <w:lang w:val="es-BO" w:eastAsia="es-ES"/>
              </w:rPr>
              <w:t>Comparamos esquemática mediante ordenadores gráficos sobre permutaciones, variaciones y combinaciones.</w:t>
            </w:r>
          </w:p>
          <w:p w14:paraId="18A09AB8" w14:textId="77777777" w:rsidR="00E04DF1" w:rsidRPr="00DC4F7A" w:rsidRDefault="00E04DF1" w:rsidP="00E04DF1">
            <w:pPr>
              <w:pStyle w:val="Prrafodelista"/>
              <w:numPr>
                <w:ilvl w:val="0"/>
                <w:numId w:val="3"/>
              </w:numPr>
              <w:spacing w:after="0" w:line="240" w:lineRule="auto"/>
              <w:ind w:left="171" w:hanging="171"/>
              <w:jc w:val="both"/>
              <w:rPr>
                <w:rFonts w:ascii="Arial" w:eastAsia="Times New Roman" w:hAnsi="Arial" w:cs="Arial"/>
                <w:color w:val="7030A0"/>
                <w:sz w:val="24"/>
                <w:lang w:val="es-BO" w:eastAsia="es-ES"/>
              </w:rPr>
            </w:pPr>
            <w:r w:rsidRPr="00DC4F7A">
              <w:rPr>
                <w:rFonts w:ascii="Arial" w:eastAsia="Times New Roman" w:hAnsi="Arial" w:cs="Arial"/>
                <w:color w:val="7030A0"/>
                <w:lang w:val="es-BO" w:eastAsia="es-ES"/>
              </w:rPr>
              <w:t>Analizamos críticamente la diferenciación del análisis combinatorio para la resolución de ejercicios con el uso de permutaciones, variaciones y combinaciones.</w:t>
            </w:r>
          </w:p>
          <w:p w14:paraId="645C3EE9" w14:textId="77777777" w:rsidR="00DC4F7A" w:rsidRPr="00DC4F7A" w:rsidRDefault="00DC4F7A" w:rsidP="00DC4F7A">
            <w:pPr>
              <w:pStyle w:val="Prrafodelista"/>
              <w:numPr>
                <w:ilvl w:val="0"/>
                <w:numId w:val="3"/>
              </w:numPr>
              <w:spacing w:after="0" w:line="240" w:lineRule="auto"/>
              <w:ind w:left="171" w:hanging="171"/>
              <w:jc w:val="both"/>
              <w:rPr>
                <w:rFonts w:ascii="Arial" w:eastAsia="Times New Roman" w:hAnsi="Arial" w:cs="Arial"/>
                <w:color w:val="7030A0"/>
                <w:lang w:val="es-BO" w:eastAsia="es-ES"/>
              </w:rPr>
            </w:pPr>
            <w:r w:rsidRPr="00DC4F7A">
              <w:rPr>
                <w:rFonts w:ascii="Arial" w:eastAsia="Times New Roman" w:hAnsi="Arial" w:cs="Arial"/>
                <w:color w:val="7030A0"/>
                <w:lang w:val="es-BO" w:eastAsia="es-ES"/>
              </w:rPr>
              <w:t>Síntesis de la unidad temática con los puntos más importantes y sobresalientes en el uso del análisis combinatorio en situaciones reales.</w:t>
            </w:r>
          </w:p>
          <w:p w14:paraId="41E66815" w14:textId="77777777" w:rsidR="008960A3" w:rsidRPr="00DC4F7A" w:rsidRDefault="00DC4F7A" w:rsidP="00DC4F7A">
            <w:pPr>
              <w:pStyle w:val="Prrafodelista"/>
              <w:numPr>
                <w:ilvl w:val="0"/>
                <w:numId w:val="3"/>
              </w:numPr>
              <w:spacing w:after="0" w:line="240" w:lineRule="auto"/>
              <w:ind w:left="171" w:hanging="171"/>
              <w:jc w:val="both"/>
              <w:rPr>
                <w:rFonts w:ascii="Arial" w:eastAsia="Times New Roman" w:hAnsi="Arial" w:cs="Arial"/>
                <w:color w:val="7030A0"/>
                <w:lang w:val="es-BO" w:eastAsia="es-ES"/>
              </w:rPr>
            </w:pPr>
            <w:r w:rsidRPr="00DC4F7A">
              <w:rPr>
                <w:rFonts w:ascii="Arial" w:eastAsia="Times New Roman" w:hAnsi="Arial" w:cs="Arial"/>
                <w:color w:val="7030A0"/>
                <w:szCs w:val="24"/>
                <w:lang w:val="es-BO"/>
              </w:rPr>
              <w:t xml:space="preserve">Sistematizamos aplicando estrategias de aprendizaje como mapas semánticos, telaraña, mapas conceptuales, etc., para esquematizar los conceptos e ideas más importantes </w:t>
            </w:r>
            <w:r w:rsidRPr="00DC4F7A">
              <w:rPr>
                <w:rFonts w:ascii="Arial" w:eastAsia="Times New Roman" w:hAnsi="Arial" w:cs="Arial"/>
                <w:color w:val="7030A0"/>
                <w:lang w:val="es-BO" w:eastAsia="es-ES"/>
              </w:rPr>
              <w:t xml:space="preserve">en el uso del </w:t>
            </w:r>
            <w:r w:rsidRPr="00DC4F7A">
              <w:rPr>
                <w:rFonts w:ascii="Arial" w:eastAsia="Times New Roman" w:hAnsi="Arial" w:cs="Arial"/>
                <w:color w:val="7030A0"/>
                <w:lang w:val="es-BO" w:eastAsia="es-ES"/>
              </w:rPr>
              <w:lastRenderedPageBreak/>
              <w:t>análisis combinatorio en situaciones reales</w:t>
            </w:r>
            <w:r w:rsidRPr="00DC4F7A">
              <w:rPr>
                <w:rFonts w:ascii="Arial" w:eastAsia="Times New Roman" w:hAnsi="Arial" w:cs="Arial"/>
                <w:color w:val="7030A0"/>
                <w:szCs w:val="24"/>
                <w:lang w:val="es-BO"/>
              </w:rPr>
              <w:t>.</w:t>
            </w:r>
          </w:p>
          <w:p w14:paraId="3F33B5A3" w14:textId="77777777" w:rsidR="008960A3" w:rsidRPr="00DC4F7A" w:rsidRDefault="008960A3" w:rsidP="00DC4F7A">
            <w:pPr>
              <w:spacing w:after="0" w:line="240" w:lineRule="auto"/>
              <w:ind w:left="171" w:hanging="171"/>
              <w:jc w:val="both"/>
              <w:rPr>
                <w:rFonts w:ascii="Arial" w:eastAsia="Times New Roman" w:hAnsi="Arial" w:cs="Arial"/>
                <w:color w:val="7030A0"/>
                <w:sz w:val="12"/>
                <w:lang w:val="es-BO"/>
              </w:rPr>
            </w:pPr>
          </w:p>
          <w:p w14:paraId="3DCBF70C" w14:textId="77777777" w:rsidR="008960A3" w:rsidRPr="00DC4F7A" w:rsidRDefault="008960A3" w:rsidP="00DC4F7A">
            <w:pPr>
              <w:spacing w:after="0" w:line="240" w:lineRule="auto"/>
              <w:ind w:left="171" w:hanging="171"/>
              <w:jc w:val="both"/>
              <w:rPr>
                <w:rFonts w:ascii="Arial" w:eastAsia="Times New Roman" w:hAnsi="Arial" w:cs="Arial"/>
                <w:b/>
                <w:i/>
                <w:color w:val="7030A0"/>
                <w:lang w:val="es-BO"/>
              </w:rPr>
            </w:pPr>
            <w:r w:rsidRPr="00DC4F7A">
              <w:rPr>
                <w:rFonts w:ascii="Arial" w:eastAsia="Times New Roman" w:hAnsi="Arial" w:cs="Arial"/>
                <w:b/>
                <w:i/>
                <w:color w:val="7030A0"/>
                <w:lang w:val="es-BO"/>
              </w:rPr>
              <w:t>VALORACIÓN</w:t>
            </w:r>
          </w:p>
          <w:p w14:paraId="54D1501D" w14:textId="77777777" w:rsidR="00DC4F7A" w:rsidRPr="00DC4F7A" w:rsidRDefault="00DC4F7A" w:rsidP="00DC4F7A">
            <w:pPr>
              <w:pStyle w:val="Prrafodelista"/>
              <w:numPr>
                <w:ilvl w:val="0"/>
                <w:numId w:val="3"/>
              </w:numPr>
              <w:spacing w:after="0" w:line="240" w:lineRule="auto"/>
              <w:ind w:left="171" w:hanging="171"/>
              <w:jc w:val="both"/>
              <w:rPr>
                <w:rFonts w:ascii="Arial" w:eastAsia="Times New Roman" w:hAnsi="Arial" w:cs="Arial"/>
                <w:color w:val="7030A0"/>
                <w:lang w:val="es-BO" w:eastAsia="es-ES"/>
              </w:rPr>
            </w:pPr>
            <w:r w:rsidRPr="00DC4F7A">
              <w:rPr>
                <w:rFonts w:ascii="Arial" w:eastAsia="Times New Roman" w:hAnsi="Arial" w:cs="Arial"/>
                <w:color w:val="7030A0"/>
                <w:lang w:val="es-BO" w:eastAsia="es-ES"/>
              </w:rPr>
              <w:t>Valoramos la importancia de la aplicación de factoriales para resolver  permutaciones, variaciones y combinaciones en la resolución de problemas de análisis combinatorio</w:t>
            </w:r>
          </w:p>
          <w:p w14:paraId="7CFB50AF" w14:textId="77777777" w:rsidR="00DC4F7A" w:rsidRPr="00DC4F7A" w:rsidRDefault="00DC4F7A" w:rsidP="00DC4F7A">
            <w:pPr>
              <w:pStyle w:val="Prrafodelista"/>
              <w:numPr>
                <w:ilvl w:val="0"/>
                <w:numId w:val="3"/>
              </w:numPr>
              <w:spacing w:after="0" w:line="240" w:lineRule="auto"/>
              <w:ind w:left="171" w:hanging="171"/>
              <w:jc w:val="both"/>
              <w:rPr>
                <w:rFonts w:ascii="Arial" w:eastAsia="Times New Roman" w:hAnsi="Arial" w:cs="Arial"/>
                <w:color w:val="7030A0"/>
                <w:lang w:val="es-BO" w:eastAsia="es-ES"/>
              </w:rPr>
            </w:pPr>
            <w:r w:rsidRPr="00DC4F7A">
              <w:rPr>
                <w:rFonts w:ascii="Arial" w:eastAsia="Times New Roman" w:hAnsi="Arial" w:cs="Arial"/>
                <w:color w:val="7030A0"/>
                <w:lang w:val="es-BO" w:eastAsia="es-ES"/>
              </w:rPr>
              <w:t>Dialogamos y reflexionamos críticamente acerca de la importancia del uso de las permutaciones, variaciones y combinaciones dentro el análisis combinatorio en situaciones de nuestro diario vivir.</w:t>
            </w:r>
          </w:p>
          <w:p w14:paraId="505335D8" w14:textId="77777777" w:rsidR="00DC4F7A" w:rsidRPr="00DC4F7A" w:rsidRDefault="00DC4F7A" w:rsidP="00DC4F7A">
            <w:pPr>
              <w:pStyle w:val="Prrafodelista"/>
              <w:numPr>
                <w:ilvl w:val="0"/>
                <w:numId w:val="3"/>
              </w:numPr>
              <w:spacing w:after="0" w:line="240" w:lineRule="auto"/>
              <w:ind w:left="171" w:hanging="171"/>
              <w:jc w:val="both"/>
              <w:rPr>
                <w:rFonts w:ascii="Arial" w:hAnsi="Arial" w:cs="Arial"/>
                <w:color w:val="7030A0"/>
              </w:rPr>
            </w:pPr>
            <w:r w:rsidRPr="00DC4F7A">
              <w:rPr>
                <w:rFonts w:ascii="Arial" w:hAnsi="Arial" w:cs="Arial"/>
                <w:color w:val="7030A0"/>
              </w:rPr>
              <w:t>Valoramos el uso apropiado y adecuado estrategias y técnicas de aprendizaje en el desarrollo y aplicación de la calculadora para desarrollar factoriales en el análisis combinatorio.</w:t>
            </w:r>
          </w:p>
          <w:p w14:paraId="23458B71" w14:textId="77777777" w:rsidR="008960A3" w:rsidRPr="00DC4F7A" w:rsidRDefault="00DC4F7A" w:rsidP="00DC4F7A">
            <w:pPr>
              <w:pStyle w:val="Prrafodelista"/>
              <w:numPr>
                <w:ilvl w:val="0"/>
                <w:numId w:val="3"/>
              </w:numPr>
              <w:spacing w:after="0" w:line="240" w:lineRule="auto"/>
              <w:ind w:left="171" w:hanging="171"/>
              <w:jc w:val="both"/>
              <w:rPr>
                <w:rFonts w:ascii="Arial" w:hAnsi="Arial" w:cs="Arial"/>
                <w:color w:val="7030A0"/>
              </w:rPr>
            </w:pPr>
            <w:r w:rsidRPr="00DC4F7A">
              <w:rPr>
                <w:rFonts w:ascii="Arial" w:eastAsia="Times New Roman" w:hAnsi="Arial" w:cs="Arial"/>
                <w:color w:val="7030A0"/>
                <w:szCs w:val="24"/>
                <w:lang w:val="es-BO" w:eastAsia="es-ES"/>
              </w:rPr>
              <w:t>Aplicamos estrategias de aprendizaje como mapas semánticos, telaraña, mapas conceptuales, etc., para esquematizar propiedades sobre permutaciones, variaciones y combinaciones.</w:t>
            </w:r>
          </w:p>
          <w:p w14:paraId="3E033E13" w14:textId="77777777" w:rsidR="008960A3" w:rsidRPr="00DC4F7A" w:rsidRDefault="008960A3" w:rsidP="00DC4F7A">
            <w:pPr>
              <w:spacing w:after="0" w:line="240" w:lineRule="auto"/>
              <w:ind w:left="171" w:hanging="171"/>
              <w:jc w:val="both"/>
              <w:rPr>
                <w:rFonts w:ascii="Arial" w:eastAsia="Times New Roman" w:hAnsi="Arial" w:cs="Arial"/>
                <w:color w:val="7030A0"/>
                <w:sz w:val="12"/>
                <w:lang w:val="es-BO"/>
              </w:rPr>
            </w:pPr>
          </w:p>
          <w:p w14:paraId="1D713872" w14:textId="77777777" w:rsidR="008960A3" w:rsidRPr="00DC4F7A" w:rsidRDefault="008960A3" w:rsidP="00DC4F7A">
            <w:pPr>
              <w:spacing w:after="0" w:line="240" w:lineRule="auto"/>
              <w:ind w:left="171" w:hanging="171"/>
              <w:jc w:val="both"/>
              <w:rPr>
                <w:rFonts w:ascii="Arial" w:eastAsia="Times New Roman" w:hAnsi="Arial" w:cs="Arial"/>
                <w:b/>
                <w:i/>
                <w:color w:val="7030A0"/>
                <w:lang w:val="es-BO"/>
              </w:rPr>
            </w:pPr>
            <w:r w:rsidRPr="00DC4F7A">
              <w:rPr>
                <w:rFonts w:ascii="Arial" w:eastAsia="Times New Roman" w:hAnsi="Arial" w:cs="Arial"/>
                <w:b/>
                <w:i/>
                <w:color w:val="7030A0"/>
                <w:lang w:val="es-BO"/>
              </w:rPr>
              <w:t>PRODUCCIÓN</w:t>
            </w:r>
          </w:p>
          <w:p w14:paraId="1B8F2337" w14:textId="77777777" w:rsidR="008960A3" w:rsidRPr="00DC4F7A" w:rsidRDefault="00DC4F7A" w:rsidP="00DC4F7A">
            <w:pPr>
              <w:pStyle w:val="Prrafodelista"/>
              <w:numPr>
                <w:ilvl w:val="0"/>
                <w:numId w:val="3"/>
              </w:numPr>
              <w:spacing w:after="0" w:line="240" w:lineRule="auto"/>
              <w:ind w:left="171" w:hanging="171"/>
              <w:contextualSpacing w:val="0"/>
              <w:jc w:val="both"/>
              <w:rPr>
                <w:rFonts w:ascii="Arial" w:hAnsi="Arial" w:cs="Arial"/>
                <w:color w:val="7030A0"/>
                <w:lang w:val="es-BO"/>
              </w:rPr>
            </w:pPr>
            <w:r w:rsidRPr="00DC4F7A">
              <w:rPr>
                <w:rFonts w:ascii="Arial" w:hAnsi="Arial" w:cs="Arial"/>
                <w:color w:val="7030A0"/>
                <w:lang w:val="es-BO"/>
              </w:rPr>
              <w:t>Elaboramos esquemas y fichas educativas para diferenciar permutaciones, variaciones y combinaciones.</w:t>
            </w:r>
          </w:p>
        </w:tc>
        <w:tc>
          <w:tcPr>
            <w:tcW w:w="1843" w:type="dxa"/>
          </w:tcPr>
          <w:p w14:paraId="5D46B87D" w14:textId="77777777" w:rsidR="008960A3" w:rsidRDefault="008960A3" w:rsidP="00234224">
            <w:pPr>
              <w:spacing w:after="0" w:line="240" w:lineRule="auto"/>
              <w:rPr>
                <w:rFonts w:ascii="Arial" w:hAnsi="Arial" w:cs="Arial"/>
                <w:color w:val="00B050"/>
                <w:lang w:val="es-ES_tradnl"/>
              </w:rPr>
            </w:pPr>
            <w:r>
              <w:rPr>
                <w:rFonts w:ascii="Arial" w:hAnsi="Arial" w:cs="Arial"/>
                <w:color w:val="00B050"/>
                <w:lang w:val="es-ES_tradnl"/>
              </w:rPr>
              <w:lastRenderedPageBreak/>
              <w:t xml:space="preserve">Libro de Matemática 6º. </w:t>
            </w:r>
          </w:p>
          <w:p w14:paraId="7D20867F" w14:textId="77777777" w:rsidR="008960A3" w:rsidRDefault="008960A3" w:rsidP="00234224">
            <w:pPr>
              <w:spacing w:after="0" w:line="240" w:lineRule="auto"/>
              <w:rPr>
                <w:rFonts w:ascii="Arial" w:hAnsi="Arial" w:cs="Arial"/>
                <w:color w:val="00B050"/>
                <w:lang w:val="es-ES_tradnl"/>
              </w:rPr>
            </w:pPr>
          </w:p>
          <w:p w14:paraId="63D4B656" w14:textId="77777777" w:rsidR="008960A3" w:rsidRDefault="008960A3" w:rsidP="00234224">
            <w:pPr>
              <w:spacing w:after="0" w:line="240" w:lineRule="auto"/>
              <w:rPr>
                <w:rFonts w:ascii="Arial" w:hAnsi="Arial" w:cs="Arial"/>
                <w:color w:val="00B050"/>
                <w:lang w:val="es-ES_tradnl"/>
              </w:rPr>
            </w:pPr>
            <w:r>
              <w:rPr>
                <w:rFonts w:ascii="Arial" w:hAnsi="Arial" w:cs="Arial"/>
                <w:color w:val="00B050"/>
                <w:lang w:val="es-ES_tradnl"/>
              </w:rPr>
              <w:t>Calculadora científica.</w:t>
            </w:r>
          </w:p>
          <w:p w14:paraId="7263F959" w14:textId="77777777" w:rsidR="008960A3" w:rsidRDefault="008960A3" w:rsidP="00234224">
            <w:pPr>
              <w:spacing w:after="0" w:line="240" w:lineRule="auto"/>
              <w:rPr>
                <w:rFonts w:ascii="Arial" w:hAnsi="Arial" w:cs="Arial"/>
                <w:color w:val="00B050"/>
                <w:lang w:val="es-ES_tradnl"/>
              </w:rPr>
            </w:pPr>
          </w:p>
          <w:p w14:paraId="0061D20F" w14:textId="77777777" w:rsidR="008960A3" w:rsidRDefault="008960A3" w:rsidP="00234224">
            <w:pPr>
              <w:spacing w:after="0" w:line="240" w:lineRule="auto"/>
              <w:rPr>
                <w:rFonts w:ascii="Arial" w:hAnsi="Arial" w:cs="Arial"/>
                <w:color w:val="00B050"/>
                <w:lang w:val="es-ES_tradnl"/>
              </w:rPr>
            </w:pPr>
            <w:r>
              <w:rPr>
                <w:rFonts w:ascii="Arial" w:hAnsi="Arial" w:cs="Arial"/>
                <w:color w:val="00B050"/>
                <w:lang w:val="es-ES_tradnl"/>
              </w:rPr>
              <w:t>Cuaderno o carpeta.</w:t>
            </w:r>
          </w:p>
          <w:p w14:paraId="43C42D57" w14:textId="77777777" w:rsidR="008960A3" w:rsidRDefault="008960A3" w:rsidP="00234224">
            <w:pPr>
              <w:spacing w:after="0" w:line="240" w:lineRule="auto"/>
              <w:rPr>
                <w:rFonts w:ascii="Arial" w:hAnsi="Arial" w:cs="Arial"/>
                <w:color w:val="00B050"/>
                <w:lang w:val="es-ES_tradnl"/>
              </w:rPr>
            </w:pPr>
          </w:p>
          <w:p w14:paraId="580C3CAB" w14:textId="77777777" w:rsidR="008960A3" w:rsidRDefault="008960A3" w:rsidP="00234224">
            <w:pPr>
              <w:spacing w:after="0" w:line="240" w:lineRule="auto"/>
              <w:rPr>
                <w:rFonts w:ascii="Arial" w:hAnsi="Arial" w:cs="Arial"/>
                <w:color w:val="00B050"/>
                <w:lang w:val="es-ES_tradnl"/>
              </w:rPr>
            </w:pPr>
            <w:r>
              <w:rPr>
                <w:rFonts w:ascii="Arial" w:hAnsi="Arial" w:cs="Arial"/>
                <w:color w:val="00B050"/>
                <w:lang w:val="es-ES_tradnl"/>
              </w:rPr>
              <w:t>Bolígrafos, lápices, colores y/o marcadores.</w:t>
            </w:r>
          </w:p>
          <w:p w14:paraId="68806115" w14:textId="77777777" w:rsidR="008960A3" w:rsidRDefault="008960A3" w:rsidP="00234224">
            <w:pPr>
              <w:spacing w:after="0" w:line="240" w:lineRule="auto"/>
              <w:rPr>
                <w:rFonts w:ascii="Arial" w:hAnsi="Arial" w:cs="Arial"/>
                <w:color w:val="00B050"/>
                <w:lang w:val="es-ES_tradnl"/>
              </w:rPr>
            </w:pPr>
          </w:p>
          <w:p w14:paraId="2019513A" w14:textId="77777777" w:rsidR="008960A3" w:rsidRDefault="008960A3" w:rsidP="00234224">
            <w:pPr>
              <w:spacing w:after="0" w:line="240" w:lineRule="auto"/>
              <w:rPr>
                <w:rFonts w:ascii="Arial" w:hAnsi="Arial" w:cs="Arial"/>
                <w:color w:val="00B050"/>
                <w:lang w:val="es-ES_tradnl"/>
              </w:rPr>
            </w:pPr>
            <w:r>
              <w:rPr>
                <w:rFonts w:ascii="Arial" w:hAnsi="Arial" w:cs="Arial"/>
                <w:color w:val="00B050"/>
                <w:lang w:val="es-ES_tradnl"/>
              </w:rPr>
              <w:t>Afiches y  periódicos.</w:t>
            </w:r>
          </w:p>
          <w:p w14:paraId="064DD572" w14:textId="77777777" w:rsidR="008960A3" w:rsidRDefault="008960A3" w:rsidP="00234224">
            <w:pPr>
              <w:spacing w:after="0" w:line="240" w:lineRule="auto"/>
              <w:rPr>
                <w:rFonts w:ascii="Arial" w:hAnsi="Arial" w:cs="Arial"/>
                <w:color w:val="00B050"/>
                <w:lang w:val="es-ES_tradnl"/>
              </w:rPr>
            </w:pPr>
          </w:p>
          <w:p w14:paraId="730232CE" w14:textId="77777777" w:rsidR="008960A3" w:rsidRDefault="008960A3" w:rsidP="00234224">
            <w:pPr>
              <w:spacing w:after="0" w:line="240" w:lineRule="auto"/>
              <w:rPr>
                <w:rFonts w:ascii="Arial" w:hAnsi="Arial" w:cs="Arial"/>
                <w:color w:val="00B050"/>
                <w:lang w:val="es-ES_tradnl"/>
              </w:rPr>
            </w:pPr>
            <w:r>
              <w:rPr>
                <w:rFonts w:ascii="Arial" w:hAnsi="Arial" w:cs="Arial"/>
                <w:color w:val="00B050"/>
                <w:lang w:val="es-ES_tradnl"/>
              </w:rPr>
              <w:t>Materiales del docente.</w:t>
            </w:r>
          </w:p>
          <w:p w14:paraId="3663F21C" w14:textId="77777777" w:rsidR="008960A3" w:rsidRDefault="008960A3" w:rsidP="00234224">
            <w:pPr>
              <w:spacing w:after="0" w:line="240" w:lineRule="auto"/>
              <w:rPr>
                <w:rFonts w:ascii="Arial" w:hAnsi="Arial" w:cs="Arial"/>
                <w:color w:val="00B050"/>
                <w:lang w:val="es-ES_tradnl"/>
              </w:rPr>
            </w:pPr>
          </w:p>
          <w:p w14:paraId="334BFDF4" w14:textId="77777777" w:rsidR="008960A3" w:rsidRDefault="008960A3" w:rsidP="00234224">
            <w:pPr>
              <w:spacing w:after="0" w:line="240" w:lineRule="auto"/>
              <w:rPr>
                <w:rFonts w:ascii="Arial" w:hAnsi="Arial" w:cs="Arial"/>
                <w:color w:val="00B050"/>
                <w:lang w:val="es-ES_tradnl"/>
              </w:rPr>
            </w:pPr>
            <w:r>
              <w:rPr>
                <w:rFonts w:ascii="Arial" w:hAnsi="Arial" w:cs="Arial"/>
                <w:color w:val="00B050"/>
                <w:lang w:val="es-ES_tradnl"/>
              </w:rPr>
              <w:t>Materiales de los estudiantes.</w:t>
            </w:r>
          </w:p>
          <w:p w14:paraId="055A550F" w14:textId="77777777" w:rsidR="008960A3" w:rsidRDefault="008960A3" w:rsidP="00234224">
            <w:pPr>
              <w:spacing w:after="0" w:line="240" w:lineRule="auto"/>
              <w:rPr>
                <w:rFonts w:ascii="Arial" w:hAnsi="Arial" w:cs="Arial"/>
                <w:color w:val="00B050"/>
                <w:lang w:val="es-ES_tradnl"/>
              </w:rPr>
            </w:pPr>
          </w:p>
          <w:p w14:paraId="757DC4A3" w14:textId="77777777" w:rsidR="008960A3" w:rsidRDefault="008960A3" w:rsidP="00234224">
            <w:pPr>
              <w:spacing w:after="0" w:line="240" w:lineRule="auto"/>
              <w:rPr>
                <w:rFonts w:ascii="Arial" w:hAnsi="Arial" w:cs="Arial"/>
                <w:color w:val="00B050"/>
                <w:lang w:val="es-ES_tradnl"/>
              </w:rPr>
            </w:pPr>
            <w:r>
              <w:rPr>
                <w:rFonts w:ascii="Arial" w:hAnsi="Arial" w:cs="Arial"/>
                <w:color w:val="00B050"/>
                <w:lang w:val="es-ES_tradnl"/>
              </w:rPr>
              <w:t>Instrumentos geométricos.</w:t>
            </w:r>
          </w:p>
          <w:p w14:paraId="74ED9726" w14:textId="77777777" w:rsidR="008960A3" w:rsidRPr="00337F21" w:rsidRDefault="008960A3" w:rsidP="00234224">
            <w:pPr>
              <w:spacing w:after="0" w:line="240" w:lineRule="auto"/>
              <w:rPr>
                <w:rFonts w:ascii="Arial" w:hAnsi="Arial" w:cs="Arial"/>
                <w:color w:val="00B050"/>
              </w:rPr>
            </w:pPr>
          </w:p>
        </w:tc>
        <w:tc>
          <w:tcPr>
            <w:tcW w:w="3835" w:type="dxa"/>
          </w:tcPr>
          <w:p w14:paraId="59CC8969" w14:textId="77777777" w:rsidR="008960A3" w:rsidRPr="00DC4F7A" w:rsidRDefault="008960A3" w:rsidP="00DC4F7A">
            <w:pPr>
              <w:spacing w:after="0" w:line="240" w:lineRule="auto"/>
              <w:jc w:val="both"/>
              <w:rPr>
                <w:rFonts w:ascii="Arial" w:hAnsi="Arial" w:cs="Arial"/>
                <w:b/>
                <w:color w:val="833C0B" w:themeColor="accent2" w:themeShade="80"/>
              </w:rPr>
            </w:pPr>
            <w:r w:rsidRPr="00DC4F7A">
              <w:rPr>
                <w:rFonts w:ascii="Arial" w:hAnsi="Arial" w:cs="Arial"/>
                <w:b/>
                <w:color w:val="833C0B" w:themeColor="accent2" w:themeShade="80"/>
              </w:rPr>
              <w:lastRenderedPageBreak/>
              <w:t>SER:</w:t>
            </w:r>
          </w:p>
          <w:p w14:paraId="16C05DAF" w14:textId="77777777" w:rsidR="008960A3" w:rsidRPr="00DC4F7A" w:rsidRDefault="008960A3" w:rsidP="00DC4F7A">
            <w:pPr>
              <w:widowControl/>
              <w:numPr>
                <w:ilvl w:val="0"/>
                <w:numId w:val="8"/>
              </w:numPr>
              <w:spacing w:after="0" w:line="240" w:lineRule="auto"/>
              <w:ind w:left="329" w:hanging="300"/>
              <w:jc w:val="both"/>
              <w:rPr>
                <w:rFonts w:ascii="Arial" w:hAnsi="Arial" w:cs="Arial"/>
                <w:b/>
                <w:color w:val="833C0B" w:themeColor="accent2" w:themeShade="80"/>
              </w:rPr>
            </w:pPr>
            <w:r w:rsidRPr="00DC4F7A">
              <w:rPr>
                <w:rFonts w:ascii="Arial" w:hAnsi="Arial" w:cs="Arial"/>
                <w:b/>
                <w:color w:val="833C0B" w:themeColor="accent2" w:themeShade="80"/>
              </w:rPr>
              <w:t>Es responsable en el trabajo diario dentro y fuera del aula virtual.</w:t>
            </w:r>
          </w:p>
          <w:p w14:paraId="6CD6C290" w14:textId="77777777" w:rsidR="008960A3" w:rsidRPr="00DC4F7A" w:rsidRDefault="008960A3" w:rsidP="00DC4F7A">
            <w:pPr>
              <w:pStyle w:val="Prrafodelista"/>
              <w:numPr>
                <w:ilvl w:val="1"/>
                <w:numId w:val="8"/>
              </w:numPr>
              <w:spacing w:after="0" w:line="240" w:lineRule="auto"/>
              <w:ind w:left="329" w:hanging="300"/>
              <w:jc w:val="both"/>
              <w:rPr>
                <w:rFonts w:ascii="Arial" w:hAnsi="Arial" w:cs="Arial"/>
                <w:b/>
                <w:color w:val="833C0B" w:themeColor="accent2" w:themeShade="80"/>
              </w:rPr>
            </w:pPr>
            <w:r w:rsidRPr="00DC4F7A">
              <w:rPr>
                <w:rFonts w:ascii="Arial" w:hAnsi="Arial" w:cs="Arial"/>
                <w:color w:val="833C0B" w:themeColor="accent2" w:themeShade="80"/>
              </w:rPr>
              <w:t>Presenta puntualmente sus tareas cumpliendo las consignas establecidas.</w:t>
            </w:r>
          </w:p>
          <w:p w14:paraId="05F2ECCD" w14:textId="77777777" w:rsidR="008960A3" w:rsidRPr="00DC4F7A" w:rsidRDefault="008960A3" w:rsidP="00DC4F7A">
            <w:pPr>
              <w:pStyle w:val="Prrafodelista"/>
              <w:numPr>
                <w:ilvl w:val="1"/>
                <w:numId w:val="8"/>
              </w:numPr>
              <w:spacing w:after="0" w:line="240" w:lineRule="auto"/>
              <w:ind w:left="329" w:hanging="300"/>
              <w:jc w:val="both"/>
              <w:rPr>
                <w:rFonts w:ascii="Arial" w:hAnsi="Arial" w:cs="Arial"/>
                <w:b/>
                <w:color w:val="833C0B" w:themeColor="accent2" w:themeShade="80"/>
              </w:rPr>
            </w:pPr>
            <w:r w:rsidRPr="00DC4F7A">
              <w:rPr>
                <w:rFonts w:ascii="Arial" w:hAnsi="Arial" w:cs="Arial"/>
                <w:color w:val="833C0B" w:themeColor="accent2" w:themeShade="80"/>
              </w:rPr>
              <w:t xml:space="preserve">Realiza de manera comprometida los trabajos asignados dentro del aula virtual o presencial. </w:t>
            </w:r>
          </w:p>
          <w:p w14:paraId="537329E5" w14:textId="77777777" w:rsidR="008960A3" w:rsidRPr="00DC4F7A" w:rsidRDefault="008960A3" w:rsidP="00DC4F7A">
            <w:pPr>
              <w:widowControl/>
              <w:numPr>
                <w:ilvl w:val="0"/>
                <w:numId w:val="8"/>
              </w:numPr>
              <w:spacing w:after="0" w:line="240" w:lineRule="auto"/>
              <w:ind w:left="329" w:hanging="300"/>
              <w:jc w:val="both"/>
              <w:rPr>
                <w:rFonts w:ascii="Arial" w:hAnsi="Arial" w:cs="Arial"/>
                <w:b/>
                <w:color w:val="833C0B" w:themeColor="accent2" w:themeShade="80"/>
              </w:rPr>
            </w:pPr>
            <w:r w:rsidRPr="00DC4F7A">
              <w:rPr>
                <w:rFonts w:ascii="Arial" w:hAnsi="Arial" w:cs="Arial"/>
                <w:b/>
                <w:color w:val="833C0B" w:themeColor="accent2" w:themeShade="80"/>
              </w:rPr>
              <w:t>Demuestra respeto en la interrelación con los componentes de la comunidad.</w:t>
            </w:r>
          </w:p>
          <w:p w14:paraId="041B2397" w14:textId="77777777" w:rsidR="008960A3" w:rsidRPr="00DC4F7A" w:rsidRDefault="008960A3" w:rsidP="00DC4F7A">
            <w:pPr>
              <w:pStyle w:val="Prrafodelista"/>
              <w:numPr>
                <w:ilvl w:val="0"/>
                <w:numId w:val="9"/>
              </w:numPr>
              <w:spacing w:after="0" w:line="240" w:lineRule="auto"/>
              <w:ind w:left="402" w:hanging="284"/>
              <w:jc w:val="both"/>
              <w:rPr>
                <w:rFonts w:ascii="Arial" w:hAnsi="Arial" w:cs="Arial"/>
                <w:color w:val="833C0B" w:themeColor="accent2" w:themeShade="80"/>
              </w:rPr>
            </w:pPr>
            <w:r w:rsidRPr="00DC4F7A">
              <w:rPr>
                <w:rFonts w:ascii="Arial" w:hAnsi="Arial" w:cs="Arial"/>
                <w:color w:val="833C0B" w:themeColor="accent2" w:themeShade="80"/>
              </w:rPr>
              <w:t xml:space="preserve">Expresa sus opiniones, postura y propone la resolución de situaciones, en </w:t>
            </w:r>
            <w:r w:rsidRPr="00DC4F7A">
              <w:rPr>
                <w:rFonts w:ascii="Arial" w:hAnsi="Arial" w:cs="Arial"/>
                <w:color w:val="833C0B" w:themeColor="accent2" w:themeShade="80"/>
              </w:rPr>
              <w:lastRenderedPageBreak/>
              <w:t>todo momento respetuosamente.</w:t>
            </w:r>
          </w:p>
          <w:p w14:paraId="203112D4" w14:textId="77777777" w:rsidR="008960A3" w:rsidRPr="00DC4F7A" w:rsidRDefault="008960A3" w:rsidP="00DC4F7A">
            <w:pPr>
              <w:pStyle w:val="Normal2"/>
              <w:numPr>
                <w:ilvl w:val="0"/>
                <w:numId w:val="9"/>
              </w:numPr>
              <w:spacing w:line="240" w:lineRule="auto"/>
              <w:ind w:left="402" w:hanging="284"/>
              <w:contextualSpacing/>
              <w:jc w:val="both"/>
              <w:rPr>
                <w:color w:val="833C0B" w:themeColor="accent2" w:themeShade="80"/>
              </w:rPr>
            </w:pPr>
            <w:r w:rsidRPr="00DC4F7A">
              <w:rPr>
                <w:color w:val="833C0B" w:themeColor="accent2" w:themeShade="80"/>
              </w:rPr>
              <w:t>Escucha con atención la participación de los demás, respetando su opinión y sus puntos de vista.</w:t>
            </w:r>
          </w:p>
          <w:p w14:paraId="15AC009F" w14:textId="77777777" w:rsidR="008960A3" w:rsidRPr="00DC4F7A" w:rsidRDefault="008960A3" w:rsidP="00DC4F7A">
            <w:pPr>
              <w:spacing w:after="0" w:line="240" w:lineRule="auto"/>
              <w:jc w:val="both"/>
              <w:rPr>
                <w:rFonts w:ascii="Arial" w:hAnsi="Arial" w:cs="Arial"/>
                <w:b/>
                <w:color w:val="833C0B" w:themeColor="accent2" w:themeShade="80"/>
              </w:rPr>
            </w:pPr>
          </w:p>
          <w:p w14:paraId="02A090AF" w14:textId="77777777" w:rsidR="008960A3" w:rsidRPr="00DC4F7A" w:rsidRDefault="008960A3" w:rsidP="00DC4F7A">
            <w:pPr>
              <w:spacing w:after="0" w:line="240" w:lineRule="auto"/>
              <w:jc w:val="both"/>
              <w:rPr>
                <w:rFonts w:ascii="Arial" w:hAnsi="Arial" w:cs="Arial"/>
                <w:b/>
                <w:color w:val="833C0B" w:themeColor="accent2" w:themeShade="80"/>
              </w:rPr>
            </w:pPr>
            <w:r w:rsidRPr="00DC4F7A">
              <w:rPr>
                <w:rFonts w:ascii="Arial" w:hAnsi="Arial" w:cs="Arial"/>
                <w:b/>
                <w:color w:val="833C0B" w:themeColor="accent2" w:themeShade="80"/>
              </w:rPr>
              <w:t>SABER:</w:t>
            </w:r>
          </w:p>
          <w:p w14:paraId="64DB3089" w14:textId="77777777" w:rsidR="00DC4F7A" w:rsidRPr="00DC4F7A" w:rsidRDefault="00DC4F7A" w:rsidP="00DC4F7A">
            <w:pPr>
              <w:pStyle w:val="Prrafodelista"/>
              <w:numPr>
                <w:ilvl w:val="0"/>
                <w:numId w:val="4"/>
              </w:numPr>
              <w:spacing w:after="0" w:line="240" w:lineRule="auto"/>
              <w:ind w:left="249" w:hanging="249"/>
              <w:jc w:val="both"/>
              <w:rPr>
                <w:rFonts w:ascii="Arial" w:hAnsi="Arial" w:cs="Arial"/>
                <w:color w:val="833C0B" w:themeColor="accent2" w:themeShade="80"/>
              </w:rPr>
            </w:pPr>
            <w:r w:rsidRPr="00DC4F7A">
              <w:rPr>
                <w:rFonts w:ascii="Arial" w:hAnsi="Arial" w:cs="Arial"/>
                <w:color w:val="833C0B" w:themeColor="accent2" w:themeShade="80"/>
              </w:rPr>
              <w:t>Identificación y comparación de ejercicios para resolver mediante permutaciones, variaciones o combinaciones.</w:t>
            </w:r>
          </w:p>
          <w:p w14:paraId="47E1E2FE" w14:textId="77777777" w:rsidR="00DC4F7A" w:rsidRPr="00DC4F7A" w:rsidRDefault="00DC4F7A" w:rsidP="00DC4F7A">
            <w:pPr>
              <w:pStyle w:val="Prrafodelista"/>
              <w:numPr>
                <w:ilvl w:val="0"/>
                <w:numId w:val="4"/>
              </w:numPr>
              <w:spacing w:after="0" w:line="240" w:lineRule="auto"/>
              <w:ind w:left="249" w:hanging="249"/>
              <w:jc w:val="both"/>
              <w:rPr>
                <w:rFonts w:ascii="Arial" w:hAnsi="Arial" w:cs="Arial"/>
                <w:color w:val="833C0B" w:themeColor="accent2" w:themeShade="80"/>
              </w:rPr>
            </w:pPr>
            <w:r w:rsidRPr="00DC4F7A">
              <w:rPr>
                <w:rFonts w:ascii="Arial" w:hAnsi="Arial" w:cs="Arial"/>
                <w:color w:val="833C0B" w:themeColor="accent2" w:themeShade="80"/>
              </w:rPr>
              <w:t>Análisis y comprensión de los procedimientos aritméticos y algebraicos (factoriales) para la resolución de ejercicios de análisis combinatorio.</w:t>
            </w:r>
          </w:p>
          <w:p w14:paraId="3FCE1858" w14:textId="77777777" w:rsidR="008960A3" w:rsidRPr="00DC4F7A" w:rsidRDefault="00DC4F7A" w:rsidP="00DC4F7A">
            <w:pPr>
              <w:pStyle w:val="Prrafodelista"/>
              <w:numPr>
                <w:ilvl w:val="0"/>
                <w:numId w:val="4"/>
              </w:numPr>
              <w:spacing w:after="0" w:line="240" w:lineRule="auto"/>
              <w:ind w:left="249" w:hanging="249"/>
              <w:jc w:val="both"/>
              <w:rPr>
                <w:rFonts w:ascii="Arial" w:hAnsi="Arial" w:cs="Arial"/>
                <w:color w:val="833C0B" w:themeColor="accent2" w:themeShade="80"/>
              </w:rPr>
            </w:pPr>
            <w:r w:rsidRPr="00DC4F7A">
              <w:rPr>
                <w:rFonts w:ascii="Arial" w:hAnsi="Arial" w:cs="Arial"/>
                <w:color w:val="833C0B" w:themeColor="accent2" w:themeShade="80"/>
              </w:rPr>
              <w:t>Explicación clara del uso de factoriales para desarrollar y resolver problemas sobre análisis combinatorio.</w:t>
            </w:r>
          </w:p>
          <w:p w14:paraId="6088BB4A" w14:textId="77777777" w:rsidR="008960A3" w:rsidRPr="00DC4F7A" w:rsidRDefault="008960A3" w:rsidP="00DC4F7A">
            <w:pPr>
              <w:spacing w:after="0" w:line="240" w:lineRule="auto"/>
              <w:jc w:val="both"/>
              <w:rPr>
                <w:rFonts w:ascii="Arial" w:hAnsi="Arial" w:cs="Arial"/>
                <w:color w:val="833C0B" w:themeColor="accent2" w:themeShade="80"/>
              </w:rPr>
            </w:pPr>
          </w:p>
          <w:p w14:paraId="7885DF1F" w14:textId="77777777" w:rsidR="008960A3" w:rsidRPr="00DC4F7A" w:rsidRDefault="008960A3" w:rsidP="00DC4F7A">
            <w:pPr>
              <w:spacing w:after="0" w:line="240" w:lineRule="auto"/>
              <w:jc w:val="both"/>
              <w:rPr>
                <w:rFonts w:ascii="Arial" w:hAnsi="Arial" w:cs="Arial"/>
                <w:b/>
                <w:color w:val="833C0B" w:themeColor="accent2" w:themeShade="80"/>
              </w:rPr>
            </w:pPr>
            <w:r w:rsidRPr="00DC4F7A">
              <w:rPr>
                <w:rFonts w:ascii="Arial" w:hAnsi="Arial" w:cs="Arial"/>
                <w:b/>
                <w:color w:val="833C0B" w:themeColor="accent2" w:themeShade="80"/>
              </w:rPr>
              <w:t>HACER:</w:t>
            </w:r>
          </w:p>
          <w:p w14:paraId="42CD8EEA" w14:textId="77777777" w:rsidR="00DC4F7A" w:rsidRPr="00DC4F7A" w:rsidRDefault="00DC4F7A" w:rsidP="00DC4F7A">
            <w:pPr>
              <w:pStyle w:val="Prrafodelista"/>
              <w:numPr>
                <w:ilvl w:val="0"/>
                <w:numId w:val="5"/>
              </w:numPr>
              <w:spacing w:after="0" w:line="240" w:lineRule="auto"/>
              <w:ind w:left="249" w:hanging="249"/>
              <w:jc w:val="both"/>
              <w:rPr>
                <w:rFonts w:ascii="Arial" w:hAnsi="Arial" w:cs="Arial"/>
                <w:color w:val="833C0B" w:themeColor="accent2" w:themeShade="80"/>
              </w:rPr>
            </w:pPr>
            <w:r w:rsidRPr="00DC4F7A">
              <w:rPr>
                <w:rFonts w:ascii="Arial" w:hAnsi="Arial" w:cs="Arial"/>
                <w:color w:val="833C0B" w:themeColor="accent2" w:themeShade="80"/>
              </w:rPr>
              <w:t>Aplica estrategias de aprendizaje para sistematizar, secuencializar y conceptualizar las propiedades sobre permutaciones, variaciones y combinaciones</w:t>
            </w:r>
          </w:p>
          <w:p w14:paraId="62F07B27" w14:textId="77777777" w:rsidR="00DC4F7A" w:rsidRPr="00DC4F7A" w:rsidRDefault="00DC4F7A" w:rsidP="00DC4F7A">
            <w:pPr>
              <w:pStyle w:val="Prrafodelista"/>
              <w:numPr>
                <w:ilvl w:val="0"/>
                <w:numId w:val="5"/>
              </w:numPr>
              <w:spacing w:after="0" w:line="240" w:lineRule="auto"/>
              <w:ind w:left="249" w:hanging="249"/>
              <w:jc w:val="both"/>
              <w:rPr>
                <w:rFonts w:ascii="Arial" w:hAnsi="Arial" w:cs="Arial"/>
                <w:color w:val="833C0B" w:themeColor="accent2" w:themeShade="80"/>
              </w:rPr>
            </w:pPr>
            <w:r w:rsidRPr="00DC4F7A">
              <w:rPr>
                <w:rFonts w:ascii="Arial" w:hAnsi="Arial" w:cs="Arial"/>
                <w:color w:val="833C0B" w:themeColor="accent2" w:themeShade="80"/>
              </w:rPr>
              <w:t>Aplica procedimientos heurísticos y algorítmicos en la resolución de ejercicios de análisis combinatorio.</w:t>
            </w:r>
          </w:p>
          <w:p w14:paraId="3EB16055" w14:textId="77777777" w:rsidR="00DC4F7A" w:rsidRPr="00DC4F7A" w:rsidRDefault="00DC4F7A" w:rsidP="00DC4F7A">
            <w:pPr>
              <w:pStyle w:val="Prrafodelista"/>
              <w:numPr>
                <w:ilvl w:val="0"/>
                <w:numId w:val="5"/>
              </w:numPr>
              <w:spacing w:after="0" w:line="240" w:lineRule="auto"/>
              <w:ind w:left="249" w:hanging="249"/>
              <w:jc w:val="both"/>
              <w:rPr>
                <w:rFonts w:ascii="Arial" w:hAnsi="Arial" w:cs="Arial"/>
                <w:color w:val="833C0B" w:themeColor="accent2" w:themeShade="80"/>
              </w:rPr>
            </w:pPr>
            <w:r w:rsidRPr="00DC4F7A">
              <w:rPr>
                <w:rFonts w:ascii="Arial" w:hAnsi="Arial" w:cs="Arial"/>
                <w:color w:val="833C0B" w:themeColor="accent2" w:themeShade="80"/>
              </w:rPr>
              <w:t>Participación activa en la indagación de la aplicación de fichas educativas (factoriales) en el desarrollo de ejercicios de análisis combinatorio.</w:t>
            </w:r>
          </w:p>
          <w:p w14:paraId="35C97C90" w14:textId="77777777" w:rsidR="008960A3" w:rsidRPr="00DC4F7A" w:rsidRDefault="00DC4F7A" w:rsidP="00DC4F7A">
            <w:pPr>
              <w:pStyle w:val="Prrafodelista"/>
              <w:numPr>
                <w:ilvl w:val="0"/>
                <w:numId w:val="5"/>
              </w:numPr>
              <w:spacing w:after="0" w:line="240" w:lineRule="auto"/>
              <w:ind w:left="249" w:hanging="249"/>
              <w:jc w:val="both"/>
              <w:rPr>
                <w:rFonts w:ascii="Arial" w:hAnsi="Arial" w:cs="Arial"/>
                <w:color w:val="833C0B" w:themeColor="accent2" w:themeShade="80"/>
              </w:rPr>
            </w:pPr>
            <w:r w:rsidRPr="00DC4F7A">
              <w:rPr>
                <w:rFonts w:ascii="Arial" w:hAnsi="Arial" w:cs="Arial"/>
                <w:color w:val="833C0B" w:themeColor="accent2" w:themeShade="80"/>
              </w:rPr>
              <w:t>Aplicación de esquemas y fórmulas para resolver ejercicios combinados de análisis combinatorio.</w:t>
            </w:r>
          </w:p>
          <w:p w14:paraId="0DBC786E" w14:textId="77777777" w:rsidR="008960A3" w:rsidRPr="00DC4F7A" w:rsidRDefault="008960A3" w:rsidP="00DC4F7A">
            <w:pPr>
              <w:spacing w:after="0" w:line="240" w:lineRule="auto"/>
              <w:jc w:val="both"/>
              <w:rPr>
                <w:rFonts w:ascii="Arial" w:hAnsi="Arial" w:cs="Arial"/>
                <w:b/>
                <w:color w:val="833C0B" w:themeColor="accent2" w:themeShade="80"/>
              </w:rPr>
            </w:pPr>
          </w:p>
          <w:p w14:paraId="1264DED1" w14:textId="77777777" w:rsidR="008960A3" w:rsidRPr="00DC4F7A" w:rsidRDefault="008960A3" w:rsidP="00DC4F7A">
            <w:pPr>
              <w:spacing w:after="0" w:line="240" w:lineRule="auto"/>
              <w:jc w:val="both"/>
              <w:rPr>
                <w:rFonts w:ascii="Arial" w:hAnsi="Arial" w:cs="Arial"/>
                <w:b/>
                <w:color w:val="833C0B" w:themeColor="accent2" w:themeShade="80"/>
              </w:rPr>
            </w:pPr>
            <w:r w:rsidRPr="00DC4F7A">
              <w:rPr>
                <w:rFonts w:ascii="Arial" w:hAnsi="Arial" w:cs="Arial"/>
                <w:b/>
                <w:color w:val="833C0B" w:themeColor="accent2" w:themeShade="80"/>
              </w:rPr>
              <w:t>DECIDIR:</w:t>
            </w:r>
          </w:p>
          <w:p w14:paraId="42C4BD03" w14:textId="77777777" w:rsidR="008960A3" w:rsidRPr="00DC4F7A" w:rsidRDefault="008960A3" w:rsidP="00DC4F7A">
            <w:pPr>
              <w:widowControl/>
              <w:numPr>
                <w:ilvl w:val="0"/>
                <w:numId w:val="10"/>
              </w:numPr>
              <w:spacing w:after="0" w:line="240" w:lineRule="auto"/>
              <w:ind w:left="260" w:hanging="249"/>
              <w:jc w:val="both"/>
              <w:rPr>
                <w:rFonts w:ascii="Arial" w:hAnsi="Arial" w:cs="Arial"/>
                <w:b/>
                <w:color w:val="833C0B" w:themeColor="accent2" w:themeShade="80"/>
              </w:rPr>
            </w:pPr>
            <w:r w:rsidRPr="00DC4F7A">
              <w:rPr>
                <w:rFonts w:ascii="Arial" w:eastAsia="Times New Roman" w:hAnsi="Arial" w:cs="Arial"/>
                <w:b/>
                <w:bCs/>
                <w:color w:val="833C0B" w:themeColor="accent2" w:themeShade="80"/>
              </w:rPr>
              <w:t>Cumple las normas establecidas en el ámbito escolar.</w:t>
            </w:r>
          </w:p>
          <w:p w14:paraId="1093E1B4" w14:textId="77777777" w:rsidR="008960A3" w:rsidRPr="00DC4F7A" w:rsidRDefault="008960A3" w:rsidP="00DC4F7A">
            <w:pPr>
              <w:pStyle w:val="Prrafodelista"/>
              <w:numPr>
                <w:ilvl w:val="0"/>
                <w:numId w:val="11"/>
              </w:numPr>
              <w:spacing w:after="0" w:line="240" w:lineRule="auto"/>
              <w:ind w:left="260" w:hanging="249"/>
              <w:jc w:val="both"/>
              <w:rPr>
                <w:rFonts w:ascii="Arial" w:hAnsi="Arial" w:cs="Arial"/>
                <w:color w:val="833C0B" w:themeColor="accent2" w:themeShade="80"/>
              </w:rPr>
            </w:pPr>
            <w:r w:rsidRPr="00DC4F7A">
              <w:rPr>
                <w:rFonts w:ascii="Arial" w:hAnsi="Arial" w:cs="Arial"/>
                <w:color w:val="833C0B" w:themeColor="accent2" w:themeShade="80"/>
              </w:rPr>
              <w:t xml:space="preserve">Ingresa puntualmente al aula virtual y/o presencial. </w:t>
            </w:r>
          </w:p>
          <w:p w14:paraId="1446600E" w14:textId="77777777" w:rsidR="008960A3" w:rsidRPr="00DC4F7A" w:rsidRDefault="008960A3" w:rsidP="00DC4F7A">
            <w:pPr>
              <w:pStyle w:val="Prrafodelista"/>
              <w:numPr>
                <w:ilvl w:val="0"/>
                <w:numId w:val="11"/>
              </w:numPr>
              <w:spacing w:after="0" w:line="240" w:lineRule="auto"/>
              <w:ind w:left="260" w:hanging="249"/>
              <w:jc w:val="both"/>
              <w:rPr>
                <w:rFonts w:ascii="Arial" w:hAnsi="Arial" w:cs="Arial"/>
                <w:color w:val="833C0B" w:themeColor="accent2" w:themeShade="80"/>
              </w:rPr>
            </w:pPr>
            <w:r w:rsidRPr="00DC4F7A">
              <w:rPr>
                <w:rFonts w:ascii="Arial" w:hAnsi="Arial" w:cs="Arial"/>
                <w:color w:val="833C0B" w:themeColor="accent2" w:themeShade="80"/>
              </w:rPr>
              <w:t xml:space="preserve">Utiliza, según lo establecido en las normas, el micrófono y la </w:t>
            </w:r>
            <w:r w:rsidRPr="00DC4F7A">
              <w:rPr>
                <w:rFonts w:ascii="Arial" w:hAnsi="Arial" w:cs="Arial"/>
                <w:color w:val="833C0B" w:themeColor="accent2" w:themeShade="80"/>
              </w:rPr>
              <w:lastRenderedPageBreak/>
              <w:t>cámara durante el desarrollo de la clase virtual y/o presencial.</w:t>
            </w:r>
          </w:p>
          <w:p w14:paraId="6ADFAC42" w14:textId="77777777" w:rsidR="008960A3" w:rsidRPr="00DC4F7A" w:rsidRDefault="008960A3" w:rsidP="00DC4F7A">
            <w:pPr>
              <w:widowControl/>
              <w:numPr>
                <w:ilvl w:val="0"/>
                <w:numId w:val="10"/>
              </w:numPr>
              <w:spacing w:after="0" w:line="240" w:lineRule="auto"/>
              <w:ind w:left="260" w:hanging="249"/>
              <w:jc w:val="both"/>
              <w:rPr>
                <w:rFonts w:ascii="Arial" w:hAnsi="Arial" w:cs="Arial"/>
                <w:b/>
                <w:color w:val="833C0B" w:themeColor="accent2" w:themeShade="80"/>
              </w:rPr>
            </w:pPr>
            <w:r w:rsidRPr="00DC4F7A">
              <w:rPr>
                <w:rFonts w:ascii="Arial" w:hAnsi="Arial" w:cs="Arial"/>
                <w:b/>
                <w:color w:val="833C0B" w:themeColor="accent2" w:themeShade="80"/>
              </w:rPr>
              <w:t>Demuestra actitudes de interrelación con las/los demás sin violencia.</w:t>
            </w:r>
          </w:p>
          <w:p w14:paraId="21E06281" w14:textId="77777777" w:rsidR="008960A3" w:rsidRPr="00DC4F7A" w:rsidRDefault="008960A3" w:rsidP="00DC4F7A">
            <w:pPr>
              <w:pStyle w:val="Prrafodelista"/>
              <w:numPr>
                <w:ilvl w:val="0"/>
                <w:numId w:val="12"/>
              </w:numPr>
              <w:spacing w:after="0" w:line="240" w:lineRule="auto"/>
              <w:ind w:left="260" w:hanging="249"/>
              <w:jc w:val="both"/>
              <w:rPr>
                <w:rFonts w:ascii="Arial" w:hAnsi="Arial" w:cs="Arial"/>
                <w:color w:val="833C0B" w:themeColor="accent2" w:themeShade="80"/>
              </w:rPr>
            </w:pPr>
            <w:r w:rsidRPr="00DC4F7A">
              <w:rPr>
                <w:rFonts w:ascii="Arial" w:hAnsi="Arial" w:cs="Arial"/>
                <w:color w:val="833C0B" w:themeColor="accent2" w:themeShade="80"/>
              </w:rPr>
              <w:t>Dialoga cordialmente en situaciones diversas.</w:t>
            </w:r>
          </w:p>
          <w:p w14:paraId="382FB286" w14:textId="77777777" w:rsidR="008960A3" w:rsidRPr="00DC4F7A" w:rsidRDefault="008960A3" w:rsidP="00DC4F7A">
            <w:pPr>
              <w:pStyle w:val="Prrafodelista"/>
              <w:numPr>
                <w:ilvl w:val="0"/>
                <w:numId w:val="12"/>
              </w:numPr>
              <w:spacing w:after="0" w:line="240" w:lineRule="auto"/>
              <w:ind w:left="260" w:hanging="249"/>
              <w:jc w:val="both"/>
              <w:rPr>
                <w:rFonts w:ascii="Arial" w:hAnsi="Arial" w:cs="Arial"/>
                <w:color w:val="833C0B" w:themeColor="accent2" w:themeShade="80"/>
              </w:rPr>
            </w:pPr>
            <w:r w:rsidRPr="00DC4F7A">
              <w:rPr>
                <w:rFonts w:ascii="Arial" w:hAnsi="Arial" w:cs="Arial"/>
                <w:color w:val="833C0B" w:themeColor="accent2" w:themeShade="80"/>
              </w:rPr>
              <w:t>Acepta con agrado trabajar en el equipo asignado.</w:t>
            </w:r>
          </w:p>
        </w:tc>
      </w:tr>
      <w:tr w:rsidR="008960A3" w:rsidRPr="00514CD8" w14:paraId="6115B41A" w14:textId="77777777" w:rsidTr="00234224">
        <w:trPr>
          <w:jc w:val="center"/>
        </w:trPr>
        <w:tc>
          <w:tcPr>
            <w:tcW w:w="9889" w:type="dxa"/>
            <w:gridSpan w:val="3"/>
          </w:tcPr>
          <w:p w14:paraId="7B679690" w14:textId="77777777" w:rsidR="008960A3" w:rsidRPr="00DC4F7A" w:rsidRDefault="008960A3" w:rsidP="00234224">
            <w:pPr>
              <w:pStyle w:val="Normal1"/>
              <w:spacing w:after="0" w:line="240" w:lineRule="auto"/>
              <w:jc w:val="both"/>
              <w:rPr>
                <w:rFonts w:ascii="Arial" w:eastAsia="Arial" w:hAnsi="Arial" w:cs="Arial"/>
                <w:b/>
                <w:color w:val="C00000"/>
                <w:sz w:val="24"/>
                <w:szCs w:val="24"/>
              </w:rPr>
            </w:pPr>
            <w:r w:rsidRPr="00DC4F7A">
              <w:rPr>
                <w:rFonts w:ascii="Arial" w:eastAsia="Arial" w:hAnsi="Arial" w:cs="Arial"/>
                <w:b/>
                <w:color w:val="C00000"/>
                <w:sz w:val="24"/>
                <w:szCs w:val="24"/>
              </w:rPr>
              <w:lastRenderedPageBreak/>
              <w:t>PRODUCTO:</w:t>
            </w:r>
          </w:p>
          <w:p w14:paraId="50080B19" w14:textId="77777777" w:rsidR="008960A3" w:rsidRPr="00DC4F7A" w:rsidRDefault="008960A3" w:rsidP="00234224">
            <w:pPr>
              <w:pStyle w:val="Normal1"/>
              <w:numPr>
                <w:ilvl w:val="0"/>
                <w:numId w:val="2"/>
              </w:numPr>
              <w:spacing w:after="0" w:line="240" w:lineRule="auto"/>
              <w:ind w:left="284" w:hanging="284"/>
              <w:jc w:val="both"/>
              <w:rPr>
                <w:rFonts w:ascii="Arial" w:eastAsia="Arial" w:hAnsi="Arial" w:cs="Arial"/>
                <w:color w:val="C00000"/>
                <w:szCs w:val="24"/>
              </w:rPr>
            </w:pPr>
            <w:r w:rsidRPr="00DC4F7A">
              <w:rPr>
                <w:rFonts w:ascii="Arial" w:eastAsia="Arial" w:hAnsi="Arial" w:cs="Arial"/>
                <w:color w:val="C00000"/>
                <w:szCs w:val="24"/>
              </w:rPr>
              <w:t>Cuaderno de prácticas, de laboratorio y crucimates.</w:t>
            </w:r>
          </w:p>
          <w:p w14:paraId="5F9E906D" w14:textId="77777777" w:rsidR="008960A3" w:rsidRPr="00DC4F7A" w:rsidRDefault="008960A3" w:rsidP="00234224">
            <w:pPr>
              <w:pStyle w:val="Normal1"/>
              <w:numPr>
                <w:ilvl w:val="0"/>
                <w:numId w:val="2"/>
              </w:numPr>
              <w:spacing w:after="0" w:line="240" w:lineRule="auto"/>
              <w:ind w:left="284" w:hanging="284"/>
              <w:jc w:val="both"/>
              <w:rPr>
                <w:rFonts w:ascii="Arial" w:eastAsia="Arial" w:hAnsi="Arial" w:cs="Arial"/>
                <w:color w:val="C00000"/>
                <w:szCs w:val="24"/>
              </w:rPr>
            </w:pPr>
            <w:r w:rsidRPr="00DC4F7A">
              <w:rPr>
                <w:rFonts w:ascii="Arial" w:eastAsia="Arial" w:hAnsi="Arial" w:cs="Arial"/>
                <w:color w:val="C00000"/>
                <w:szCs w:val="24"/>
              </w:rPr>
              <w:t>Esquemas mentales (cuadros sinópticos, mapas semánticos, etc.).</w:t>
            </w:r>
          </w:p>
          <w:p w14:paraId="61179756" w14:textId="77777777" w:rsidR="008960A3" w:rsidRPr="00DC4F7A" w:rsidRDefault="00DC4F7A" w:rsidP="00B4161B">
            <w:pPr>
              <w:pStyle w:val="Normal1"/>
              <w:numPr>
                <w:ilvl w:val="0"/>
                <w:numId w:val="2"/>
              </w:numPr>
              <w:spacing w:after="0" w:line="240" w:lineRule="auto"/>
              <w:ind w:left="284" w:hanging="284"/>
              <w:jc w:val="both"/>
              <w:rPr>
                <w:rFonts w:ascii="Arial" w:eastAsia="Arial" w:hAnsi="Arial" w:cs="Arial"/>
                <w:color w:val="C00000"/>
                <w:sz w:val="24"/>
                <w:szCs w:val="24"/>
              </w:rPr>
            </w:pPr>
            <w:r w:rsidRPr="00DC4F7A">
              <w:rPr>
                <w:rFonts w:ascii="Arial" w:hAnsi="Arial" w:cs="Arial"/>
                <w:color w:val="C00000"/>
                <w:szCs w:val="24"/>
                <w:lang w:val="es-ES_tradnl"/>
              </w:rPr>
              <w:t>Fichas educativas con material didáctico sobre análisis combinatorio.</w:t>
            </w:r>
          </w:p>
        </w:tc>
      </w:tr>
      <w:tr w:rsidR="008960A3" w:rsidRPr="00514CD8" w14:paraId="21864E8C" w14:textId="77777777" w:rsidTr="00234224">
        <w:trPr>
          <w:jc w:val="center"/>
        </w:trPr>
        <w:tc>
          <w:tcPr>
            <w:tcW w:w="9889" w:type="dxa"/>
            <w:gridSpan w:val="3"/>
          </w:tcPr>
          <w:p w14:paraId="18AB3EF0" w14:textId="77777777" w:rsidR="008960A3" w:rsidRDefault="008960A3" w:rsidP="00234224">
            <w:pPr>
              <w:pStyle w:val="Normal1"/>
              <w:spacing w:after="0" w:line="240" w:lineRule="auto"/>
              <w:jc w:val="both"/>
              <w:rPr>
                <w:rFonts w:ascii="Arial" w:eastAsia="Arial" w:hAnsi="Arial" w:cs="Arial"/>
                <w:b/>
                <w:color w:val="385623" w:themeColor="accent6" w:themeShade="80"/>
                <w:sz w:val="24"/>
                <w:szCs w:val="24"/>
              </w:rPr>
            </w:pPr>
            <w:r>
              <w:rPr>
                <w:rFonts w:ascii="Arial" w:eastAsia="Arial" w:hAnsi="Arial" w:cs="Arial"/>
                <w:b/>
                <w:color w:val="385623" w:themeColor="accent6" w:themeShade="80"/>
                <w:sz w:val="24"/>
                <w:szCs w:val="24"/>
              </w:rPr>
              <w:t>BIBLIOGRAFÍA:</w:t>
            </w:r>
          </w:p>
          <w:p w14:paraId="7C9A2977" w14:textId="77777777" w:rsidR="008960A3" w:rsidRDefault="008960A3" w:rsidP="00234224">
            <w:pPr>
              <w:pStyle w:val="Prrafodelista"/>
              <w:numPr>
                <w:ilvl w:val="0"/>
                <w:numId w:val="1"/>
              </w:numPr>
              <w:spacing w:after="0" w:line="240" w:lineRule="auto"/>
              <w:ind w:left="288" w:hanging="288"/>
              <w:jc w:val="both"/>
              <w:rPr>
                <w:rFonts w:ascii="Arial" w:hAnsi="Arial" w:cs="Arial"/>
                <w:color w:val="385623" w:themeColor="accent6" w:themeShade="80"/>
              </w:rPr>
            </w:pPr>
            <w:r>
              <w:rPr>
                <w:rFonts w:ascii="Arial" w:hAnsi="Arial" w:cs="Arial"/>
                <w:color w:val="385623" w:themeColor="accent6" w:themeShade="80"/>
              </w:rPr>
              <w:t>ALLEN R. ANGEL (2020), Álgebra Intermedia, Quinta Edición. Edición Simon &amp; Schuster Company. Ciudad de Juárez, México.</w:t>
            </w:r>
          </w:p>
          <w:p w14:paraId="4135C7D8" w14:textId="77777777" w:rsidR="008960A3" w:rsidRDefault="008960A3" w:rsidP="00234224">
            <w:pPr>
              <w:pStyle w:val="Prrafodelista"/>
              <w:numPr>
                <w:ilvl w:val="0"/>
                <w:numId w:val="1"/>
              </w:numPr>
              <w:spacing w:after="0" w:line="240" w:lineRule="auto"/>
              <w:ind w:left="288" w:hanging="288"/>
              <w:jc w:val="both"/>
              <w:rPr>
                <w:rFonts w:ascii="Arial" w:hAnsi="Arial" w:cs="Arial"/>
                <w:color w:val="385623" w:themeColor="accent6" w:themeShade="80"/>
              </w:rPr>
            </w:pPr>
            <w:r>
              <w:rPr>
                <w:rFonts w:ascii="Arial" w:hAnsi="Arial" w:cs="Arial"/>
                <w:color w:val="385623" w:themeColor="accent6" w:themeShade="80"/>
              </w:rPr>
              <w:t>BERRIOS M. ISARAEL (1994), Matemática Universal 6, 7, 8, 9 BEDOUT Editores S. A. Medellín, Colombia.</w:t>
            </w:r>
          </w:p>
          <w:p w14:paraId="47408EFF" w14:textId="77777777" w:rsidR="008960A3" w:rsidRDefault="008960A3" w:rsidP="00234224">
            <w:pPr>
              <w:pStyle w:val="Prrafodelista"/>
              <w:numPr>
                <w:ilvl w:val="0"/>
                <w:numId w:val="1"/>
              </w:numPr>
              <w:spacing w:after="0" w:line="240" w:lineRule="auto"/>
              <w:ind w:left="288" w:hanging="288"/>
              <w:jc w:val="both"/>
              <w:rPr>
                <w:rFonts w:ascii="Arial" w:hAnsi="Arial" w:cs="Arial"/>
                <w:color w:val="385623" w:themeColor="accent6" w:themeShade="80"/>
              </w:rPr>
            </w:pPr>
            <w:r>
              <w:rPr>
                <w:rFonts w:ascii="Arial" w:hAnsi="Arial" w:cs="Arial"/>
                <w:color w:val="385623" w:themeColor="accent6" w:themeShade="80"/>
              </w:rPr>
              <w:t>Ministerio de Educación. Educación Secundaria Comunitaria Productiva. Programas de estudio. Primero a Sexto año de escolaridad. La Paz, 2022.</w:t>
            </w:r>
          </w:p>
          <w:p w14:paraId="12BAAB33" w14:textId="77777777" w:rsidR="008960A3" w:rsidRDefault="008960A3" w:rsidP="00234224">
            <w:pPr>
              <w:pStyle w:val="Prrafodelista"/>
              <w:numPr>
                <w:ilvl w:val="0"/>
                <w:numId w:val="1"/>
              </w:numPr>
              <w:spacing w:after="0" w:line="240" w:lineRule="auto"/>
              <w:ind w:left="288" w:hanging="288"/>
              <w:jc w:val="both"/>
              <w:rPr>
                <w:rFonts w:ascii="Arial" w:hAnsi="Arial" w:cs="Arial"/>
                <w:color w:val="385623" w:themeColor="accent6" w:themeShade="80"/>
              </w:rPr>
            </w:pPr>
            <w:r>
              <w:rPr>
                <w:rFonts w:ascii="Arial" w:hAnsi="Arial" w:cs="Arial"/>
                <w:color w:val="385623" w:themeColor="accent6" w:themeShade="80"/>
              </w:rPr>
              <w:t>Consejo Educativo Aimara. Sistema Educativo Plurinacional. Propuesta del Currículo Regionalizado Qullana-Aimara. El Alto, 2012</w:t>
            </w:r>
          </w:p>
          <w:p w14:paraId="1E467FD9" w14:textId="77777777" w:rsidR="008960A3" w:rsidRPr="00337F21" w:rsidRDefault="008960A3" w:rsidP="00234224">
            <w:pPr>
              <w:pStyle w:val="Prrafodelista"/>
              <w:spacing w:after="0" w:line="240" w:lineRule="auto"/>
              <w:ind w:left="288"/>
              <w:jc w:val="both"/>
              <w:rPr>
                <w:rFonts w:ascii="Arial" w:hAnsi="Arial" w:cs="Arial"/>
                <w:color w:val="385623" w:themeColor="accent6" w:themeShade="80"/>
                <w:sz w:val="12"/>
              </w:rPr>
            </w:pPr>
          </w:p>
          <w:p w14:paraId="11A363C7" w14:textId="77777777" w:rsidR="008960A3" w:rsidRPr="00337F21" w:rsidRDefault="008960A3" w:rsidP="00234224">
            <w:pPr>
              <w:spacing w:after="0" w:line="240" w:lineRule="auto"/>
              <w:jc w:val="both"/>
              <w:rPr>
                <w:rFonts w:ascii="Arial" w:hAnsi="Arial" w:cs="Arial"/>
                <w:b/>
                <w:color w:val="385623" w:themeColor="accent6" w:themeShade="80"/>
              </w:rPr>
            </w:pPr>
            <w:r w:rsidRPr="00337F21">
              <w:rPr>
                <w:rFonts w:ascii="Arial" w:hAnsi="Arial" w:cs="Arial"/>
                <w:b/>
                <w:color w:val="385623" w:themeColor="accent6" w:themeShade="80"/>
              </w:rPr>
              <w:t>WEBGRAFÍA</w:t>
            </w:r>
          </w:p>
          <w:p w14:paraId="443788C2" w14:textId="77777777" w:rsidR="008960A3" w:rsidRPr="00337F21" w:rsidRDefault="009E2F3C" w:rsidP="00234224">
            <w:pPr>
              <w:pStyle w:val="Prrafodelista"/>
              <w:numPr>
                <w:ilvl w:val="0"/>
                <w:numId w:val="14"/>
              </w:numPr>
              <w:spacing w:after="0" w:line="240" w:lineRule="auto"/>
              <w:ind w:left="284" w:hanging="284"/>
              <w:jc w:val="both"/>
              <w:rPr>
                <w:rFonts w:ascii="Arial" w:hAnsi="Arial" w:cs="Arial"/>
                <w:color w:val="385623" w:themeColor="accent6" w:themeShade="80"/>
              </w:rPr>
            </w:pPr>
            <w:hyperlink r:id="rId23" w:history="1">
              <w:r w:rsidR="008960A3" w:rsidRPr="00337F21">
                <w:rPr>
                  <w:rStyle w:val="Hipervnculo"/>
                  <w:rFonts w:ascii="Arial" w:hAnsi="Arial" w:cs="Arial"/>
                  <w:color w:val="385623" w:themeColor="accent6" w:themeShade="80"/>
                </w:rPr>
                <w:t>https://ne-np.facebook.com/BoliviatvOficial/videos/la-despatriarcalizaci%C3%B3n-comienza-en-casa/481494276525560/</w:t>
              </w:r>
            </w:hyperlink>
          </w:p>
        </w:tc>
      </w:tr>
    </w:tbl>
    <w:p w14:paraId="3880230E" w14:textId="77777777" w:rsidR="008960A3" w:rsidRDefault="008960A3" w:rsidP="008960A3">
      <w:pPr>
        <w:spacing w:after="0" w:line="240" w:lineRule="auto"/>
      </w:pPr>
    </w:p>
    <w:p w14:paraId="26CDB3E4" w14:textId="77777777" w:rsidR="008960A3" w:rsidRDefault="008960A3" w:rsidP="00FE4130">
      <w:pPr>
        <w:spacing w:after="0" w:line="240" w:lineRule="auto"/>
      </w:pPr>
    </w:p>
    <w:p w14:paraId="3C7B0992" w14:textId="77777777" w:rsidR="008960A3" w:rsidRDefault="008960A3" w:rsidP="00FE4130">
      <w:pPr>
        <w:spacing w:after="0" w:line="240" w:lineRule="auto"/>
      </w:pPr>
    </w:p>
    <w:p w14:paraId="572AF46A" w14:textId="77777777" w:rsidR="00DC4F7A" w:rsidRDefault="00DC4F7A" w:rsidP="00FE4130">
      <w:pPr>
        <w:spacing w:after="0" w:line="240" w:lineRule="auto"/>
      </w:pPr>
    </w:p>
    <w:p w14:paraId="25EF6033" w14:textId="77777777" w:rsidR="00EF124C" w:rsidRDefault="00EF124C" w:rsidP="00FE4130">
      <w:pPr>
        <w:spacing w:after="0" w:line="240" w:lineRule="auto"/>
      </w:pPr>
    </w:p>
    <w:p w14:paraId="6B4A4843" w14:textId="77777777" w:rsidR="00EF124C" w:rsidRDefault="00EF124C" w:rsidP="00FE4130">
      <w:pPr>
        <w:spacing w:after="0" w:line="240" w:lineRule="auto"/>
      </w:pPr>
    </w:p>
    <w:p w14:paraId="1BC313F9" w14:textId="77777777" w:rsidR="00DC4F7A" w:rsidRDefault="00DC4F7A" w:rsidP="00FE4130">
      <w:pPr>
        <w:spacing w:after="0" w:line="240" w:lineRule="auto"/>
      </w:pPr>
    </w:p>
    <w:p w14:paraId="25E20502" w14:textId="77777777" w:rsidR="00DC4F7A" w:rsidRDefault="00DC4F7A" w:rsidP="00FE4130">
      <w:pPr>
        <w:spacing w:after="0" w:line="240" w:lineRule="auto"/>
      </w:pPr>
    </w:p>
    <w:p w14:paraId="6AE6F77D" w14:textId="77777777" w:rsidR="008960A3" w:rsidRPr="00FE4130" w:rsidRDefault="008960A3" w:rsidP="008960A3">
      <w:pPr>
        <w:pStyle w:val="Normal1"/>
        <w:spacing w:after="0" w:line="240" w:lineRule="auto"/>
        <w:jc w:val="center"/>
        <w:rPr>
          <w:rFonts w:ascii="Arial" w:eastAsia="Arial" w:hAnsi="Arial" w:cs="Arial"/>
          <w:b/>
          <w:i/>
          <w:color w:val="2F5496" w:themeColor="accent5" w:themeShade="BF"/>
          <w:sz w:val="28"/>
          <w:szCs w:val="28"/>
          <w:u w:val="single"/>
          <w14:glow w14:rad="63500">
            <w14:schemeClr w14:val="accent1">
              <w14:alpha w14:val="60000"/>
              <w14:satMod w14:val="175000"/>
            </w14:schemeClr>
          </w14:glow>
        </w:rPr>
      </w:pPr>
      <w:r w:rsidRPr="00FE4130">
        <w:rPr>
          <w:rFonts w:ascii="Arial" w:eastAsia="Arial" w:hAnsi="Arial" w:cs="Arial"/>
          <w:b/>
          <w:i/>
          <w:color w:val="2F5496" w:themeColor="accent5" w:themeShade="BF"/>
          <w:sz w:val="28"/>
          <w:szCs w:val="28"/>
          <w:u w:val="single"/>
          <w14:glow w14:rad="63500">
            <w14:schemeClr w14:val="accent1">
              <w14:alpha w14:val="60000"/>
              <w14:satMod w14:val="175000"/>
            </w14:schemeClr>
          </w14:glow>
        </w:rPr>
        <w:t>PLAN DE DESARROLLO CURRICULAR DE CLASE</w:t>
      </w:r>
    </w:p>
    <w:p w14:paraId="39B1677A" w14:textId="77777777" w:rsidR="008960A3" w:rsidRPr="00B9573F" w:rsidRDefault="008960A3" w:rsidP="008960A3">
      <w:pPr>
        <w:pStyle w:val="Normal1"/>
        <w:spacing w:after="0" w:line="240" w:lineRule="auto"/>
        <w:rPr>
          <w:rFonts w:ascii="Arial" w:eastAsia="Arial" w:hAnsi="Arial" w:cs="Arial"/>
          <w:sz w:val="12"/>
          <w:szCs w:val="24"/>
        </w:rPr>
      </w:pPr>
    </w:p>
    <w:p w14:paraId="65DB90E7" w14:textId="77777777" w:rsidR="008960A3" w:rsidRPr="00337F21" w:rsidRDefault="008960A3" w:rsidP="008960A3">
      <w:pPr>
        <w:spacing w:after="0" w:line="240" w:lineRule="auto"/>
        <w:rPr>
          <w:rFonts w:ascii="Arial" w:hAnsi="Arial" w:cs="Arial"/>
          <w:b/>
          <w:color w:val="1F3864" w:themeColor="accent5" w:themeShade="80"/>
        </w:rPr>
      </w:pPr>
      <w:r w:rsidRPr="00337F21">
        <w:rPr>
          <w:rFonts w:ascii="Arial" w:hAnsi="Arial" w:cs="Arial"/>
          <w:b/>
          <w:color w:val="1F3864" w:themeColor="accent5" w:themeShade="80"/>
        </w:rPr>
        <w:t xml:space="preserve">DATOS REFERENCIALES: </w:t>
      </w:r>
    </w:p>
    <w:p w14:paraId="3352E91A" w14:textId="77777777" w:rsidR="008960A3" w:rsidRPr="00337F21" w:rsidRDefault="008960A3" w:rsidP="008960A3">
      <w:pPr>
        <w:spacing w:after="0" w:line="240" w:lineRule="auto"/>
        <w:rPr>
          <w:rFonts w:ascii="Arial" w:hAnsi="Arial" w:cs="Arial"/>
          <w:b/>
          <w:color w:val="1F3864" w:themeColor="accent5" w:themeShade="80"/>
        </w:rPr>
      </w:pPr>
      <w:r w:rsidRPr="00337F21">
        <w:rPr>
          <w:rFonts w:ascii="Arial" w:hAnsi="Arial" w:cs="Arial"/>
          <w:b/>
          <w:color w:val="1F3864" w:themeColor="accent5" w:themeShade="80"/>
        </w:rPr>
        <w:t>UNIDAD EDUCATIVA:</w:t>
      </w:r>
      <w:r w:rsidRPr="00337F21">
        <w:rPr>
          <w:rFonts w:ascii="Arial" w:hAnsi="Arial" w:cs="Arial"/>
          <w:b/>
          <w:color w:val="1F3864" w:themeColor="accent5" w:themeShade="80"/>
        </w:rPr>
        <w:tab/>
      </w:r>
      <w:r w:rsidRPr="00337F21">
        <w:rPr>
          <w:rFonts w:ascii="Arial" w:hAnsi="Arial" w:cs="Arial"/>
          <w:noProof/>
          <w:color w:val="1F3864" w:themeColor="accent5" w:themeShade="80"/>
          <w:sz w:val="28"/>
          <w:szCs w:val="28"/>
        </w:rPr>
        <w:t xml:space="preserve"> </w:t>
      </w:r>
    </w:p>
    <w:p w14:paraId="0EC5559A" w14:textId="77777777" w:rsidR="008960A3" w:rsidRPr="00337F21" w:rsidRDefault="008960A3" w:rsidP="008960A3">
      <w:pPr>
        <w:spacing w:after="0" w:line="240" w:lineRule="auto"/>
        <w:rPr>
          <w:rFonts w:ascii="Arial" w:hAnsi="Arial" w:cs="Arial"/>
          <w:color w:val="1F3864" w:themeColor="accent5" w:themeShade="80"/>
        </w:rPr>
      </w:pPr>
      <w:r w:rsidRPr="00337F21">
        <w:rPr>
          <w:rFonts w:ascii="Arial" w:hAnsi="Arial" w:cs="Arial"/>
          <w:b/>
          <w:color w:val="1F3864" w:themeColor="accent5" w:themeShade="80"/>
        </w:rPr>
        <w:t>NIVEL:</w:t>
      </w:r>
      <w:r w:rsidRPr="00337F21">
        <w:rPr>
          <w:rFonts w:ascii="Arial" w:hAnsi="Arial" w:cs="Arial"/>
          <w:b/>
          <w:color w:val="1F3864" w:themeColor="accent5" w:themeShade="80"/>
        </w:rPr>
        <w:tab/>
      </w:r>
      <w:r w:rsidRPr="00337F21">
        <w:rPr>
          <w:rFonts w:ascii="Arial" w:hAnsi="Arial" w:cs="Arial"/>
          <w:b/>
          <w:color w:val="1F3864" w:themeColor="accent5" w:themeShade="80"/>
        </w:rPr>
        <w:tab/>
      </w:r>
      <w:r w:rsidRPr="00337F21">
        <w:rPr>
          <w:rFonts w:ascii="Arial" w:hAnsi="Arial" w:cs="Arial"/>
          <w:b/>
          <w:color w:val="1F3864" w:themeColor="accent5" w:themeShade="80"/>
        </w:rPr>
        <w:tab/>
      </w:r>
      <w:r w:rsidRPr="00337F21">
        <w:rPr>
          <w:rFonts w:ascii="Arial" w:hAnsi="Arial" w:cs="Arial"/>
          <w:color w:val="1F3864" w:themeColor="accent5" w:themeShade="80"/>
        </w:rPr>
        <w:t>Secundario</w:t>
      </w:r>
    </w:p>
    <w:p w14:paraId="4371AF8A" w14:textId="77777777" w:rsidR="008960A3" w:rsidRPr="00337F21" w:rsidRDefault="008960A3" w:rsidP="008960A3">
      <w:pPr>
        <w:spacing w:after="0" w:line="240" w:lineRule="auto"/>
        <w:rPr>
          <w:rFonts w:ascii="Arial" w:hAnsi="Arial" w:cs="Arial"/>
          <w:color w:val="1F3864" w:themeColor="accent5" w:themeShade="80"/>
        </w:rPr>
      </w:pPr>
      <w:r w:rsidRPr="00337F21">
        <w:rPr>
          <w:rFonts w:ascii="Arial" w:hAnsi="Arial" w:cs="Arial"/>
          <w:b/>
          <w:color w:val="1F3864" w:themeColor="accent5" w:themeShade="80"/>
        </w:rPr>
        <w:t>CAMPO:</w:t>
      </w:r>
      <w:r w:rsidRPr="00337F21">
        <w:rPr>
          <w:rFonts w:ascii="Arial" w:hAnsi="Arial" w:cs="Arial"/>
          <w:b/>
          <w:color w:val="1F3864" w:themeColor="accent5" w:themeShade="80"/>
        </w:rPr>
        <w:tab/>
      </w:r>
      <w:r w:rsidRPr="00337F21">
        <w:rPr>
          <w:rFonts w:ascii="Arial" w:hAnsi="Arial" w:cs="Arial"/>
          <w:b/>
          <w:color w:val="1F3864" w:themeColor="accent5" w:themeShade="80"/>
        </w:rPr>
        <w:tab/>
      </w:r>
      <w:r w:rsidRPr="00337F21">
        <w:rPr>
          <w:rFonts w:ascii="Arial" w:hAnsi="Arial" w:cs="Arial"/>
          <w:b/>
          <w:color w:val="1F3864" w:themeColor="accent5" w:themeShade="80"/>
        </w:rPr>
        <w:tab/>
      </w:r>
      <w:r w:rsidRPr="00337F21">
        <w:rPr>
          <w:rFonts w:ascii="Arial" w:hAnsi="Arial" w:cs="Arial"/>
          <w:color w:val="1F3864" w:themeColor="accent5" w:themeShade="80"/>
        </w:rPr>
        <w:t>Ciencia Tecnología y Producción</w:t>
      </w:r>
    </w:p>
    <w:p w14:paraId="7B681C9E" w14:textId="77777777" w:rsidR="008960A3" w:rsidRPr="00337F21" w:rsidRDefault="008960A3" w:rsidP="008960A3">
      <w:pPr>
        <w:spacing w:after="0" w:line="240" w:lineRule="auto"/>
        <w:rPr>
          <w:rFonts w:ascii="Arial" w:hAnsi="Arial" w:cs="Arial"/>
          <w:color w:val="1F3864" w:themeColor="accent5" w:themeShade="80"/>
        </w:rPr>
      </w:pPr>
      <w:r w:rsidRPr="00337F21">
        <w:rPr>
          <w:rFonts w:ascii="Arial" w:hAnsi="Arial" w:cs="Arial"/>
          <w:b/>
          <w:color w:val="1F3864" w:themeColor="accent5" w:themeShade="80"/>
        </w:rPr>
        <w:t>ÁREA:</w:t>
      </w:r>
      <w:r w:rsidRPr="00337F21">
        <w:rPr>
          <w:rFonts w:ascii="Arial" w:hAnsi="Arial" w:cs="Arial"/>
          <w:b/>
          <w:color w:val="1F3864" w:themeColor="accent5" w:themeShade="80"/>
        </w:rPr>
        <w:tab/>
      </w:r>
      <w:r w:rsidRPr="00337F21">
        <w:rPr>
          <w:rFonts w:ascii="Arial" w:hAnsi="Arial" w:cs="Arial"/>
          <w:b/>
          <w:color w:val="1F3864" w:themeColor="accent5" w:themeShade="80"/>
        </w:rPr>
        <w:tab/>
      </w:r>
      <w:r w:rsidRPr="00337F21">
        <w:rPr>
          <w:rFonts w:ascii="Arial" w:hAnsi="Arial" w:cs="Arial"/>
          <w:b/>
          <w:color w:val="1F3864" w:themeColor="accent5" w:themeShade="80"/>
        </w:rPr>
        <w:tab/>
      </w:r>
      <w:r w:rsidRPr="00337F21">
        <w:rPr>
          <w:rFonts w:ascii="Arial" w:hAnsi="Arial" w:cs="Arial"/>
          <w:b/>
          <w:color w:val="1F3864" w:themeColor="accent5" w:themeShade="80"/>
        </w:rPr>
        <w:tab/>
      </w:r>
      <w:r w:rsidRPr="00337F21">
        <w:rPr>
          <w:rFonts w:ascii="Arial" w:hAnsi="Arial" w:cs="Arial"/>
          <w:color w:val="1F3864" w:themeColor="accent5" w:themeShade="80"/>
        </w:rPr>
        <w:t>Matemática</w:t>
      </w:r>
    </w:p>
    <w:p w14:paraId="641ED148" w14:textId="77777777" w:rsidR="008960A3" w:rsidRPr="00337F21" w:rsidRDefault="008960A3" w:rsidP="008960A3">
      <w:pPr>
        <w:spacing w:after="0" w:line="240" w:lineRule="auto"/>
        <w:rPr>
          <w:rFonts w:ascii="Arial" w:hAnsi="Arial" w:cs="Arial"/>
          <w:color w:val="1F3864" w:themeColor="accent5" w:themeShade="80"/>
        </w:rPr>
      </w:pPr>
      <w:r w:rsidRPr="00337F21">
        <w:rPr>
          <w:rFonts w:ascii="Arial" w:hAnsi="Arial" w:cs="Arial"/>
          <w:b/>
          <w:color w:val="1F3864" w:themeColor="accent5" w:themeShade="80"/>
        </w:rPr>
        <w:t>MAESTRO:</w:t>
      </w:r>
      <w:r w:rsidRPr="00337F21">
        <w:rPr>
          <w:rFonts w:ascii="Arial" w:hAnsi="Arial" w:cs="Arial"/>
          <w:b/>
          <w:color w:val="1F3864" w:themeColor="accent5" w:themeShade="80"/>
        </w:rPr>
        <w:tab/>
      </w:r>
      <w:r w:rsidRPr="00337F21">
        <w:rPr>
          <w:rFonts w:ascii="Arial" w:hAnsi="Arial" w:cs="Arial"/>
          <w:b/>
          <w:color w:val="1F3864" w:themeColor="accent5" w:themeShade="80"/>
        </w:rPr>
        <w:tab/>
      </w:r>
      <w:r w:rsidRPr="00337F21">
        <w:rPr>
          <w:rFonts w:ascii="Arial" w:hAnsi="Arial" w:cs="Arial"/>
          <w:b/>
          <w:color w:val="1F3864" w:themeColor="accent5" w:themeShade="80"/>
        </w:rPr>
        <w:tab/>
      </w:r>
    </w:p>
    <w:p w14:paraId="0D4FA8FA" w14:textId="77777777" w:rsidR="008960A3" w:rsidRPr="00337F21" w:rsidRDefault="008960A3" w:rsidP="008960A3">
      <w:pPr>
        <w:spacing w:after="0" w:line="240" w:lineRule="auto"/>
        <w:rPr>
          <w:rFonts w:ascii="Arial" w:hAnsi="Arial" w:cs="Arial"/>
          <w:color w:val="1F3864" w:themeColor="accent5" w:themeShade="80"/>
        </w:rPr>
      </w:pPr>
      <w:r w:rsidRPr="00337F21">
        <w:rPr>
          <w:rFonts w:ascii="Arial" w:hAnsi="Arial" w:cs="Arial"/>
          <w:b/>
          <w:color w:val="1F3864" w:themeColor="accent5" w:themeShade="80"/>
        </w:rPr>
        <w:t>TRIMESTRE:</w:t>
      </w:r>
      <w:r w:rsidRPr="00337F21">
        <w:rPr>
          <w:rFonts w:ascii="Arial" w:hAnsi="Arial" w:cs="Arial"/>
          <w:b/>
          <w:color w:val="1F3864" w:themeColor="accent5" w:themeShade="80"/>
        </w:rPr>
        <w:tab/>
      </w:r>
      <w:r w:rsidRPr="00337F21">
        <w:rPr>
          <w:rFonts w:ascii="Arial" w:hAnsi="Arial" w:cs="Arial"/>
          <w:b/>
          <w:color w:val="1F3864" w:themeColor="accent5" w:themeShade="80"/>
        </w:rPr>
        <w:tab/>
      </w:r>
      <w:r w:rsidRPr="00337F21">
        <w:rPr>
          <w:rFonts w:ascii="Arial" w:hAnsi="Arial" w:cs="Arial"/>
          <w:b/>
          <w:color w:val="1F3864" w:themeColor="accent5" w:themeShade="80"/>
        </w:rPr>
        <w:tab/>
      </w:r>
    </w:p>
    <w:p w14:paraId="44122EED" w14:textId="77777777" w:rsidR="008960A3" w:rsidRPr="00337F21" w:rsidRDefault="008960A3" w:rsidP="008960A3">
      <w:pPr>
        <w:spacing w:after="0" w:line="240" w:lineRule="auto"/>
        <w:rPr>
          <w:rFonts w:ascii="Arial" w:hAnsi="Arial" w:cs="Arial"/>
          <w:color w:val="1F3864" w:themeColor="accent5" w:themeShade="80"/>
        </w:rPr>
      </w:pPr>
      <w:r w:rsidRPr="00337F21">
        <w:rPr>
          <w:rFonts w:ascii="Arial" w:hAnsi="Arial" w:cs="Arial"/>
          <w:b/>
          <w:color w:val="1F3864" w:themeColor="accent5" w:themeShade="80"/>
        </w:rPr>
        <w:t>AÑO DE ESCOLARIDAD:</w:t>
      </w:r>
      <w:r w:rsidRPr="00337F21">
        <w:rPr>
          <w:rFonts w:ascii="Arial" w:hAnsi="Arial" w:cs="Arial"/>
          <w:b/>
          <w:color w:val="1F3864" w:themeColor="accent5" w:themeShade="80"/>
        </w:rPr>
        <w:tab/>
      </w:r>
      <w:r>
        <w:rPr>
          <w:rFonts w:ascii="Arial" w:hAnsi="Arial" w:cs="Arial"/>
          <w:color w:val="1F3864" w:themeColor="accent5" w:themeShade="80"/>
        </w:rPr>
        <w:t>Quint</w:t>
      </w:r>
      <w:r w:rsidRPr="00337F21">
        <w:rPr>
          <w:rFonts w:ascii="Arial" w:hAnsi="Arial" w:cs="Arial"/>
          <w:color w:val="1F3864" w:themeColor="accent5" w:themeShade="80"/>
        </w:rPr>
        <w:t>o</w:t>
      </w:r>
    </w:p>
    <w:p w14:paraId="089F051B" w14:textId="77777777" w:rsidR="008960A3" w:rsidRPr="008960A3" w:rsidRDefault="008960A3" w:rsidP="008960A3">
      <w:pPr>
        <w:spacing w:after="0" w:line="240" w:lineRule="auto"/>
        <w:rPr>
          <w:sz w:val="12"/>
          <w:szCs w:val="12"/>
        </w:rPr>
      </w:pPr>
    </w:p>
    <w:tbl>
      <w:tblPr>
        <w:tblStyle w:val="Tablaconcuadrcula"/>
        <w:tblW w:w="0" w:type="auto"/>
        <w:jc w:val="center"/>
        <w:tblLook w:val="04A0" w:firstRow="1" w:lastRow="0" w:firstColumn="1" w:lastColumn="0" w:noHBand="0" w:noVBand="1"/>
      </w:tblPr>
      <w:tblGrid>
        <w:gridCol w:w="4429"/>
        <w:gridCol w:w="1829"/>
        <w:gridCol w:w="2946"/>
      </w:tblGrid>
      <w:tr w:rsidR="008960A3" w:rsidRPr="00514CD8" w14:paraId="00042CD3" w14:textId="77777777" w:rsidTr="00234224">
        <w:trPr>
          <w:jc w:val="center"/>
        </w:trPr>
        <w:tc>
          <w:tcPr>
            <w:tcW w:w="9889" w:type="dxa"/>
            <w:gridSpan w:val="3"/>
          </w:tcPr>
          <w:p w14:paraId="57938977" w14:textId="77777777" w:rsidR="008960A3" w:rsidRPr="00FE4130" w:rsidRDefault="008960A3" w:rsidP="00234224">
            <w:pPr>
              <w:pStyle w:val="Normal1"/>
              <w:spacing w:after="0" w:line="240" w:lineRule="auto"/>
              <w:jc w:val="both"/>
              <w:rPr>
                <w:rFonts w:ascii="Arial" w:eastAsia="Arial" w:hAnsi="Arial" w:cs="Arial"/>
                <w:b/>
                <w:color w:val="385623" w:themeColor="accent6" w:themeShade="80"/>
                <w:sz w:val="28"/>
                <w:szCs w:val="24"/>
              </w:rPr>
            </w:pPr>
            <w:r w:rsidRPr="00FE4130">
              <w:rPr>
                <w:rFonts w:ascii="Arial" w:hAnsi="Arial" w:cs="Arial"/>
                <w:b/>
                <w:color w:val="385623" w:themeColor="accent6" w:themeShade="80"/>
                <w:sz w:val="24"/>
                <w:lang w:val="es-BO"/>
              </w:rPr>
              <w:t>TÍTULO DEL PSP:</w:t>
            </w:r>
          </w:p>
          <w:p w14:paraId="520D7DF6" w14:textId="77777777" w:rsidR="008960A3" w:rsidRPr="00FE4130" w:rsidRDefault="008960A3" w:rsidP="00234224">
            <w:pPr>
              <w:pStyle w:val="Normal1"/>
              <w:spacing w:after="0" w:line="240" w:lineRule="auto"/>
              <w:jc w:val="both"/>
              <w:rPr>
                <w:rFonts w:ascii="Arial" w:eastAsia="Arial" w:hAnsi="Arial" w:cs="Arial"/>
                <w:color w:val="385623" w:themeColor="accent6" w:themeShade="80"/>
                <w:sz w:val="24"/>
                <w:szCs w:val="24"/>
              </w:rPr>
            </w:pPr>
          </w:p>
          <w:p w14:paraId="6AA61723" w14:textId="77777777" w:rsidR="008960A3" w:rsidRPr="00FE4130" w:rsidRDefault="008960A3" w:rsidP="00234224">
            <w:pPr>
              <w:pStyle w:val="Normal1"/>
              <w:spacing w:after="0" w:line="240" w:lineRule="auto"/>
              <w:jc w:val="both"/>
              <w:rPr>
                <w:rFonts w:ascii="Arial" w:eastAsia="Arial" w:hAnsi="Arial" w:cs="Arial"/>
                <w:b/>
                <w:color w:val="385623" w:themeColor="accent6" w:themeShade="80"/>
                <w:sz w:val="24"/>
                <w:szCs w:val="24"/>
              </w:rPr>
            </w:pPr>
            <w:r w:rsidRPr="00FE4130">
              <w:rPr>
                <w:rFonts w:ascii="Arial" w:eastAsia="Arial" w:hAnsi="Arial" w:cs="Arial"/>
                <w:b/>
                <w:color w:val="385623" w:themeColor="accent6" w:themeShade="80"/>
                <w:sz w:val="24"/>
                <w:szCs w:val="24"/>
              </w:rPr>
              <w:t xml:space="preserve">ACTIVIDADES DEL PSP: </w:t>
            </w:r>
          </w:p>
          <w:p w14:paraId="00D29294" w14:textId="77777777" w:rsidR="008960A3" w:rsidRPr="00FE4130" w:rsidRDefault="008960A3" w:rsidP="00234224">
            <w:pPr>
              <w:pStyle w:val="Default"/>
              <w:numPr>
                <w:ilvl w:val="0"/>
                <w:numId w:val="13"/>
              </w:numPr>
              <w:ind w:left="224" w:hanging="224"/>
              <w:jc w:val="both"/>
              <w:rPr>
                <w:rFonts w:ascii="Arial" w:hAnsi="Arial" w:cs="Arial"/>
                <w:color w:val="385623" w:themeColor="accent6" w:themeShade="80"/>
                <w:sz w:val="22"/>
                <w:szCs w:val="22"/>
              </w:rPr>
            </w:pPr>
          </w:p>
          <w:p w14:paraId="294DEAB8" w14:textId="77777777" w:rsidR="008960A3" w:rsidRPr="00FE4130" w:rsidRDefault="008960A3" w:rsidP="00234224">
            <w:pPr>
              <w:pStyle w:val="Default"/>
              <w:numPr>
                <w:ilvl w:val="0"/>
                <w:numId w:val="13"/>
              </w:numPr>
              <w:ind w:left="224" w:hanging="224"/>
              <w:jc w:val="both"/>
              <w:rPr>
                <w:rFonts w:ascii="Arial" w:hAnsi="Arial" w:cs="Arial"/>
                <w:color w:val="385623" w:themeColor="accent6" w:themeShade="80"/>
                <w:sz w:val="22"/>
                <w:szCs w:val="22"/>
              </w:rPr>
            </w:pPr>
          </w:p>
          <w:p w14:paraId="2D325C1A" w14:textId="77777777" w:rsidR="008960A3" w:rsidRPr="00FE4130" w:rsidRDefault="008960A3" w:rsidP="00234224">
            <w:pPr>
              <w:pStyle w:val="Default"/>
              <w:numPr>
                <w:ilvl w:val="0"/>
                <w:numId w:val="13"/>
              </w:numPr>
              <w:ind w:left="224" w:hanging="224"/>
              <w:jc w:val="both"/>
              <w:rPr>
                <w:rFonts w:ascii="Arial" w:hAnsi="Arial" w:cs="Arial"/>
                <w:color w:val="385623" w:themeColor="accent6" w:themeShade="80"/>
                <w:sz w:val="22"/>
                <w:szCs w:val="22"/>
              </w:rPr>
            </w:pPr>
          </w:p>
        </w:tc>
      </w:tr>
      <w:tr w:rsidR="008960A3" w:rsidRPr="00514CD8" w14:paraId="34DA9602" w14:textId="77777777" w:rsidTr="00234224">
        <w:trPr>
          <w:jc w:val="center"/>
        </w:trPr>
        <w:tc>
          <w:tcPr>
            <w:tcW w:w="9889" w:type="dxa"/>
            <w:gridSpan w:val="3"/>
          </w:tcPr>
          <w:p w14:paraId="3B384E8A" w14:textId="77777777" w:rsidR="008960A3" w:rsidRPr="00E04DF1" w:rsidRDefault="008960A3" w:rsidP="00234224">
            <w:pPr>
              <w:pStyle w:val="Normal1"/>
              <w:spacing w:after="0" w:line="240" w:lineRule="auto"/>
              <w:jc w:val="both"/>
              <w:rPr>
                <w:rFonts w:ascii="Arial" w:eastAsia="Arial" w:hAnsi="Arial" w:cs="Arial"/>
                <w:b/>
                <w:color w:val="0070C0"/>
                <w:sz w:val="24"/>
                <w:szCs w:val="24"/>
              </w:rPr>
            </w:pPr>
            <w:r w:rsidRPr="00E04DF1">
              <w:rPr>
                <w:rFonts w:ascii="Arial" w:eastAsia="Arial" w:hAnsi="Arial" w:cs="Arial"/>
                <w:b/>
                <w:color w:val="0070C0"/>
                <w:sz w:val="24"/>
                <w:szCs w:val="24"/>
              </w:rPr>
              <w:t xml:space="preserve">OBJETIVO HOLÍSTICO: </w:t>
            </w:r>
          </w:p>
          <w:p w14:paraId="7A29E8F2" w14:textId="77777777" w:rsidR="008960A3" w:rsidRPr="00E04DF1" w:rsidRDefault="008960A3" w:rsidP="00E04DF1">
            <w:pPr>
              <w:pStyle w:val="Normal1"/>
              <w:spacing w:after="0" w:line="240" w:lineRule="auto"/>
              <w:jc w:val="both"/>
              <w:rPr>
                <w:rFonts w:ascii="Arial" w:eastAsia="Arial" w:hAnsi="Arial" w:cs="Arial"/>
                <w:b/>
                <w:color w:val="0070C0"/>
                <w:sz w:val="24"/>
                <w:szCs w:val="24"/>
              </w:rPr>
            </w:pPr>
            <w:r w:rsidRPr="00E04DF1">
              <w:rPr>
                <w:rFonts w:ascii="Arial" w:hAnsi="Arial" w:cs="Arial"/>
                <w:color w:val="0070C0"/>
              </w:rPr>
              <w:t>F</w:t>
            </w:r>
            <w:r w:rsidRPr="00E04DF1">
              <w:rPr>
                <w:rFonts w:ascii="Arial" w:hAnsi="Arial" w:cs="Arial"/>
                <w:color w:val="0070C0"/>
                <w:shd w:val="clear" w:color="auto" w:fill="FFFFFF"/>
              </w:rPr>
              <w:t>ortalecemos  el desarrollo de los valores cristianos y socio comunitarios, haciendo énfasis en la práctica diaria del respeto y de la responsabilidad</w:t>
            </w:r>
            <w:r w:rsidRPr="00E04DF1">
              <w:rPr>
                <w:rFonts w:ascii="Arial" w:hAnsi="Arial" w:cs="Arial"/>
                <w:color w:val="0070C0"/>
              </w:rPr>
              <w:t xml:space="preserve">, </w:t>
            </w:r>
            <w:r w:rsidR="00E04DF1" w:rsidRPr="00E04DF1">
              <w:rPr>
                <w:rFonts w:ascii="Arial" w:eastAsia="Arial" w:hAnsi="Arial" w:cs="Arial"/>
                <w:color w:val="0070C0"/>
              </w:rPr>
              <w:t>por medio del estudio, análisis y desarrollo de la lógica matemática</w:t>
            </w:r>
            <w:r w:rsidRPr="00E04DF1">
              <w:rPr>
                <w:rFonts w:ascii="Arial" w:hAnsi="Arial" w:cs="Arial"/>
                <w:color w:val="0070C0"/>
                <w:lang w:val="es-ES_tradnl"/>
              </w:rPr>
              <w:t>,</w:t>
            </w:r>
            <w:r w:rsidRPr="00E04DF1">
              <w:rPr>
                <w:rFonts w:ascii="Arial" w:hAnsi="Arial" w:cs="Arial"/>
                <w:color w:val="0070C0"/>
              </w:rPr>
              <w:t xml:space="preserve"> </w:t>
            </w:r>
            <w:r w:rsidRPr="00E04DF1">
              <w:rPr>
                <w:rFonts w:ascii="Arial" w:eastAsia="Arial" w:hAnsi="Arial" w:cs="Arial"/>
                <w:color w:val="0070C0"/>
              </w:rPr>
              <w:t>aplicando procedimientos algorítmicos y heurísticos, la resolución de guías de trabajo y guías complementarias, el trabajo cooperativo y comunitario,</w:t>
            </w:r>
            <w:r w:rsidRPr="00E04DF1">
              <w:rPr>
                <w:rFonts w:ascii="Arial" w:hAnsi="Arial" w:cs="Arial"/>
                <w:b/>
                <w:bCs/>
                <w:color w:val="0070C0"/>
              </w:rPr>
              <w:t xml:space="preserve"> </w:t>
            </w:r>
            <w:r w:rsidRPr="00E04DF1">
              <w:rPr>
                <w:rFonts w:ascii="Arial" w:hAnsi="Arial" w:cs="Arial"/>
                <w:color w:val="0070C0"/>
              </w:rPr>
              <w:t>para construir juntas y juntos, en comunidad, un camino de paz, haciendo énfasis en la erradicación de la violencia hacia las mujeres.</w:t>
            </w:r>
          </w:p>
        </w:tc>
      </w:tr>
      <w:tr w:rsidR="008960A3" w:rsidRPr="00514CD8" w14:paraId="348A10E9" w14:textId="77777777" w:rsidTr="00234224">
        <w:trPr>
          <w:jc w:val="center"/>
        </w:trPr>
        <w:tc>
          <w:tcPr>
            <w:tcW w:w="9889" w:type="dxa"/>
            <w:gridSpan w:val="3"/>
            <w:tcBorders>
              <w:bottom w:val="single" w:sz="4" w:space="0" w:color="auto"/>
            </w:tcBorders>
          </w:tcPr>
          <w:p w14:paraId="40B99B93" w14:textId="77777777" w:rsidR="008960A3" w:rsidRPr="00E04DF1" w:rsidRDefault="008960A3" w:rsidP="00E04DF1">
            <w:pPr>
              <w:pStyle w:val="Normal1"/>
              <w:spacing w:after="0" w:line="240" w:lineRule="auto"/>
              <w:ind w:left="313" w:hanging="313"/>
              <w:jc w:val="both"/>
              <w:rPr>
                <w:rFonts w:ascii="Arial" w:eastAsia="Arial" w:hAnsi="Arial" w:cs="Arial"/>
                <w:b/>
                <w:color w:val="002060"/>
                <w:sz w:val="24"/>
                <w:szCs w:val="24"/>
              </w:rPr>
            </w:pPr>
            <w:r w:rsidRPr="00E04DF1">
              <w:rPr>
                <w:rFonts w:ascii="Arial" w:eastAsia="Arial" w:hAnsi="Arial" w:cs="Arial"/>
                <w:b/>
                <w:color w:val="002060"/>
                <w:sz w:val="24"/>
                <w:szCs w:val="24"/>
              </w:rPr>
              <w:t>CONTENIDOS Y EJES ARTICULADORES:</w:t>
            </w:r>
          </w:p>
          <w:p w14:paraId="2B922FDE" w14:textId="77777777" w:rsidR="00E04DF1" w:rsidRPr="00E04DF1" w:rsidRDefault="00E04DF1" w:rsidP="00E04DF1">
            <w:pPr>
              <w:spacing w:after="0" w:line="240" w:lineRule="auto"/>
              <w:ind w:left="313" w:hanging="313"/>
              <w:jc w:val="both"/>
              <w:rPr>
                <w:rFonts w:ascii="Arial" w:eastAsia="Arial" w:hAnsi="Arial" w:cs="Arial"/>
                <w:color w:val="002060"/>
              </w:rPr>
            </w:pPr>
            <w:r>
              <w:rPr>
                <w:rFonts w:ascii="Arial" w:eastAsia="Arial" w:hAnsi="Arial" w:cs="Arial"/>
                <w:color w:val="002060"/>
              </w:rPr>
              <w:t>LÓGICA FORMAL Y SIMBÓLICA PARA EL DESARROLLO DEL RAZONAMIENTO.</w:t>
            </w:r>
          </w:p>
          <w:p w14:paraId="22432CD8" w14:textId="77777777" w:rsidR="00E04DF1" w:rsidRDefault="00E04DF1" w:rsidP="00E04DF1">
            <w:pPr>
              <w:pStyle w:val="Prrafodelista"/>
              <w:numPr>
                <w:ilvl w:val="0"/>
                <w:numId w:val="14"/>
              </w:numPr>
              <w:autoSpaceDE w:val="0"/>
              <w:autoSpaceDN w:val="0"/>
              <w:adjustRightInd w:val="0"/>
              <w:spacing w:after="0" w:line="240" w:lineRule="auto"/>
              <w:ind w:left="313" w:hanging="284"/>
              <w:rPr>
                <w:rFonts w:ascii="Arial" w:hAnsi="Arial" w:cs="Arial"/>
                <w:color w:val="002060"/>
                <w:szCs w:val="16"/>
                <w:lang w:val="es-BO"/>
              </w:rPr>
            </w:pPr>
            <w:r w:rsidRPr="00E04DF1">
              <w:rPr>
                <w:rFonts w:ascii="Arial" w:hAnsi="Arial" w:cs="Arial"/>
                <w:color w:val="002060"/>
                <w:szCs w:val="16"/>
                <w:lang w:val="es-BO"/>
              </w:rPr>
              <w:t>Proposiciones simples y compuestas</w:t>
            </w:r>
            <w:r>
              <w:rPr>
                <w:rFonts w:ascii="Arial" w:hAnsi="Arial" w:cs="Arial"/>
                <w:color w:val="002060"/>
                <w:szCs w:val="16"/>
                <w:lang w:val="es-BO"/>
              </w:rPr>
              <w:t>.</w:t>
            </w:r>
          </w:p>
          <w:p w14:paraId="061C221B" w14:textId="77777777" w:rsidR="00E04DF1" w:rsidRDefault="00E04DF1" w:rsidP="00E04DF1">
            <w:pPr>
              <w:pStyle w:val="Prrafodelista"/>
              <w:numPr>
                <w:ilvl w:val="0"/>
                <w:numId w:val="14"/>
              </w:numPr>
              <w:autoSpaceDE w:val="0"/>
              <w:autoSpaceDN w:val="0"/>
              <w:adjustRightInd w:val="0"/>
              <w:spacing w:after="0" w:line="240" w:lineRule="auto"/>
              <w:ind w:left="313" w:hanging="284"/>
              <w:rPr>
                <w:rFonts w:ascii="Arial" w:hAnsi="Arial" w:cs="Arial"/>
                <w:color w:val="002060"/>
                <w:szCs w:val="16"/>
                <w:lang w:val="es-BO"/>
              </w:rPr>
            </w:pPr>
            <w:r w:rsidRPr="00E04DF1">
              <w:rPr>
                <w:rFonts w:ascii="Arial" w:hAnsi="Arial" w:cs="Arial"/>
                <w:color w:val="002060"/>
                <w:szCs w:val="16"/>
                <w:lang w:val="es-BO"/>
              </w:rPr>
              <w:t>Notaciones y conectivos lógicos</w:t>
            </w:r>
            <w:r>
              <w:rPr>
                <w:rFonts w:ascii="Arial" w:hAnsi="Arial" w:cs="Arial"/>
                <w:color w:val="002060"/>
                <w:szCs w:val="16"/>
                <w:lang w:val="es-BO"/>
              </w:rPr>
              <w:t>.</w:t>
            </w:r>
          </w:p>
          <w:p w14:paraId="00550BCD" w14:textId="77777777" w:rsidR="00E04DF1" w:rsidRDefault="00E04DF1" w:rsidP="00E04DF1">
            <w:pPr>
              <w:pStyle w:val="Prrafodelista"/>
              <w:numPr>
                <w:ilvl w:val="0"/>
                <w:numId w:val="14"/>
              </w:numPr>
              <w:autoSpaceDE w:val="0"/>
              <w:autoSpaceDN w:val="0"/>
              <w:adjustRightInd w:val="0"/>
              <w:spacing w:after="0" w:line="240" w:lineRule="auto"/>
              <w:ind w:left="313" w:hanging="284"/>
              <w:rPr>
                <w:rFonts w:ascii="Arial" w:hAnsi="Arial" w:cs="Arial"/>
                <w:color w:val="002060"/>
                <w:szCs w:val="16"/>
                <w:lang w:val="es-BO"/>
              </w:rPr>
            </w:pPr>
            <w:r w:rsidRPr="00E04DF1">
              <w:rPr>
                <w:rFonts w:ascii="Arial" w:hAnsi="Arial" w:cs="Arial"/>
                <w:color w:val="002060"/>
                <w:szCs w:val="16"/>
                <w:lang w:val="es-BO"/>
              </w:rPr>
              <w:t>Operaciones proposicionales</w:t>
            </w:r>
            <w:r>
              <w:rPr>
                <w:rFonts w:ascii="Arial" w:hAnsi="Arial" w:cs="Arial"/>
                <w:color w:val="002060"/>
                <w:szCs w:val="16"/>
                <w:lang w:val="es-BO"/>
              </w:rPr>
              <w:t>.</w:t>
            </w:r>
          </w:p>
          <w:p w14:paraId="59B26E78" w14:textId="77777777" w:rsidR="00E04DF1" w:rsidRDefault="00E04DF1" w:rsidP="00E04DF1">
            <w:pPr>
              <w:pStyle w:val="Prrafodelista"/>
              <w:numPr>
                <w:ilvl w:val="0"/>
                <w:numId w:val="14"/>
              </w:numPr>
              <w:autoSpaceDE w:val="0"/>
              <w:autoSpaceDN w:val="0"/>
              <w:adjustRightInd w:val="0"/>
              <w:spacing w:after="0" w:line="240" w:lineRule="auto"/>
              <w:ind w:left="313" w:hanging="284"/>
              <w:rPr>
                <w:rFonts w:ascii="Arial" w:hAnsi="Arial" w:cs="Arial"/>
                <w:color w:val="002060"/>
                <w:szCs w:val="16"/>
                <w:lang w:val="es-BO"/>
              </w:rPr>
            </w:pPr>
            <w:r w:rsidRPr="00E04DF1">
              <w:rPr>
                <w:rFonts w:ascii="Arial" w:hAnsi="Arial" w:cs="Arial"/>
                <w:color w:val="002060"/>
                <w:szCs w:val="16"/>
                <w:lang w:val="es-BO"/>
              </w:rPr>
              <w:t>Tablas de valor de verdad</w:t>
            </w:r>
            <w:r>
              <w:rPr>
                <w:rFonts w:ascii="Arial" w:hAnsi="Arial" w:cs="Arial"/>
                <w:color w:val="002060"/>
                <w:szCs w:val="16"/>
                <w:lang w:val="es-BO"/>
              </w:rPr>
              <w:t>.</w:t>
            </w:r>
          </w:p>
          <w:p w14:paraId="2D44D7E0" w14:textId="77777777" w:rsidR="00E04DF1" w:rsidRDefault="00E04DF1" w:rsidP="00E04DF1">
            <w:pPr>
              <w:pStyle w:val="Prrafodelista"/>
              <w:numPr>
                <w:ilvl w:val="0"/>
                <w:numId w:val="14"/>
              </w:numPr>
              <w:autoSpaceDE w:val="0"/>
              <w:autoSpaceDN w:val="0"/>
              <w:adjustRightInd w:val="0"/>
              <w:spacing w:after="0" w:line="240" w:lineRule="auto"/>
              <w:ind w:left="313" w:hanging="284"/>
              <w:rPr>
                <w:rFonts w:ascii="Arial" w:hAnsi="Arial" w:cs="Arial"/>
                <w:color w:val="002060"/>
                <w:szCs w:val="16"/>
                <w:lang w:val="es-BO"/>
              </w:rPr>
            </w:pPr>
            <w:r w:rsidRPr="00E04DF1">
              <w:rPr>
                <w:rFonts w:ascii="Arial" w:hAnsi="Arial" w:cs="Arial"/>
                <w:color w:val="002060"/>
                <w:szCs w:val="16"/>
                <w:lang w:val="es-BO"/>
              </w:rPr>
              <w:t>Clasificación de fórmulas proposicionales (tautología,</w:t>
            </w:r>
            <w:r>
              <w:rPr>
                <w:rFonts w:ascii="Arial" w:hAnsi="Arial" w:cs="Arial"/>
                <w:color w:val="002060"/>
                <w:szCs w:val="16"/>
                <w:lang w:val="es-BO"/>
              </w:rPr>
              <w:t xml:space="preserve"> </w:t>
            </w:r>
            <w:r w:rsidRPr="00E04DF1">
              <w:rPr>
                <w:rFonts w:ascii="Arial" w:hAnsi="Arial" w:cs="Arial"/>
                <w:color w:val="002060"/>
                <w:szCs w:val="16"/>
                <w:lang w:val="es-BO"/>
              </w:rPr>
              <w:t>Contradicción y Contingencia)</w:t>
            </w:r>
          </w:p>
          <w:p w14:paraId="451A6BEA" w14:textId="77777777" w:rsidR="00E04DF1" w:rsidRDefault="00E04DF1" w:rsidP="00E04DF1">
            <w:pPr>
              <w:pStyle w:val="Prrafodelista"/>
              <w:numPr>
                <w:ilvl w:val="0"/>
                <w:numId w:val="14"/>
              </w:numPr>
              <w:autoSpaceDE w:val="0"/>
              <w:autoSpaceDN w:val="0"/>
              <w:adjustRightInd w:val="0"/>
              <w:spacing w:after="0" w:line="240" w:lineRule="auto"/>
              <w:ind w:left="313" w:hanging="284"/>
              <w:rPr>
                <w:rFonts w:ascii="Arial" w:hAnsi="Arial" w:cs="Arial"/>
                <w:color w:val="002060"/>
                <w:szCs w:val="16"/>
                <w:lang w:val="es-BO"/>
              </w:rPr>
            </w:pPr>
            <w:r w:rsidRPr="00E04DF1">
              <w:rPr>
                <w:rFonts w:ascii="Arial" w:hAnsi="Arial" w:cs="Arial"/>
                <w:color w:val="002060"/>
                <w:szCs w:val="16"/>
                <w:lang w:val="es-BO"/>
              </w:rPr>
              <w:t>Equivalencia lógica</w:t>
            </w:r>
            <w:r>
              <w:rPr>
                <w:rFonts w:ascii="Arial" w:hAnsi="Arial" w:cs="Arial"/>
                <w:color w:val="002060"/>
                <w:szCs w:val="16"/>
                <w:lang w:val="es-BO"/>
              </w:rPr>
              <w:t>.</w:t>
            </w:r>
          </w:p>
          <w:p w14:paraId="21AACB0C" w14:textId="77777777" w:rsidR="00E04DF1" w:rsidRDefault="00E04DF1" w:rsidP="00E04DF1">
            <w:pPr>
              <w:pStyle w:val="Prrafodelista"/>
              <w:numPr>
                <w:ilvl w:val="0"/>
                <w:numId w:val="14"/>
              </w:numPr>
              <w:autoSpaceDE w:val="0"/>
              <w:autoSpaceDN w:val="0"/>
              <w:adjustRightInd w:val="0"/>
              <w:spacing w:after="0" w:line="240" w:lineRule="auto"/>
              <w:ind w:left="313" w:hanging="284"/>
              <w:rPr>
                <w:rFonts w:ascii="Arial" w:hAnsi="Arial" w:cs="Arial"/>
                <w:color w:val="002060"/>
                <w:szCs w:val="16"/>
                <w:lang w:val="es-BO"/>
              </w:rPr>
            </w:pPr>
            <w:r w:rsidRPr="00E04DF1">
              <w:rPr>
                <w:rFonts w:ascii="Arial" w:hAnsi="Arial" w:cs="Arial"/>
                <w:color w:val="002060"/>
                <w:szCs w:val="16"/>
                <w:lang w:val="es-BO"/>
              </w:rPr>
              <w:t>Álgebra de proposiciones</w:t>
            </w:r>
            <w:r>
              <w:rPr>
                <w:rFonts w:ascii="Arial" w:hAnsi="Arial" w:cs="Arial"/>
                <w:color w:val="002060"/>
                <w:szCs w:val="16"/>
                <w:lang w:val="es-BO"/>
              </w:rPr>
              <w:t>.</w:t>
            </w:r>
          </w:p>
          <w:p w14:paraId="303C5970" w14:textId="77777777" w:rsidR="00E04DF1" w:rsidRDefault="00E04DF1" w:rsidP="00E04DF1">
            <w:pPr>
              <w:pStyle w:val="Prrafodelista"/>
              <w:numPr>
                <w:ilvl w:val="0"/>
                <w:numId w:val="14"/>
              </w:numPr>
              <w:autoSpaceDE w:val="0"/>
              <w:autoSpaceDN w:val="0"/>
              <w:adjustRightInd w:val="0"/>
              <w:spacing w:after="0" w:line="240" w:lineRule="auto"/>
              <w:ind w:left="313" w:hanging="284"/>
              <w:rPr>
                <w:rFonts w:ascii="Arial" w:hAnsi="Arial" w:cs="Arial"/>
                <w:color w:val="002060"/>
                <w:szCs w:val="16"/>
                <w:lang w:val="es-BO"/>
              </w:rPr>
            </w:pPr>
            <w:r w:rsidRPr="00E04DF1">
              <w:rPr>
                <w:rFonts w:ascii="Arial" w:hAnsi="Arial" w:cs="Arial"/>
                <w:color w:val="002060"/>
                <w:szCs w:val="16"/>
                <w:lang w:val="es-BO"/>
              </w:rPr>
              <w:t>Leyes lógicas</w:t>
            </w:r>
            <w:r>
              <w:rPr>
                <w:rFonts w:ascii="Arial" w:hAnsi="Arial" w:cs="Arial"/>
                <w:color w:val="002060"/>
                <w:szCs w:val="16"/>
                <w:lang w:val="es-BO"/>
              </w:rPr>
              <w:t>.</w:t>
            </w:r>
          </w:p>
          <w:p w14:paraId="163FDB82" w14:textId="77777777" w:rsidR="00E04DF1" w:rsidRDefault="00E04DF1" w:rsidP="00E04DF1">
            <w:pPr>
              <w:pStyle w:val="Prrafodelista"/>
              <w:numPr>
                <w:ilvl w:val="0"/>
                <w:numId w:val="14"/>
              </w:numPr>
              <w:autoSpaceDE w:val="0"/>
              <w:autoSpaceDN w:val="0"/>
              <w:adjustRightInd w:val="0"/>
              <w:spacing w:after="0" w:line="240" w:lineRule="auto"/>
              <w:ind w:left="313" w:hanging="284"/>
              <w:rPr>
                <w:rFonts w:ascii="Arial" w:hAnsi="Arial" w:cs="Arial"/>
                <w:color w:val="002060"/>
                <w:szCs w:val="16"/>
                <w:lang w:val="es-BO"/>
              </w:rPr>
            </w:pPr>
            <w:r w:rsidRPr="00E04DF1">
              <w:rPr>
                <w:rFonts w:ascii="Arial" w:hAnsi="Arial" w:cs="Arial"/>
                <w:color w:val="002060"/>
                <w:szCs w:val="16"/>
                <w:lang w:val="es-BO"/>
              </w:rPr>
              <w:t>Simplificación de fórmulas proposicionales</w:t>
            </w:r>
            <w:r>
              <w:rPr>
                <w:rFonts w:ascii="Arial" w:hAnsi="Arial" w:cs="Arial"/>
                <w:color w:val="002060"/>
                <w:szCs w:val="16"/>
                <w:lang w:val="es-BO"/>
              </w:rPr>
              <w:t>.</w:t>
            </w:r>
          </w:p>
          <w:p w14:paraId="2AD4B816" w14:textId="77777777" w:rsidR="00E04DF1" w:rsidRDefault="00E04DF1" w:rsidP="00E04DF1">
            <w:pPr>
              <w:pStyle w:val="Prrafodelista"/>
              <w:numPr>
                <w:ilvl w:val="0"/>
                <w:numId w:val="14"/>
              </w:numPr>
              <w:autoSpaceDE w:val="0"/>
              <w:autoSpaceDN w:val="0"/>
              <w:adjustRightInd w:val="0"/>
              <w:spacing w:after="0" w:line="240" w:lineRule="auto"/>
              <w:ind w:left="313" w:hanging="284"/>
              <w:rPr>
                <w:rFonts w:ascii="Arial" w:hAnsi="Arial" w:cs="Arial"/>
                <w:color w:val="002060"/>
                <w:szCs w:val="16"/>
                <w:lang w:val="es-BO"/>
              </w:rPr>
            </w:pPr>
            <w:r w:rsidRPr="00E04DF1">
              <w:rPr>
                <w:rFonts w:ascii="Arial" w:hAnsi="Arial" w:cs="Arial"/>
                <w:color w:val="002060"/>
                <w:szCs w:val="16"/>
                <w:lang w:val="es-BO"/>
              </w:rPr>
              <w:t>Circuito lógico: en serie y paralelo</w:t>
            </w:r>
            <w:r>
              <w:rPr>
                <w:rFonts w:ascii="Arial" w:hAnsi="Arial" w:cs="Arial"/>
                <w:color w:val="002060"/>
                <w:szCs w:val="16"/>
                <w:lang w:val="es-BO"/>
              </w:rPr>
              <w:t>.</w:t>
            </w:r>
          </w:p>
          <w:p w14:paraId="3DA6DDC3" w14:textId="77777777" w:rsidR="00E04DF1" w:rsidRDefault="00E04DF1" w:rsidP="00E04DF1">
            <w:pPr>
              <w:pStyle w:val="Prrafodelista"/>
              <w:numPr>
                <w:ilvl w:val="0"/>
                <w:numId w:val="14"/>
              </w:numPr>
              <w:autoSpaceDE w:val="0"/>
              <w:autoSpaceDN w:val="0"/>
              <w:adjustRightInd w:val="0"/>
              <w:spacing w:after="0" w:line="240" w:lineRule="auto"/>
              <w:ind w:left="313" w:hanging="284"/>
              <w:rPr>
                <w:rFonts w:ascii="Arial" w:hAnsi="Arial" w:cs="Arial"/>
                <w:color w:val="002060"/>
                <w:szCs w:val="16"/>
                <w:lang w:val="es-BO"/>
              </w:rPr>
            </w:pPr>
            <w:r w:rsidRPr="00E04DF1">
              <w:rPr>
                <w:rFonts w:ascii="Arial" w:hAnsi="Arial" w:cs="Arial"/>
                <w:color w:val="002060"/>
                <w:szCs w:val="16"/>
                <w:lang w:val="es-BO"/>
              </w:rPr>
              <w:t>Inferencia lógica y reglas de inferencia</w:t>
            </w:r>
            <w:r>
              <w:rPr>
                <w:rFonts w:ascii="Arial" w:hAnsi="Arial" w:cs="Arial"/>
                <w:color w:val="002060"/>
                <w:szCs w:val="16"/>
                <w:lang w:val="es-BO"/>
              </w:rPr>
              <w:t>.</w:t>
            </w:r>
          </w:p>
          <w:p w14:paraId="45965D67" w14:textId="77777777" w:rsidR="008960A3" w:rsidRPr="00E04DF1" w:rsidRDefault="00E04DF1" w:rsidP="00E04DF1">
            <w:pPr>
              <w:pStyle w:val="Prrafodelista"/>
              <w:numPr>
                <w:ilvl w:val="0"/>
                <w:numId w:val="14"/>
              </w:numPr>
              <w:autoSpaceDE w:val="0"/>
              <w:autoSpaceDN w:val="0"/>
              <w:adjustRightInd w:val="0"/>
              <w:spacing w:after="0" w:line="240" w:lineRule="auto"/>
              <w:ind w:left="313" w:hanging="284"/>
              <w:rPr>
                <w:rFonts w:ascii="Arial" w:hAnsi="Arial" w:cs="Arial"/>
                <w:color w:val="002060"/>
                <w:szCs w:val="16"/>
                <w:lang w:val="es-BO"/>
              </w:rPr>
            </w:pPr>
            <w:r w:rsidRPr="00E04DF1">
              <w:rPr>
                <w:rFonts w:ascii="Arial" w:hAnsi="Arial" w:cs="Arial"/>
                <w:color w:val="002060"/>
                <w:szCs w:val="16"/>
                <w:lang w:val="es-BO"/>
              </w:rPr>
              <w:t>Funciones proposicionales y su cuantificación</w:t>
            </w:r>
            <w:r>
              <w:rPr>
                <w:rFonts w:ascii="Arial" w:hAnsi="Arial" w:cs="Arial"/>
                <w:color w:val="002060"/>
                <w:szCs w:val="16"/>
                <w:lang w:val="es-BO"/>
              </w:rPr>
              <w:t>.</w:t>
            </w:r>
          </w:p>
        </w:tc>
      </w:tr>
      <w:tr w:rsidR="008960A3" w:rsidRPr="00514CD8" w14:paraId="34569FF1" w14:textId="77777777" w:rsidTr="005101CE">
        <w:trPr>
          <w:jc w:val="center"/>
        </w:trPr>
        <w:tc>
          <w:tcPr>
            <w:tcW w:w="4957" w:type="dxa"/>
            <w:shd w:val="clear" w:color="auto" w:fill="F2D7F9"/>
            <w:vAlign w:val="center"/>
          </w:tcPr>
          <w:p w14:paraId="2FB781FA" w14:textId="77777777" w:rsidR="008960A3" w:rsidRPr="00337F21" w:rsidRDefault="008960A3" w:rsidP="00234224">
            <w:pPr>
              <w:pStyle w:val="Normal1"/>
              <w:spacing w:after="0" w:line="240" w:lineRule="auto"/>
              <w:jc w:val="center"/>
              <w:rPr>
                <w:rFonts w:ascii="Arial" w:eastAsia="Arial" w:hAnsi="Arial" w:cs="Arial"/>
                <w:b/>
                <w:i/>
                <w:color w:val="7030A0"/>
                <w:sz w:val="24"/>
                <w:szCs w:val="24"/>
              </w:rPr>
            </w:pPr>
            <w:r w:rsidRPr="00337F21">
              <w:rPr>
                <w:rFonts w:ascii="Arial" w:eastAsia="Arial" w:hAnsi="Arial" w:cs="Arial"/>
                <w:b/>
                <w:i/>
                <w:color w:val="7030A0"/>
                <w:sz w:val="24"/>
                <w:szCs w:val="24"/>
              </w:rPr>
              <w:t>ORIENTACIONES METODOLÓGICAS</w:t>
            </w:r>
          </w:p>
        </w:tc>
        <w:tc>
          <w:tcPr>
            <w:tcW w:w="1842" w:type="dxa"/>
            <w:shd w:val="clear" w:color="auto" w:fill="EDEDED" w:themeFill="accent3" w:themeFillTint="33"/>
            <w:vAlign w:val="center"/>
          </w:tcPr>
          <w:p w14:paraId="2E022AAA" w14:textId="77777777" w:rsidR="008960A3" w:rsidRPr="00337F21" w:rsidRDefault="008960A3" w:rsidP="00234224">
            <w:pPr>
              <w:pStyle w:val="Normal1"/>
              <w:spacing w:after="0" w:line="240" w:lineRule="auto"/>
              <w:jc w:val="center"/>
              <w:rPr>
                <w:rFonts w:ascii="Arial" w:eastAsia="Arial" w:hAnsi="Arial" w:cs="Arial"/>
                <w:b/>
                <w:i/>
                <w:color w:val="00B050"/>
                <w:sz w:val="24"/>
                <w:szCs w:val="24"/>
              </w:rPr>
            </w:pPr>
            <w:r w:rsidRPr="00337F21">
              <w:rPr>
                <w:rFonts w:ascii="Arial" w:eastAsia="Arial" w:hAnsi="Arial" w:cs="Arial"/>
                <w:b/>
                <w:i/>
                <w:color w:val="00B050"/>
                <w:sz w:val="24"/>
                <w:szCs w:val="24"/>
              </w:rPr>
              <w:t>MATERIALES</w:t>
            </w:r>
          </w:p>
        </w:tc>
        <w:tc>
          <w:tcPr>
            <w:tcW w:w="3090" w:type="dxa"/>
            <w:shd w:val="clear" w:color="auto" w:fill="FBE4D5" w:themeFill="accent2" w:themeFillTint="33"/>
            <w:vAlign w:val="center"/>
          </w:tcPr>
          <w:p w14:paraId="242B833E" w14:textId="77777777" w:rsidR="008960A3" w:rsidRPr="00337F21" w:rsidRDefault="008960A3" w:rsidP="00234224">
            <w:pPr>
              <w:pStyle w:val="Normal1"/>
              <w:spacing w:after="0" w:line="240" w:lineRule="auto"/>
              <w:jc w:val="center"/>
              <w:rPr>
                <w:rFonts w:ascii="Arial" w:eastAsia="Arial" w:hAnsi="Arial" w:cs="Arial"/>
                <w:b/>
                <w:i/>
                <w:color w:val="833C0B" w:themeColor="accent2" w:themeShade="80"/>
                <w:sz w:val="24"/>
                <w:szCs w:val="24"/>
              </w:rPr>
            </w:pPr>
            <w:r w:rsidRPr="00337F21">
              <w:rPr>
                <w:rFonts w:ascii="Arial" w:eastAsia="Arial" w:hAnsi="Arial" w:cs="Arial"/>
                <w:b/>
                <w:i/>
                <w:color w:val="833C0B" w:themeColor="accent2" w:themeShade="80"/>
                <w:sz w:val="24"/>
                <w:szCs w:val="24"/>
              </w:rPr>
              <w:t>INDICADORES DE EVALUACIÓN</w:t>
            </w:r>
          </w:p>
        </w:tc>
      </w:tr>
      <w:tr w:rsidR="008960A3" w:rsidRPr="00514CD8" w14:paraId="1B5DD1B9" w14:textId="77777777" w:rsidTr="005101CE">
        <w:trPr>
          <w:jc w:val="center"/>
        </w:trPr>
        <w:tc>
          <w:tcPr>
            <w:tcW w:w="4957" w:type="dxa"/>
          </w:tcPr>
          <w:p w14:paraId="7A429FC9" w14:textId="77777777" w:rsidR="008960A3" w:rsidRPr="00E04DF1" w:rsidRDefault="008960A3" w:rsidP="005101CE">
            <w:pPr>
              <w:spacing w:after="0" w:line="240" w:lineRule="auto"/>
              <w:ind w:left="170" w:hanging="170"/>
              <w:jc w:val="both"/>
              <w:rPr>
                <w:rFonts w:ascii="Arial" w:eastAsia="Times New Roman" w:hAnsi="Arial" w:cs="Arial"/>
                <w:b/>
                <w:i/>
                <w:color w:val="7030A0"/>
                <w:szCs w:val="24"/>
                <w:lang w:val="es-BO"/>
              </w:rPr>
            </w:pPr>
            <w:r w:rsidRPr="00E04DF1">
              <w:rPr>
                <w:rFonts w:ascii="Arial" w:eastAsia="Times New Roman" w:hAnsi="Arial" w:cs="Arial"/>
                <w:b/>
                <w:i/>
                <w:color w:val="7030A0"/>
                <w:szCs w:val="24"/>
                <w:lang w:val="es-BO"/>
              </w:rPr>
              <w:t>PRÁCTICA</w:t>
            </w:r>
          </w:p>
          <w:p w14:paraId="68F8EDE9" w14:textId="77777777" w:rsidR="008960A3" w:rsidRPr="00E04DF1" w:rsidRDefault="008960A3" w:rsidP="005101CE">
            <w:pPr>
              <w:pStyle w:val="Prrafodelista"/>
              <w:numPr>
                <w:ilvl w:val="0"/>
                <w:numId w:val="7"/>
              </w:numPr>
              <w:spacing w:after="0" w:line="240" w:lineRule="auto"/>
              <w:ind w:left="170" w:hanging="170"/>
              <w:jc w:val="both"/>
              <w:rPr>
                <w:rFonts w:ascii="Arial" w:eastAsia="Times New Roman" w:hAnsi="Arial" w:cs="Arial"/>
                <w:color w:val="7030A0"/>
                <w:szCs w:val="24"/>
                <w:lang w:val="es-BO" w:eastAsia="es-ES"/>
              </w:rPr>
            </w:pPr>
            <w:r w:rsidRPr="00E04DF1">
              <w:rPr>
                <w:rFonts w:ascii="Arial" w:eastAsia="Times New Roman" w:hAnsi="Arial" w:cs="Arial"/>
                <w:color w:val="7030A0"/>
                <w:szCs w:val="24"/>
                <w:lang w:val="es-BO"/>
              </w:rPr>
              <w:t xml:space="preserve">Promocionamos el respeto y la responsabilidad de las y los estudiantes </w:t>
            </w:r>
            <w:r w:rsidRPr="00E04DF1">
              <w:rPr>
                <w:rFonts w:ascii="Arial" w:eastAsia="Times New Roman" w:hAnsi="Arial" w:cs="Arial"/>
                <w:color w:val="7030A0"/>
                <w:szCs w:val="24"/>
                <w:lang w:val="es-BO"/>
              </w:rPr>
              <w:lastRenderedPageBreak/>
              <w:t>en la realización de sus trabajos programados en cada clase mediante el uso de plataformas y sus herramientas en todas las actividades realizadas en el trimestre.</w:t>
            </w:r>
          </w:p>
          <w:p w14:paraId="30CBE248" w14:textId="77777777" w:rsidR="00E04DF1" w:rsidRPr="00E04DF1" w:rsidRDefault="00E04DF1" w:rsidP="005101CE">
            <w:pPr>
              <w:pStyle w:val="Prrafodelista"/>
              <w:numPr>
                <w:ilvl w:val="0"/>
                <w:numId w:val="7"/>
              </w:numPr>
              <w:spacing w:after="0" w:line="240" w:lineRule="auto"/>
              <w:ind w:left="170" w:hanging="170"/>
              <w:jc w:val="both"/>
              <w:rPr>
                <w:rFonts w:ascii="Arial" w:eastAsia="Times New Roman" w:hAnsi="Arial" w:cs="Arial"/>
                <w:color w:val="7030A0"/>
                <w:lang w:val="es-BO" w:eastAsia="es-ES"/>
              </w:rPr>
            </w:pPr>
            <w:r w:rsidRPr="00E04DF1">
              <w:rPr>
                <w:rFonts w:ascii="Arial" w:eastAsia="Times New Roman" w:hAnsi="Arial" w:cs="Arial"/>
                <w:color w:val="7030A0"/>
                <w:lang w:val="es-BO" w:eastAsia="es-ES"/>
              </w:rPr>
              <w:t>Aplicamos el saber matemático y lógico en la resolución de ejercicios de lógica matemática.</w:t>
            </w:r>
          </w:p>
          <w:p w14:paraId="18B4A772" w14:textId="77777777" w:rsidR="00E04DF1" w:rsidRPr="00E04DF1" w:rsidRDefault="00E04DF1" w:rsidP="005101CE">
            <w:pPr>
              <w:widowControl/>
              <w:numPr>
                <w:ilvl w:val="0"/>
                <w:numId w:val="7"/>
              </w:numPr>
              <w:spacing w:after="0" w:line="240" w:lineRule="auto"/>
              <w:ind w:left="170" w:hanging="170"/>
              <w:jc w:val="both"/>
              <w:rPr>
                <w:rFonts w:ascii="Arial" w:hAnsi="Arial" w:cs="Arial"/>
                <w:color w:val="7030A0"/>
                <w:szCs w:val="20"/>
              </w:rPr>
            </w:pPr>
            <w:r w:rsidRPr="00E04DF1">
              <w:rPr>
                <w:rFonts w:ascii="Arial" w:hAnsi="Arial" w:cs="Arial"/>
                <w:color w:val="7030A0"/>
                <w:szCs w:val="20"/>
              </w:rPr>
              <w:t>Traducción de proposiciones: del lenguaje lógico al lenguaje usual o del lenguaje usual al lenguaje lógico.</w:t>
            </w:r>
          </w:p>
          <w:p w14:paraId="6588783C" w14:textId="77777777" w:rsidR="00E04DF1" w:rsidRPr="00E04DF1" w:rsidRDefault="00E04DF1" w:rsidP="005101CE">
            <w:pPr>
              <w:widowControl/>
              <w:numPr>
                <w:ilvl w:val="0"/>
                <w:numId w:val="7"/>
              </w:numPr>
              <w:spacing w:after="0" w:line="240" w:lineRule="auto"/>
              <w:ind w:left="170" w:hanging="170"/>
              <w:jc w:val="both"/>
              <w:rPr>
                <w:rFonts w:ascii="Arial" w:hAnsi="Arial" w:cs="Arial"/>
                <w:color w:val="7030A0"/>
                <w:szCs w:val="20"/>
              </w:rPr>
            </w:pPr>
            <w:r w:rsidRPr="00E04DF1">
              <w:rPr>
                <w:rFonts w:ascii="Arial" w:hAnsi="Arial" w:cs="Arial"/>
                <w:color w:val="7030A0"/>
                <w:szCs w:val="20"/>
              </w:rPr>
              <w:t xml:space="preserve">Determinación del valor de verdad de proposiciones compuestas formadas por proposiciones simples y que tienen conectores lógicos. </w:t>
            </w:r>
          </w:p>
          <w:p w14:paraId="3F797C00" w14:textId="77777777" w:rsidR="00E04DF1" w:rsidRPr="00E04DF1" w:rsidRDefault="00E04DF1" w:rsidP="005101CE">
            <w:pPr>
              <w:widowControl/>
              <w:numPr>
                <w:ilvl w:val="0"/>
                <w:numId w:val="7"/>
              </w:numPr>
              <w:spacing w:after="0" w:line="240" w:lineRule="auto"/>
              <w:ind w:left="170" w:hanging="170"/>
              <w:jc w:val="both"/>
              <w:rPr>
                <w:rFonts w:ascii="Arial" w:hAnsi="Arial" w:cs="Arial"/>
                <w:color w:val="7030A0"/>
                <w:szCs w:val="20"/>
              </w:rPr>
            </w:pPr>
            <w:r w:rsidRPr="00E04DF1">
              <w:rPr>
                <w:rFonts w:ascii="Arial" w:hAnsi="Arial" w:cs="Arial"/>
                <w:color w:val="7030A0"/>
                <w:szCs w:val="20"/>
              </w:rPr>
              <w:t>Construcción de tablas de verdad de proposiciones.</w:t>
            </w:r>
          </w:p>
          <w:p w14:paraId="3296DC8D" w14:textId="77777777" w:rsidR="00E04DF1" w:rsidRPr="00E04DF1" w:rsidRDefault="00E04DF1" w:rsidP="005101CE">
            <w:pPr>
              <w:widowControl/>
              <w:numPr>
                <w:ilvl w:val="0"/>
                <w:numId w:val="7"/>
              </w:numPr>
              <w:spacing w:after="0" w:line="240" w:lineRule="auto"/>
              <w:ind w:left="170" w:hanging="170"/>
              <w:jc w:val="both"/>
              <w:rPr>
                <w:rFonts w:ascii="Arial" w:hAnsi="Arial" w:cs="Arial"/>
                <w:color w:val="7030A0"/>
                <w:szCs w:val="20"/>
              </w:rPr>
            </w:pPr>
            <w:r>
              <w:rPr>
                <w:rFonts w:ascii="Arial" w:hAnsi="Arial" w:cs="Arial"/>
                <w:color w:val="7030A0"/>
                <w:szCs w:val="20"/>
              </w:rPr>
              <w:t>Determinación de las leyes lógicas</w:t>
            </w:r>
            <w:r w:rsidRPr="00E04DF1">
              <w:rPr>
                <w:rFonts w:ascii="Arial" w:hAnsi="Arial" w:cs="Arial"/>
                <w:color w:val="7030A0"/>
                <w:szCs w:val="20"/>
              </w:rPr>
              <w:t xml:space="preserve"> y relaciones lógicas utilizando tablas de verdad.</w:t>
            </w:r>
          </w:p>
          <w:p w14:paraId="6097CAD0" w14:textId="77777777" w:rsidR="00E04DF1" w:rsidRPr="00E04DF1" w:rsidRDefault="00E04DF1" w:rsidP="005101CE">
            <w:pPr>
              <w:widowControl/>
              <w:numPr>
                <w:ilvl w:val="0"/>
                <w:numId w:val="7"/>
              </w:numPr>
              <w:spacing w:after="0" w:line="240" w:lineRule="auto"/>
              <w:ind w:left="170" w:hanging="170"/>
              <w:jc w:val="both"/>
              <w:rPr>
                <w:rFonts w:ascii="Arial" w:hAnsi="Arial" w:cs="Arial"/>
                <w:color w:val="7030A0"/>
                <w:szCs w:val="20"/>
              </w:rPr>
            </w:pPr>
            <w:r w:rsidRPr="00E04DF1">
              <w:rPr>
                <w:rFonts w:ascii="Arial" w:hAnsi="Arial" w:cs="Arial"/>
                <w:color w:val="7030A0"/>
                <w:szCs w:val="20"/>
              </w:rPr>
              <w:t>Demostración de equivalencias lógicas y realización de simplificaciones utilizando leyes lógicas fundamentales.</w:t>
            </w:r>
          </w:p>
          <w:p w14:paraId="3A4C733E" w14:textId="77777777" w:rsidR="00E04DF1" w:rsidRPr="00E04DF1" w:rsidRDefault="00E04DF1" w:rsidP="005101CE">
            <w:pPr>
              <w:widowControl/>
              <w:numPr>
                <w:ilvl w:val="0"/>
                <w:numId w:val="7"/>
              </w:numPr>
              <w:spacing w:after="0" w:line="240" w:lineRule="auto"/>
              <w:ind w:left="170" w:hanging="170"/>
              <w:jc w:val="both"/>
              <w:rPr>
                <w:rFonts w:ascii="Arial" w:hAnsi="Arial" w:cs="Arial"/>
                <w:color w:val="7030A0"/>
                <w:szCs w:val="20"/>
              </w:rPr>
            </w:pPr>
            <w:r w:rsidRPr="00E04DF1">
              <w:rPr>
                <w:rFonts w:ascii="Arial" w:hAnsi="Arial" w:cs="Arial"/>
                <w:color w:val="7030A0"/>
                <w:szCs w:val="20"/>
              </w:rPr>
              <w:t>Representación de proposiciones mediante circuitos lógicos y determinación de la proposición que corresponde a un circuito lógico dado.</w:t>
            </w:r>
          </w:p>
          <w:p w14:paraId="21EDD7A9" w14:textId="77777777" w:rsidR="00E04DF1" w:rsidRPr="00E04DF1" w:rsidRDefault="00E04DF1" w:rsidP="005101CE">
            <w:pPr>
              <w:widowControl/>
              <w:numPr>
                <w:ilvl w:val="0"/>
                <w:numId w:val="7"/>
              </w:numPr>
              <w:spacing w:after="0" w:line="240" w:lineRule="auto"/>
              <w:ind w:left="170" w:hanging="170"/>
              <w:jc w:val="both"/>
              <w:rPr>
                <w:rFonts w:ascii="Arial" w:hAnsi="Arial" w:cs="Arial"/>
                <w:color w:val="7030A0"/>
                <w:szCs w:val="20"/>
              </w:rPr>
            </w:pPr>
            <w:r w:rsidRPr="00E04DF1">
              <w:rPr>
                <w:rFonts w:ascii="Arial" w:hAnsi="Arial" w:cs="Arial"/>
                <w:color w:val="7030A0"/>
                <w:szCs w:val="20"/>
              </w:rPr>
              <w:t>Demostración de reglas de deducción utilizando reglas básicas y derivadas.</w:t>
            </w:r>
          </w:p>
          <w:p w14:paraId="3C772278" w14:textId="77777777" w:rsidR="00E04DF1" w:rsidRPr="00E04DF1" w:rsidRDefault="00E04DF1" w:rsidP="005101CE">
            <w:pPr>
              <w:widowControl/>
              <w:numPr>
                <w:ilvl w:val="0"/>
                <w:numId w:val="7"/>
              </w:numPr>
              <w:spacing w:after="0" w:line="240" w:lineRule="auto"/>
              <w:ind w:left="170" w:hanging="170"/>
              <w:jc w:val="both"/>
              <w:rPr>
                <w:rFonts w:ascii="Arial" w:hAnsi="Arial" w:cs="Arial"/>
                <w:color w:val="7030A0"/>
                <w:szCs w:val="20"/>
              </w:rPr>
            </w:pPr>
            <w:r w:rsidRPr="00E04DF1">
              <w:rPr>
                <w:rFonts w:ascii="Arial" w:hAnsi="Arial" w:cs="Arial"/>
                <w:color w:val="7030A0"/>
                <w:szCs w:val="20"/>
              </w:rPr>
              <w:t>Demostración de relaciones de implicación o equivalencia lógica utilizando reglas de deducción.</w:t>
            </w:r>
          </w:p>
          <w:p w14:paraId="417238A6" w14:textId="77777777" w:rsidR="00E04DF1" w:rsidRPr="00E04DF1" w:rsidRDefault="00E04DF1" w:rsidP="005101CE">
            <w:pPr>
              <w:pStyle w:val="Prrafodelista"/>
              <w:numPr>
                <w:ilvl w:val="0"/>
                <w:numId w:val="7"/>
              </w:numPr>
              <w:spacing w:after="0" w:line="240" w:lineRule="auto"/>
              <w:ind w:left="170" w:hanging="170"/>
              <w:jc w:val="both"/>
              <w:rPr>
                <w:rFonts w:ascii="Arial" w:eastAsia="Times New Roman" w:hAnsi="Arial" w:cs="Arial"/>
                <w:color w:val="7030A0"/>
                <w:lang w:val="es-BO" w:eastAsia="es-ES"/>
              </w:rPr>
            </w:pPr>
            <w:r w:rsidRPr="00E04DF1">
              <w:rPr>
                <w:rFonts w:ascii="Arial" w:hAnsi="Arial" w:cs="Arial"/>
                <w:color w:val="7030A0"/>
                <w:szCs w:val="20"/>
              </w:rPr>
              <w:t>Demostración de proposiciones matemáticas utilizando el principio de recurrencia o inducción matemática.</w:t>
            </w:r>
          </w:p>
          <w:p w14:paraId="55F41717" w14:textId="77777777" w:rsidR="00E04DF1" w:rsidRPr="00E04DF1" w:rsidRDefault="00E04DF1" w:rsidP="005101CE">
            <w:pPr>
              <w:pStyle w:val="Prrafodelista"/>
              <w:numPr>
                <w:ilvl w:val="0"/>
                <w:numId w:val="7"/>
              </w:numPr>
              <w:spacing w:after="0" w:line="240" w:lineRule="auto"/>
              <w:ind w:left="170" w:hanging="170"/>
              <w:jc w:val="both"/>
              <w:rPr>
                <w:rFonts w:ascii="Arial" w:eastAsia="Times New Roman" w:hAnsi="Arial" w:cs="Arial"/>
                <w:color w:val="7030A0"/>
                <w:lang w:val="es-BO" w:eastAsia="es-ES"/>
              </w:rPr>
            </w:pPr>
            <w:r w:rsidRPr="00E04DF1">
              <w:rPr>
                <w:rFonts w:ascii="Arial" w:eastAsia="Times New Roman" w:hAnsi="Arial" w:cs="Arial"/>
                <w:color w:val="7030A0"/>
                <w:lang w:val="es-BO" w:eastAsia="es-ES"/>
              </w:rPr>
              <w:t>Observamos y describimos las diferentes propiedades y leyes en lógica matemática y teoría de conjuntos.</w:t>
            </w:r>
          </w:p>
          <w:p w14:paraId="10269E95" w14:textId="77777777" w:rsidR="008960A3" w:rsidRPr="00E04DF1" w:rsidRDefault="008960A3" w:rsidP="005101CE">
            <w:pPr>
              <w:spacing w:after="0" w:line="240" w:lineRule="auto"/>
              <w:ind w:left="170" w:hanging="170"/>
              <w:jc w:val="both"/>
              <w:rPr>
                <w:rFonts w:ascii="Arial" w:eastAsia="Times New Roman" w:hAnsi="Arial" w:cs="Arial"/>
                <w:color w:val="7030A0"/>
                <w:sz w:val="12"/>
                <w:szCs w:val="12"/>
                <w:lang w:val="es-BO"/>
              </w:rPr>
            </w:pPr>
          </w:p>
          <w:p w14:paraId="349E69B6" w14:textId="77777777" w:rsidR="008960A3" w:rsidRPr="00E04DF1" w:rsidRDefault="008960A3" w:rsidP="005101CE">
            <w:pPr>
              <w:spacing w:after="0" w:line="240" w:lineRule="auto"/>
              <w:ind w:left="170" w:hanging="170"/>
              <w:jc w:val="both"/>
              <w:rPr>
                <w:rFonts w:ascii="Arial" w:eastAsia="Times New Roman" w:hAnsi="Arial" w:cs="Arial"/>
                <w:b/>
                <w:i/>
                <w:color w:val="7030A0"/>
                <w:szCs w:val="12"/>
                <w:lang w:val="es-BO"/>
              </w:rPr>
            </w:pPr>
            <w:r w:rsidRPr="00E04DF1">
              <w:rPr>
                <w:rFonts w:ascii="Arial" w:eastAsia="Times New Roman" w:hAnsi="Arial" w:cs="Arial"/>
                <w:b/>
                <w:i/>
                <w:color w:val="7030A0"/>
                <w:szCs w:val="12"/>
                <w:lang w:val="es-BO"/>
              </w:rPr>
              <w:t>TEORÍA</w:t>
            </w:r>
          </w:p>
          <w:p w14:paraId="3C4A2BB5" w14:textId="77777777" w:rsidR="00E04DF1" w:rsidRPr="00E04DF1" w:rsidRDefault="00E04DF1" w:rsidP="005101CE">
            <w:pPr>
              <w:pStyle w:val="Prrafodelista"/>
              <w:numPr>
                <w:ilvl w:val="0"/>
                <w:numId w:val="7"/>
              </w:numPr>
              <w:spacing w:after="0" w:line="240" w:lineRule="auto"/>
              <w:ind w:left="170" w:hanging="170"/>
              <w:jc w:val="both"/>
              <w:rPr>
                <w:rFonts w:ascii="Arial" w:eastAsia="Times New Roman" w:hAnsi="Arial" w:cs="Arial"/>
                <w:color w:val="7030A0"/>
                <w:lang w:val="es-BO" w:eastAsia="es-ES"/>
              </w:rPr>
            </w:pPr>
            <w:r w:rsidRPr="00E04DF1">
              <w:rPr>
                <w:rFonts w:ascii="Arial" w:eastAsia="Times New Roman" w:hAnsi="Arial" w:cs="Arial"/>
                <w:color w:val="7030A0"/>
                <w:lang w:val="es-BO" w:eastAsia="es-ES"/>
              </w:rPr>
              <w:t>Comparamos las proposiciones y leyes lógicas en el uso de tablas lógicas en lógica matemática.</w:t>
            </w:r>
          </w:p>
          <w:p w14:paraId="047B8843" w14:textId="77777777" w:rsidR="00E04DF1" w:rsidRPr="00E04DF1" w:rsidRDefault="00E04DF1" w:rsidP="005101CE">
            <w:pPr>
              <w:pStyle w:val="Prrafodelista"/>
              <w:numPr>
                <w:ilvl w:val="0"/>
                <w:numId w:val="7"/>
              </w:numPr>
              <w:spacing w:after="0" w:line="240" w:lineRule="auto"/>
              <w:ind w:left="170" w:hanging="170"/>
              <w:jc w:val="both"/>
              <w:rPr>
                <w:rFonts w:ascii="Arial" w:eastAsia="Times New Roman" w:hAnsi="Arial" w:cs="Arial"/>
                <w:color w:val="7030A0"/>
                <w:lang w:val="es-BO" w:eastAsia="es-ES"/>
              </w:rPr>
            </w:pPr>
            <w:r w:rsidRPr="00E04DF1">
              <w:rPr>
                <w:rFonts w:ascii="Arial" w:eastAsia="Times New Roman" w:hAnsi="Arial" w:cs="Arial"/>
                <w:color w:val="7030A0"/>
                <w:lang w:val="es-BO" w:eastAsia="es-ES"/>
              </w:rPr>
              <w:t>Analizamos críticamente las diferentes preposiciones y conectores para desarrollar ejercicios sobre lógica.</w:t>
            </w:r>
          </w:p>
          <w:p w14:paraId="12272D16" w14:textId="77777777" w:rsidR="00E04DF1" w:rsidRPr="00E04DF1" w:rsidRDefault="00E04DF1" w:rsidP="005101CE">
            <w:pPr>
              <w:widowControl/>
              <w:numPr>
                <w:ilvl w:val="0"/>
                <w:numId w:val="7"/>
              </w:numPr>
              <w:spacing w:after="0" w:line="240" w:lineRule="auto"/>
              <w:ind w:left="170" w:hanging="170"/>
              <w:jc w:val="both"/>
              <w:rPr>
                <w:rStyle w:val="A13"/>
                <w:rFonts w:ascii="Arial" w:hAnsi="Arial" w:cs="Arial"/>
                <w:color w:val="7030A0"/>
                <w:sz w:val="22"/>
                <w:szCs w:val="20"/>
              </w:rPr>
            </w:pPr>
            <w:r w:rsidRPr="00E04DF1">
              <w:rPr>
                <w:rFonts w:ascii="Arial" w:hAnsi="Arial" w:cs="Arial"/>
                <w:color w:val="7030A0"/>
                <w:szCs w:val="20"/>
              </w:rPr>
              <w:t>Descripción del procedimiento para elaborar la tabla de verdad de una proposición compuesta</w:t>
            </w:r>
            <w:r w:rsidRPr="00E04DF1">
              <w:rPr>
                <w:rStyle w:val="A13"/>
                <w:rFonts w:ascii="Arial" w:hAnsi="Arial" w:cs="Arial"/>
                <w:color w:val="7030A0"/>
                <w:sz w:val="22"/>
                <w:szCs w:val="20"/>
              </w:rPr>
              <w:t>.</w:t>
            </w:r>
          </w:p>
          <w:p w14:paraId="03F9680F" w14:textId="77777777" w:rsidR="00E04DF1" w:rsidRPr="00E04DF1" w:rsidRDefault="00E04DF1" w:rsidP="005101CE">
            <w:pPr>
              <w:widowControl/>
              <w:numPr>
                <w:ilvl w:val="0"/>
                <w:numId w:val="7"/>
              </w:numPr>
              <w:spacing w:after="0" w:line="240" w:lineRule="auto"/>
              <w:ind w:left="170" w:hanging="170"/>
              <w:jc w:val="both"/>
              <w:rPr>
                <w:rStyle w:val="A13"/>
                <w:rFonts w:ascii="Arial" w:hAnsi="Arial" w:cs="Arial"/>
                <w:color w:val="7030A0"/>
                <w:sz w:val="22"/>
                <w:szCs w:val="20"/>
              </w:rPr>
            </w:pPr>
            <w:r w:rsidRPr="00E04DF1">
              <w:rPr>
                <w:rFonts w:ascii="Arial" w:hAnsi="Arial" w:cs="Arial"/>
                <w:color w:val="7030A0"/>
                <w:szCs w:val="20"/>
              </w:rPr>
              <w:t>Definición de tautología, contradicción y contingencia y de implicación y equivalencia lógica.</w:t>
            </w:r>
            <w:r w:rsidRPr="00E04DF1">
              <w:rPr>
                <w:rStyle w:val="A13"/>
                <w:rFonts w:ascii="Arial" w:hAnsi="Arial" w:cs="Arial"/>
                <w:color w:val="7030A0"/>
                <w:sz w:val="22"/>
                <w:szCs w:val="20"/>
              </w:rPr>
              <w:t xml:space="preserve"> </w:t>
            </w:r>
          </w:p>
          <w:p w14:paraId="1219AA5E" w14:textId="77777777" w:rsidR="00E04DF1" w:rsidRPr="00E04DF1" w:rsidRDefault="00E04DF1" w:rsidP="005101CE">
            <w:pPr>
              <w:widowControl/>
              <w:numPr>
                <w:ilvl w:val="0"/>
                <w:numId w:val="7"/>
              </w:numPr>
              <w:spacing w:after="0" w:line="240" w:lineRule="auto"/>
              <w:ind w:left="170" w:hanging="170"/>
              <w:jc w:val="both"/>
              <w:rPr>
                <w:rFonts w:ascii="Arial" w:hAnsi="Arial" w:cs="Arial"/>
                <w:color w:val="7030A0"/>
                <w:szCs w:val="20"/>
              </w:rPr>
            </w:pPr>
            <w:r w:rsidRPr="00E04DF1">
              <w:rPr>
                <w:rFonts w:ascii="Arial" w:hAnsi="Arial" w:cs="Arial"/>
                <w:color w:val="7030A0"/>
                <w:szCs w:val="20"/>
              </w:rPr>
              <w:lastRenderedPageBreak/>
              <w:t>Exposición de leyes lógicas y explicación de su utilización para simplificar proposiciones complejas.</w:t>
            </w:r>
          </w:p>
          <w:p w14:paraId="7DA9A459" w14:textId="77777777" w:rsidR="00E04DF1" w:rsidRPr="00E04DF1" w:rsidRDefault="00E04DF1" w:rsidP="005101CE">
            <w:pPr>
              <w:widowControl/>
              <w:numPr>
                <w:ilvl w:val="0"/>
                <w:numId w:val="7"/>
              </w:numPr>
              <w:spacing w:after="0" w:line="240" w:lineRule="auto"/>
              <w:ind w:left="170" w:hanging="170"/>
              <w:jc w:val="both"/>
              <w:rPr>
                <w:rFonts w:ascii="Arial" w:hAnsi="Arial" w:cs="Arial"/>
                <w:color w:val="7030A0"/>
                <w:szCs w:val="20"/>
              </w:rPr>
            </w:pPr>
            <w:r w:rsidRPr="00E04DF1">
              <w:rPr>
                <w:rFonts w:ascii="Arial" w:hAnsi="Arial" w:cs="Arial"/>
                <w:color w:val="7030A0"/>
                <w:szCs w:val="20"/>
              </w:rPr>
              <w:t>Explicación de la construcción de circuitos lógicos en serie y en paralelo.</w:t>
            </w:r>
          </w:p>
          <w:p w14:paraId="7012E01E" w14:textId="77777777" w:rsidR="00E04DF1" w:rsidRPr="00E04DF1" w:rsidRDefault="00E04DF1" w:rsidP="005101CE">
            <w:pPr>
              <w:widowControl/>
              <w:numPr>
                <w:ilvl w:val="0"/>
                <w:numId w:val="7"/>
              </w:numPr>
              <w:spacing w:after="0" w:line="240" w:lineRule="auto"/>
              <w:ind w:left="170" w:hanging="170"/>
              <w:jc w:val="both"/>
              <w:rPr>
                <w:color w:val="7030A0"/>
                <w:sz w:val="20"/>
                <w:szCs w:val="20"/>
              </w:rPr>
            </w:pPr>
            <w:r w:rsidRPr="00E04DF1">
              <w:rPr>
                <w:rFonts w:ascii="Arial" w:hAnsi="Arial" w:cs="Arial"/>
                <w:color w:val="7030A0"/>
                <w:szCs w:val="20"/>
              </w:rPr>
              <w:t>Deducción de las reglas básicas y derivadas para la equivalencia lógica mediante leyes lógicas.</w:t>
            </w:r>
          </w:p>
          <w:p w14:paraId="1F2CCD6C" w14:textId="77777777" w:rsidR="00E04DF1" w:rsidRPr="00E04DF1" w:rsidRDefault="00E04DF1" w:rsidP="005101CE">
            <w:pPr>
              <w:pStyle w:val="Prrafodelista"/>
              <w:numPr>
                <w:ilvl w:val="0"/>
                <w:numId w:val="7"/>
              </w:numPr>
              <w:spacing w:after="0" w:line="240" w:lineRule="auto"/>
              <w:ind w:left="170" w:hanging="170"/>
              <w:jc w:val="both"/>
              <w:rPr>
                <w:rFonts w:ascii="Arial" w:eastAsia="Times New Roman" w:hAnsi="Arial" w:cs="Arial"/>
                <w:color w:val="7030A0"/>
                <w:lang w:val="es-BO" w:eastAsia="es-ES"/>
              </w:rPr>
            </w:pPr>
            <w:r w:rsidRPr="00E04DF1">
              <w:rPr>
                <w:rFonts w:ascii="Arial" w:eastAsia="Times New Roman" w:hAnsi="Arial" w:cs="Arial"/>
                <w:color w:val="7030A0"/>
                <w:lang w:val="es-BO" w:eastAsia="es-ES"/>
              </w:rPr>
              <w:t>Síntesis de la unidad temática con los puntos más importantes y sobresalientes en el uso de la lógica matemática.</w:t>
            </w:r>
          </w:p>
          <w:p w14:paraId="14D158B7" w14:textId="77777777" w:rsidR="008960A3" w:rsidRPr="00E04DF1" w:rsidRDefault="00E04DF1" w:rsidP="005101CE">
            <w:pPr>
              <w:pStyle w:val="Prrafodelista"/>
              <w:numPr>
                <w:ilvl w:val="0"/>
                <w:numId w:val="7"/>
              </w:numPr>
              <w:spacing w:after="0" w:line="240" w:lineRule="auto"/>
              <w:ind w:left="170" w:hanging="170"/>
              <w:jc w:val="both"/>
              <w:rPr>
                <w:rFonts w:ascii="Arial" w:eastAsia="Times New Roman" w:hAnsi="Arial" w:cs="Arial"/>
                <w:color w:val="7030A0"/>
                <w:lang w:val="es-BO" w:eastAsia="es-ES"/>
              </w:rPr>
            </w:pPr>
            <w:r w:rsidRPr="00E04DF1">
              <w:rPr>
                <w:rFonts w:ascii="Arial" w:eastAsia="Times New Roman" w:hAnsi="Arial" w:cs="Arial"/>
                <w:color w:val="7030A0"/>
                <w:szCs w:val="24"/>
                <w:lang w:val="es-BO"/>
              </w:rPr>
              <w:t xml:space="preserve">Sistematizamos aplicando estrategias de aprendizaje como mapas semánticos, telaraña, mapas conceptuales, etc., para esquematizar los conceptos e ideas más importantes </w:t>
            </w:r>
            <w:r w:rsidRPr="00E04DF1">
              <w:rPr>
                <w:rFonts w:ascii="Arial" w:eastAsia="Times New Roman" w:hAnsi="Arial" w:cs="Arial"/>
                <w:color w:val="7030A0"/>
                <w:lang w:val="es-BO"/>
              </w:rPr>
              <w:t>en el uso de procedimientos algorítmicos y heurísticos de la lógica matemática</w:t>
            </w:r>
            <w:r w:rsidRPr="00E04DF1">
              <w:rPr>
                <w:rFonts w:ascii="Arial" w:eastAsia="Times New Roman" w:hAnsi="Arial" w:cs="Arial"/>
                <w:color w:val="7030A0"/>
                <w:szCs w:val="24"/>
                <w:lang w:val="es-BO"/>
              </w:rPr>
              <w:t>.</w:t>
            </w:r>
          </w:p>
          <w:p w14:paraId="3E452BF6" w14:textId="77777777" w:rsidR="008960A3" w:rsidRPr="00E04DF1" w:rsidRDefault="008960A3" w:rsidP="005101CE">
            <w:pPr>
              <w:spacing w:after="0" w:line="240" w:lineRule="auto"/>
              <w:ind w:left="170" w:hanging="170"/>
              <w:jc w:val="both"/>
              <w:rPr>
                <w:rFonts w:ascii="Arial" w:eastAsia="Times New Roman" w:hAnsi="Arial" w:cs="Arial"/>
                <w:color w:val="7030A0"/>
                <w:sz w:val="12"/>
                <w:lang w:val="es-BO"/>
              </w:rPr>
            </w:pPr>
          </w:p>
          <w:p w14:paraId="7EB46124" w14:textId="77777777" w:rsidR="008960A3" w:rsidRPr="00E04DF1" w:rsidRDefault="008960A3" w:rsidP="005101CE">
            <w:pPr>
              <w:spacing w:after="0" w:line="240" w:lineRule="auto"/>
              <w:ind w:left="170" w:hanging="170"/>
              <w:jc w:val="both"/>
              <w:rPr>
                <w:rFonts w:ascii="Arial" w:eastAsia="Times New Roman" w:hAnsi="Arial" w:cs="Arial"/>
                <w:b/>
                <w:i/>
                <w:color w:val="7030A0"/>
                <w:lang w:val="es-BO"/>
              </w:rPr>
            </w:pPr>
            <w:r w:rsidRPr="00E04DF1">
              <w:rPr>
                <w:rFonts w:ascii="Arial" w:eastAsia="Times New Roman" w:hAnsi="Arial" w:cs="Arial"/>
                <w:b/>
                <w:i/>
                <w:color w:val="7030A0"/>
                <w:lang w:val="es-BO"/>
              </w:rPr>
              <w:t>VALORACIÓN</w:t>
            </w:r>
          </w:p>
          <w:p w14:paraId="68FFAE0B" w14:textId="77777777" w:rsidR="00E04DF1" w:rsidRPr="00E04DF1" w:rsidRDefault="00E04DF1" w:rsidP="005101CE">
            <w:pPr>
              <w:pStyle w:val="Prrafodelista"/>
              <w:numPr>
                <w:ilvl w:val="0"/>
                <w:numId w:val="7"/>
              </w:numPr>
              <w:spacing w:after="0" w:line="240" w:lineRule="auto"/>
              <w:ind w:left="170" w:hanging="170"/>
              <w:jc w:val="both"/>
              <w:rPr>
                <w:rFonts w:ascii="Arial" w:eastAsia="Times New Roman" w:hAnsi="Arial" w:cs="Arial"/>
                <w:color w:val="7030A0"/>
                <w:lang w:val="es-BO" w:eastAsia="es-ES"/>
              </w:rPr>
            </w:pPr>
            <w:r w:rsidRPr="00E04DF1">
              <w:rPr>
                <w:rFonts w:ascii="Arial" w:eastAsia="Times New Roman" w:hAnsi="Arial" w:cs="Arial"/>
                <w:color w:val="7030A0"/>
                <w:lang w:val="es-BO" w:eastAsia="es-ES"/>
              </w:rPr>
              <w:t>Valoramos la importancia del uso de propiedades y leyes lógicas en la  resolución de ejercicios con lógica matemática tomando en cuenta su aplicación a la ciencia, tecnología y producción.</w:t>
            </w:r>
          </w:p>
          <w:p w14:paraId="33C4C186" w14:textId="77777777" w:rsidR="00E04DF1" w:rsidRPr="00E04DF1" w:rsidRDefault="00E04DF1" w:rsidP="005101CE">
            <w:pPr>
              <w:pStyle w:val="Prrafodelista"/>
              <w:numPr>
                <w:ilvl w:val="0"/>
                <w:numId w:val="7"/>
              </w:numPr>
              <w:spacing w:after="0" w:line="240" w:lineRule="auto"/>
              <w:ind w:left="170" w:hanging="170"/>
              <w:jc w:val="both"/>
              <w:rPr>
                <w:rFonts w:ascii="Arial" w:eastAsia="Times New Roman" w:hAnsi="Arial" w:cs="Arial"/>
                <w:color w:val="7030A0"/>
                <w:lang w:val="es-BO" w:eastAsia="es-ES"/>
              </w:rPr>
            </w:pPr>
            <w:r w:rsidRPr="00E04DF1">
              <w:rPr>
                <w:rFonts w:ascii="Arial" w:eastAsia="Times New Roman" w:hAnsi="Arial" w:cs="Arial"/>
                <w:color w:val="7030A0"/>
                <w:lang w:val="es-BO" w:eastAsia="es-ES"/>
              </w:rPr>
              <w:t xml:space="preserve">Dialogamos y reflexionamos críticamente acerca de la importancia del uso de </w:t>
            </w:r>
            <w:r>
              <w:rPr>
                <w:rFonts w:ascii="Arial" w:eastAsia="Times New Roman" w:hAnsi="Arial" w:cs="Arial"/>
                <w:color w:val="7030A0"/>
                <w:lang w:val="es-BO" w:eastAsia="es-ES"/>
              </w:rPr>
              <w:t>propiedades lógicas</w:t>
            </w:r>
            <w:r w:rsidRPr="00E04DF1">
              <w:rPr>
                <w:rFonts w:ascii="Arial" w:eastAsia="Times New Roman" w:hAnsi="Arial" w:cs="Arial"/>
                <w:color w:val="7030A0"/>
                <w:lang w:val="es-BO" w:eastAsia="es-ES"/>
              </w:rPr>
              <w:t xml:space="preserve"> para la </w:t>
            </w:r>
            <w:r>
              <w:rPr>
                <w:rFonts w:ascii="Arial" w:eastAsia="Times New Roman" w:hAnsi="Arial" w:cs="Arial"/>
                <w:color w:val="7030A0"/>
                <w:lang w:val="es-BO" w:eastAsia="es-ES"/>
              </w:rPr>
              <w:t>construcción y simplificación de circuitos lógicos</w:t>
            </w:r>
            <w:r w:rsidRPr="00E04DF1">
              <w:rPr>
                <w:rFonts w:ascii="Arial" w:eastAsia="Times New Roman" w:hAnsi="Arial" w:cs="Arial"/>
                <w:color w:val="7030A0"/>
                <w:lang w:val="es-BO" w:eastAsia="es-ES"/>
              </w:rPr>
              <w:t>.</w:t>
            </w:r>
          </w:p>
          <w:p w14:paraId="1E41103E" w14:textId="77777777" w:rsidR="008960A3" w:rsidRPr="00E04DF1" w:rsidRDefault="00E04DF1" w:rsidP="005101CE">
            <w:pPr>
              <w:pStyle w:val="Prrafodelista"/>
              <w:numPr>
                <w:ilvl w:val="0"/>
                <w:numId w:val="7"/>
              </w:numPr>
              <w:spacing w:after="0" w:line="240" w:lineRule="auto"/>
              <w:ind w:left="170" w:hanging="170"/>
              <w:jc w:val="both"/>
              <w:rPr>
                <w:rFonts w:ascii="Arial" w:hAnsi="Arial" w:cs="Arial"/>
                <w:color w:val="7030A0"/>
              </w:rPr>
            </w:pPr>
            <w:r w:rsidRPr="00E04DF1">
              <w:rPr>
                <w:rFonts w:ascii="Arial" w:eastAsia="Times New Roman" w:hAnsi="Arial" w:cs="Arial"/>
                <w:color w:val="7030A0"/>
                <w:szCs w:val="24"/>
                <w:lang w:val="es-BO" w:eastAsia="es-ES"/>
              </w:rPr>
              <w:t>Aplicamos estrategias de aprendizaje como mapas semánticos, telaraña, mapas conceptuales, etc., para esquematizar las propiedades, leyes, conectores y preposiciones de la lógica matemática.</w:t>
            </w:r>
          </w:p>
          <w:p w14:paraId="4118D6D7" w14:textId="77777777" w:rsidR="008960A3" w:rsidRPr="00E04DF1" w:rsidRDefault="008960A3" w:rsidP="005101CE">
            <w:pPr>
              <w:spacing w:after="0" w:line="240" w:lineRule="auto"/>
              <w:ind w:left="170" w:hanging="170"/>
              <w:jc w:val="both"/>
              <w:rPr>
                <w:rFonts w:ascii="Arial" w:eastAsia="Times New Roman" w:hAnsi="Arial" w:cs="Arial"/>
                <w:color w:val="7030A0"/>
                <w:sz w:val="12"/>
                <w:lang w:val="es-BO"/>
              </w:rPr>
            </w:pPr>
          </w:p>
          <w:p w14:paraId="70F6D869" w14:textId="77777777" w:rsidR="008960A3" w:rsidRPr="00E04DF1" w:rsidRDefault="008960A3" w:rsidP="005101CE">
            <w:pPr>
              <w:spacing w:after="0" w:line="240" w:lineRule="auto"/>
              <w:ind w:left="170" w:hanging="170"/>
              <w:jc w:val="both"/>
              <w:rPr>
                <w:rFonts w:ascii="Arial" w:eastAsia="Times New Roman" w:hAnsi="Arial" w:cs="Arial"/>
                <w:b/>
                <w:i/>
                <w:color w:val="7030A0"/>
                <w:lang w:val="es-BO"/>
              </w:rPr>
            </w:pPr>
            <w:r w:rsidRPr="00E04DF1">
              <w:rPr>
                <w:rFonts w:ascii="Arial" w:eastAsia="Times New Roman" w:hAnsi="Arial" w:cs="Arial"/>
                <w:b/>
                <w:i/>
                <w:color w:val="7030A0"/>
                <w:lang w:val="es-BO"/>
              </w:rPr>
              <w:t>PRODUCCIÓN</w:t>
            </w:r>
          </w:p>
          <w:p w14:paraId="48D919F9" w14:textId="77777777" w:rsidR="008960A3" w:rsidRPr="00E04DF1" w:rsidRDefault="00E04DF1" w:rsidP="005101CE">
            <w:pPr>
              <w:pStyle w:val="Prrafodelista"/>
              <w:numPr>
                <w:ilvl w:val="0"/>
                <w:numId w:val="7"/>
              </w:numPr>
              <w:spacing w:after="0" w:line="240" w:lineRule="auto"/>
              <w:ind w:left="170" w:hanging="170"/>
              <w:contextualSpacing w:val="0"/>
              <w:jc w:val="both"/>
              <w:rPr>
                <w:rFonts w:ascii="Arial" w:hAnsi="Arial" w:cs="Arial"/>
                <w:color w:val="7030A0"/>
                <w:lang w:val="es-BO"/>
              </w:rPr>
            </w:pPr>
            <w:r w:rsidRPr="00E04DF1">
              <w:rPr>
                <w:rFonts w:ascii="Arial" w:hAnsi="Arial" w:cs="Arial"/>
                <w:color w:val="7030A0"/>
                <w:lang w:val="es-BO"/>
              </w:rPr>
              <w:t>Afiches lógicos sobre las leyes y propiedades de la lógica matemática.</w:t>
            </w:r>
          </w:p>
        </w:tc>
        <w:tc>
          <w:tcPr>
            <w:tcW w:w="1842" w:type="dxa"/>
          </w:tcPr>
          <w:p w14:paraId="4BC6399A" w14:textId="77777777" w:rsidR="008960A3" w:rsidRDefault="008960A3" w:rsidP="00234224">
            <w:pPr>
              <w:spacing w:after="0" w:line="240" w:lineRule="auto"/>
              <w:rPr>
                <w:rFonts w:ascii="Arial" w:hAnsi="Arial" w:cs="Arial"/>
                <w:color w:val="00B050"/>
                <w:lang w:val="es-ES_tradnl"/>
              </w:rPr>
            </w:pPr>
            <w:r>
              <w:rPr>
                <w:rFonts w:ascii="Arial" w:hAnsi="Arial" w:cs="Arial"/>
                <w:color w:val="00B050"/>
                <w:lang w:val="es-ES_tradnl"/>
              </w:rPr>
              <w:lastRenderedPageBreak/>
              <w:t xml:space="preserve">Libro de Matemática 6º. </w:t>
            </w:r>
          </w:p>
          <w:p w14:paraId="0E9CA21D" w14:textId="77777777" w:rsidR="008960A3" w:rsidRDefault="008960A3" w:rsidP="00234224">
            <w:pPr>
              <w:spacing w:after="0" w:line="240" w:lineRule="auto"/>
              <w:rPr>
                <w:rFonts w:ascii="Arial" w:hAnsi="Arial" w:cs="Arial"/>
                <w:color w:val="00B050"/>
                <w:lang w:val="es-ES_tradnl"/>
              </w:rPr>
            </w:pPr>
          </w:p>
          <w:p w14:paraId="2A03EBDB" w14:textId="77777777" w:rsidR="008960A3" w:rsidRDefault="008960A3" w:rsidP="00234224">
            <w:pPr>
              <w:spacing w:after="0" w:line="240" w:lineRule="auto"/>
              <w:rPr>
                <w:rFonts w:ascii="Arial" w:hAnsi="Arial" w:cs="Arial"/>
                <w:color w:val="00B050"/>
                <w:lang w:val="es-ES_tradnl"/>
              </w:rPr>
            </w:pPr>
            <w:r>
              <w:rPr>
                <w:rFonts w:ascii="Arial" w:hAnsi="Arial" w:cs="Arial"/>
                <w:color w:val="00B050"/>
                <w:lang w:val="es-ES_tradnl"/>
              </w:rPr>
              <w:lastRenderedPageBreak/>
              <w:t>Calculadora científica.</w:t>
            </w:r>
          </w:p>
          <w:p w14:paraId="737C08AC" w14:textId="77777777" w:rsidR="008960A3" w:rsidRDefault="008960A3" w:rsidP="00234224">
            <w:pPr>
              <w:spacing w:after="0" w:line="240" w:lineRule="auto"/>
              <w:rPr>
                <w:rFonts w:ascii="Arial" w:hAnsi="Arial" w:cs="Arial"/>
                <w:color w:val="00B050"/>
                <w:lang w:val="es-ES_tradnl"/>
              </w:rPr>
            </w:pPr>
          </w:p>
          <w:p w14:paraId="78659FB3" w14:textId="77777777" w:rsidR="008960A3" w:rsidRDefault="008960A3" w:rsidP="00234224">
            <w:pPr>
              <w:spacing w:after="0" w:line="240" w:lineRule="auto"/>
              <w:rPr>
                <w:rFonts w:ascii="Arial" w:hAnsi="Arial" w:cs="Arial"/>
                <w:color w:val="00B050"/>
                <w:lang w:val="es-ES_tradnl"/>
              </w:rPr>
            </w:pPr>
            <w:r>
              <w:rPr>
                <w:rFonts w:ascii="Arial" w:hAnsi="Arial" w:cs="Arial"/>
                <w:color w:val="00B050"/>
                <w:lang w:val="es-ES_tradnl"/>
              </w:rPr>
              <w:t>Cuaderno o carpeta.</w:t>
            </w:r>
          </w:p>
          <w:p w14:paraId="6DAC818C" w14:textId="77777777" w:rsidR="008960A3" w:rsidRDefault="008960A3" w:rsidP="00234224">
            <w:pPr>
              <w:spacing w:after="0" w:line="240" w:lineRule="auto"/>
              <w:rPr>
                <w:rFonts w:ascii="Arial" w:hAnsi="Arial" w:cs="Arial"/>
                <w:color w:val="00B050"/>
                <w:lang w:val="es-ES_tradnl"/>
              </w:rPr>
            </w:pPr>
          </w:p>
          <w:p w14:paraId="0DF2CAE1" w14:textId="77777777" w:rsidR="008960A3" w:rsidRDefault="008960A3" w:rsidP="00234224">
            <w:pPr>
              <w:spacing w:after="0" w:line="240" w:lineRule="auto"/>
              <w:rPr>
                <w:rFonts w:ascii="Arial" w:hAnsi="Arial" w:cs="Arial"/>
                <w:color w:val="00B050"/>
                <w:lang w:val="es-ES_tradnl"/>
              </w:rPr>
            </w:pPr>
            <w:r>
              <w:rPr>
                <w:rFonts w:ascii="Arial" w:hAnsi="Arial" w:cs="Arial"/>
                <w:color w:val="00B050"/>
                <w:lang w:val="es-ES_tradnl"/>
              </w:rPr>
              <w:t>Bolígrafos, lápices, colores y/o marcadores.</w:t>
            </w:r>
          </w:p>
          <w:p w14:paraId="365DC652" w14:textId="77777777" w:rsidR="008960A3" w:rsidRDefault="008960A3" w:rsidP="00234224">
            <w:pPr>
              <w:spacing w:after="0" w:line="240" w:lineRule="auto"/>
              <w:rPr>
                <w:rFonts w:ascii="Arial" w:hAnsi="Arial" w:cs="Arial"/>
                <w:color w:val="00B050"/>
                <w:lang w:val="es-ES_tradnl"/>
              </w:rPr>
            </w:pPr>
          </w:p>
          <w:p w14:paraId="468E148D" w14:textId="77777777" w:rsidR="008960A3" w:rsidRDefault="008960A3" w:rsidP="00234224">
            <w:pPr>
              <w:spacing w:after="0" w:line="240" w:lineRule="auto"/>
              <w:rPr>
                <w:rFonts w:ascii="Arial" w:hAnsi="Arial" w:cs="Arial"/>
                <w:color w:val="00B050"/>
                <w:lang w:val="es-ES_tradnl"/>
              </w:rPr>
            </w:pPr>
            <w:r>
              <w:rPr>
                <w:rFonts w:ascii="Arial" w:hAnsi="Arial" w:cs="Arial"/>
                <w:color w:val="00B050"/>
                <w:lang w:val="es-ES_tradnl"/>
              </w:rPr>
              <w:t>Afiches y  periódicos.</w:t>
            </w:r>
          </w:p>
          <w:p w14:paraId="53B73A1E" w14:textId="77777777" w:rsidR="008960A3" w:rsidRDefault="008960A3" w:rsidP="00234224">
            <w:pPr>
              <w:spacing w:after="0" w:line="240" w:lineRule="auto"/>
              <w:rPr>
                <w:rFonts w:ascii="Arial" w:hAnsi="Arial" w:cs="Arial"/>
                <w:color w:val="00B050"/>
                <w:lang w:val="es-ES_tradnl"/>
              </w:rPr>
            </w:pPr>
          </w:p>
          <w:p w14:paraId="373D6305" w14:textId="77777777" w:rsidR="008960A3" w:rsidRDefault="008960A3" w:rsidP="00234224">
            <w:pPr>
              <w:spacing w:after="0" w:line="240" w:lineRule="auto"/>
              <w:rPr>
                <w:rFonts w:ascii="Arial" w:hAnsi="Arial" w:cs="Arial"/>
                <w:color w:val="00B050"/>
                <w:lang w:val="es-ES_tradnl"/>
              </w:rPr>
            </w:pPr>
            <w:r>
              <w:rPr>
                <w:rFonts w:ascii="Arial" w:hAnsi="Arial" w:cs="Arial"/>
                <w:color w:val="00B050"/>
                <w:lang w:val="es-ES_tradnl"/>
              </w:rPr>
              <w:t>Materiales del docente.</w:t>
            </w:r>
          </w:p>
          <w:p w14:paraId="490C93A7" w14:textId="77777777" w:rsidR="008960A3" w:rsidRDefault="008960A3" w:rsidP="00234224">
            <w:pPr>
              <w:spacing w:after="0" w:line="240" w:lineRule="auto"/>
              <w:rPr>
                <w:rFonts w:ascii="Arial" w:hAnsi="Arial" w:cs="Arial"/>
                <w:color w:val="00B050"/>
                <w:lang w:val="es-ES_tradnl"/>
              </w:rPr>
            </w:pPr>
          </w:p>
          <w:p w14:paraId="02894989" w14:textId="77777777" w:rsidR="008960A3" w:rsidRDefault="008960A3" w:rsidP="00234224">
            <w:pPr>
              <w:spacing w:after="0" w:line="240" w:lineRule="auto"/>
              <w:rPr>
                <w:rFonts w:ascii="Arial" w:hAnsi="Arial" w:cs="Arial"/>
                <w:color w:val="00B050"/>
                <w:lang w:val="es-ES_tradnl"/>
              </w:rPr>
            </w:pPr>
            <w:r>
              <w:rPr>
                <w:rFonts w:ascii="Arial" w:hAnsi="Arial" w:cs="Arial"/>
                <w:color w:val="00B050"/>
                <w:lang w:val="es-ES_tradnl"/>
              </w:rPr>
              <w:t>Materiales de los estudiantes.</w:t>
            </w:r>
          </w:p>
          <w:p w14:paraId="67D6B468" w14:textId="77777777" w:rsidR="008960A3" w:rsidRDefault="008960A3" w:rsidP="00234224">
            <w:pPr>
              <w:spacing w:after="0" w:line="240" w:lineRule="auto"/>
              <w:rPr>
                <w:rFonts w:ascii="Arial" w:hAnsi="Arial" w:cs="Arial"/>
                <w:color w:val="00B050"/>
                <w:lang w:val="es-ES_tradnl"/>
              </w:rPr>
            </w:pPr>
          </w:p>
          <w:p w14:paraId="32D3D6FF" w14:textId="77777777" w:rsidR="008960A3" w:rsidRDefault="008960A3" w:rsidP="00234224">
            <w:pPr>
              <w:spacing w:after="0" w:line="240" w:lineRule="auto"/>
              <w:rPr>
                <w:rFonts w:ascii="Arial" w:hAnsi="Arial" w:cs="Arial"/>
                <w:color w:val="00B050"/>
                <w:lang w:val="es-ES_tradnl"/>
              </w:rPr>
            </w:pPr>
            <w:r>
              <w:rPr>
                <w:rFonts w:ascii="Arial" w:hAnsi="Arial" w:cs="Arial"/>
                <w:color w:val="00B050"/>
                <w:lang w:val="es-ES_tradnl"/>
              </w:rPr>
              <w:t>Instrumentos geométricos.</w:t>
            </w:r>
          </w:p>
          <w:p w14:paraId="03EBBD9F" w14:textId="77777777" w:rsidR="008960A3" w:rsidRPr="00337F21" w:rsidRDefault="008960A3" w:rsidP="00234224">
            <w:pPr>
              <w:spacing w:after="0" w:line="240" w:lineRule="auto"/>
              <w:rPr>
                <w:rFonts w:ascii="Arial" w:hAnsi="Arial" w:cs="Arial"/>
                <w:color w:val="00B050"/>
              </w:rPr>
            </w:pPr>
          </w:p>
        </w:tc>
        <w:tc>
          <w:tcPr>
            <w:tcW w:w="3090" w:type="dxa"/>
          </w:tcPr>
          <w:p w14:paraId="05D62D18" w14:textId="77777777" w:rsidR="008960A3" w:rsidRPr="00E04DF1" w:rsidRDefault="008960A3" w:rsidP="00E04DF1">
            <w:pPr>
              <w:spacing w:after="0" w:line="240" w:lineRule="auto"/>
              <w:jc w:val="both"/>
              <w:rPr>
                <w:rFonts w:ascii="Arial" w:hAnsi="Arial" w:cs="Arial"/>
                <w:b/>
                <w:color w:val="833C0B" w:themeColor="accent2" w:themeShade="80"/>
              </w:rPr>
            </w:pPr>
            <w:r w:rsidRPr="00E04DF1">
              <w:rPr>
                <w:rFonts w:ascii="Arial" w:hAnsi="Arial" w:cs="Arial"/>
                <w:b/>
                <w:color w:val="833C0B" w:themeColor="accent2" w:themeShade="80"/>
              </w:rPr>
              <w:lastRenderedPageBreak/>
              <w:t>SER:</w:t>
            </w:r>
          </w:p>
          <w:p w14:paraId="048CAB45" w14:textId="77777777" w:rsidR="008960A3" w:rsidRPr="00E04DF1" w:rsidRDefault="008960A3" w:rsidP="00E04DF1">
            <w:pPr>
              <w:widowControl/>
              <w:numPr>
                <w:ilvl w:val="0"/>
                <w:numId w:val="8"/>
              </w:numPr>
              <w:spacing w:after="0" w:line="240" w:lineRule="auto"/>
              <w:ind w:left="329" w:hanging="300"/>
              <w:jc w:val="both"/>
              <w:rPr>
                <w:rFonts w:ascii="Arial" w:hAnsi="Arial" w:cs="Arial"/>
                <w:b/>
                <w:color w:val="833C0B" w:themeColor="accent2" w:themeShade="80"/>
              </w:rPr>
            </w:pPr>
            <w:r w:rsidRPr="00E04DF1">
              <w:rPr>
                <w:rFonts w:ascii="Arial" w:hAnsi="Arial" w:cs="Arial"/>
                <w:b/>
                <w:color w:val="833C0B" w:themeColor="accent2" w:themeShade="80"/>
              </w:rPr>
              <w:lastRenderedPageBreak/>
              <w:t>Es responsable en el trabajo diario dentro y fuera del aula virtual.</w:t>
            </w:r>
          </w:p>
          <w:p w14:paraId="2393165D" w14:textId="77777777" w:rsidR="008960A3" w:rsidRPr="00E04DF1" w:rsidRDefault="008960A3" w:rsidP="00E04DF1">
            <w:pPr>
              <w:pStyle w:val="Prrafodelista"/>
              <w:numPr>
                <w:ilvl w:val="1"/>
                <w:numId w:val="8"/>
              </w:numPr>
              <w:spacing w:after="0" w:line="240" w:lineRule="auto"/>
              <w:ind w:left="329" w:hanging="300"/>
              <w:jc w:val="both"/>
              <w:rPr>
                <w:rFonts w:ascii="Arial" w:hAnsi="Arial" w:cs="Arial"/>
                <w:b/>
                <w:color w:val="833C0B" w:themeColor="accent2" w:themeShade="80"/>
              </w:rPr>
            </w:pPr>
            <w:r w:rsidRPr="00E04DF1">
              <w:rPr>
                <w:rFonts w:ascii="Arial" w:hAnsi="Arial" w:cs="Arial"/>
                <w:color w:val="833C0B" w:themeColor="accent2" w:themeShade="80"/>
              </w:rPr>
              <w:t>Presenta puntualmente sus tareas cumpliendo las consignas establecidas.</w:t>
            </w:r>
          </w:p>
          <w:p w14:paraId="5CCDAC46" w14:textId="77777777" w:rsidR="008960A3" w:rsidRPr="00E04DF1" w:rsidRDefault="008960A3" w:rsidP="00E04DF1">
            <w:pPr>
              <w:pStyle w:val="Prrafodelista"/>
              <w:numPr>
                <w:ilvl w:val="1"/>
                <w:numId w:val="8"/>
              </w:numPr>
              <w:spacing w:after="0" w:line="240" w:lineRule="auto"/>
              <w:ind w:left="329" w:hanging="300"/>
              <w:jc w:val="both"/>
              <w:rPr>
                <w:rFonts w:ascii="Arial" w:hAnsi="Arial" w:cs="Arial"/>
                <w:b/>
                <w:color w:val="833C0B" w:themeColor="accent2" w:themeShade="80"/>
              </w:rPr>
            </w:pPr>
            <w:r w:rsidRPr="00E04DF1">
              <w:rPr>
                <w:rFonts w:ascii="Arial" w:hAnsi="Arial" w:cs="Arial"/>
                <w:color w:val="833C0B" w:themeColor="accent2" w:themeShade="80"/>
              </w:rPr>
              <w:t xml:space="preserve">Realiza de manera comprometida los trabajos asignados dentro del aula virtual o presencial. </w:t>
            </w:r>
          </w:p>
          <w:p w14:paraId="5956E600" w14:textId="77777777" w:rsidR="008960A3" w:rsidRPr="00E04DF1" w:rsidRDefault="008960A3" w:rsidP="00E04DF1">
            <w:pPr>
              <w:widowControl/>
              <w:numPr>
                <w:ilvl w:val="0"/>
                <w:numId w:val="8"/>
              </w:numPr>
              <w:spacing w:after="0" w:line="240" w:lineRule="auto"/>
              <w:ind w:left="329" w:hanging="300"/>
              <w:jc w:val="both"/>
              <w:rPr>
                <w:rFonts w:ascii="Arial" w:hAnsi="Arial" w:cs="Arial"/>
                <w:b/>
                <w:color w:val="833C0B" w:themeColor="accent2" w:themeShade="80"/>
              </w:rPr>
            </w:pPr>
            <w:r w:rsidRPr="00E04DF1">
              <w:rPr>
                <w:rFonts w:ascii="Arial" w:hAnsi="Arial" w:cs="Arial"/>
                <w:b/>
                <w:color w:val="833C0B" w:themeColor="accent2" w:themeShade="80"/>
              </w:rPr>
              <w:t>Demuestra respeto en la interrelación con los componentes de la comunidad.</w:t>
            </w:r>
          </w:p>
          <w:p w14:paraId="75C26F67" w14:textId="77777777" w:rsidR="008960A3" w:rsidRPr="00E04DF1" w:rsidRDefault="008960A3" w:rsidP="00E04DF1">
            <w:pPr>
              <w:pStyle w:val="Prrafodelista"/>
              <w:numPr>
                <w:ilvl w:val="0"/>
                <w:numId w:val="9"/>
              </w:numPr>
              <w:spacing w:after="0" w:line="240" w:lineRule="auto"/>
              <w:ind w:left="402" w:hanging="284"/>
              <w:jc w:val="both"/>
              <w:rPr>
                <w:rFonts w:ascii="Arial" w:hAnsi="Arial" w:cs="Arial"/>
                <w:color w:val="833C0B" w:themeColor="accent2" w:themeShade="80"/>
              </w:rPr>
            </w:pPr>
            <w:r w:rsidRPr="00E04DF1">
              <w:rPr>
                <w:rFonts w:ascii="Arial" w:hAnsi="Arial" w:cs="Arial"/>
                <w:color w:val="833C0B" w:themeColor="accent2" w:themeShade="80"/>
              </w:rPr>
              <w:t>Expresa sus opiniones, postura y propone la resolución de situaciones, en todo momento respetuosamente.</w:t>
            </w:r>
          </w:p>
          <w:p w14:paraId="3F38C7B7" w14:textId="77777777" w:rsidR="008960A3" w:rsidRPr="00E04DF1" w:rsidRDefault="008960A3" w:rsidP="00E04DF1">
            <w:pPr>
              <w:pStyle w:val="Normal2"/>
              <w:numPr>
                <w:ilvl w:val="0"/>
                <w:numId w:val="9"/>
              </w:numPr>
              <w:spacing w:line="240" w:lineRule="auto"/>
              <w:ind w:left="402" w:hanging="284"/>
              <w:contextualSpacing/>
              <w:jc w:val="both"/>
              <w:rPr>
                <w:color w:val="833C0B" w:themeColor="accent2" w:themeShade="80"/>
              </w:rPr>
            </w:pPr>
            <w:r w:rsidRPr="00E04DF1">
              <w:rPr>
                <w:color w:val="833C0B" w:themeColor="accent2" w:themeShade="80"/>
              </w:rPr>
              <w:t>Escucha con atención la participación de los demás, respetando su opinión y sus puntos de vista.</w:t>
            </w:r>
          </w:p>
          <w:p w14:paraId="005296B8" w14:textId="77777777" w:rsidR="008960A3" w:rsidRPr="00E04DF1" w:rsidRDefault="008960A3" w:rsidP="00E04DF1">
            <w:pPr>
              <w:spacing w:after="0" w:line="240" w:lineRule="auto"/>
              <w:jc w:val="both"/>
              <w:rPr>
                <w:rFonts w:ascii="Arial" w:hAnsi="Arial" w:cs="Arial"/>
                <w:b/>
                <w:color w:val="833C0B" w:themeColor="accent2" w:themeShade="80"/>
              </w:rPr>
            </w:pPr>
          </w:p>
          <w:p w14:paraId="7B6CBF25" w14:textId="77777777" w:rsidR="008960A3" w:rsidRPr="00E04DF1" w:rsidRDefault="008960A3" w:rsidP="00E04DF1">
            <w:pPr>
              <w:spacing w:after="0" w:line="240" w:lineRule="auto"/>
              <w:jc w:val="both"/>
              <w:rPr>
                <w:rFonts w:ascii="Arial" w:hAnsi="Arial" w:cs="Arial"/>
                <w:b/>
                <w:color w:val="833C0B" w:themeColor="accent2" w:themeShade="80"/>
              </w:rPr>
            </w:pPr>
            <w:r w:rsidRPr="00E04DF1">
              <w:rPr>
                <w:rFonts w:ascii="Arial" w:hAnsi="Arial" w:cs="Arial"/>
                <w:b/>
                <w:color w:val="833C0B" w:themeColor="accent2" w:themeShade="80"/>
              </w:rPr>
              <w:t>SABER:</w:t>
            </w:r>
          </w:p>
          <w:p w14:paraId="15EDF864" w14:textId="77777777" w:rsidR="00E04DF1" w:rsidRDefault="00E04DF1" w:rsidP="00E04DF1">
            <w:pPr>
              <w:pStyle w:val="Prrafodelista"/>
              <w:numPr>
                <w:ilvl w:val="0"/>
                <w:numId w:val="4"/>
              </w:numPr>
              <w:spacing w:after="0" w:line="240" w:lineRule="auto"/>
              <w:ind w:left="249" w:hanging="249"/>
              <w:jc w:val="both"/>
              <w:rPr>
                <w:rFonts w:ascii="Arial" w:hAnsi="Arial" w:cs="Arial"/>
                <w:color w:val="833C0B" w:themeColor="accent2" w:themeShade="80"/>
              </w:rPr>
            </w:pPr>
            <w:r>
              <w:rPr>
                <w:rFonts w:ascii="Arial" w:hAnsi="Arial" w:cs="Arial"/>
                <w:color w:val="833C0B" w:themeColor="accent2" w:themeShade="80"/>
              </w:rPr>
              <w:t>Deducción de las leyes lógicas para la simplificación y analogía en la construcción de circuitos lógicos</w:t>
            </w:r>
          </w:p>
          <w:p w14:paraId="655EBF43" w14:textId="77777777" w:rsidR="00E04DF1" w:rsidRPr="00E04DF1" w:rsidRDefault="00E04DF1" w:rsidP="00E04DF1">
            <w:pPr>
              <w:pStyle w:val="Prrafodelista"/>
              <w:numPr>
                <w:ilvl w:val="0"/>
                <w:numId w:val="4"/>
              </w:numPr>
              <w:spacing w:after="0" w:line="240" w:lineRule="auto"/>
              <w:ind w:left="249" w:hanging="249"/>
              <w:jc w:val="both"/>
              <w:rPr>
                <w:rFonts w:ascii="Arial" w:hAnsi="Arial" w:cs="Arial"/>
                <w:color w:val="833C0B" w:themeColor="accent2" w:themeShade="80"/>
              </w:rPr>
            </w:pPr>
            <w:r w:rsidRPr="00E04DF1">
              <w:rPr>
                <w:rFonts w:ascii="Arial" w:hAnsi="Arial" w:cs="Arial"/>
                <w:color w:val="833C0B" w:themeColor="accent2" w:themeShade="80"/>
              </w:rPr>
              <w:t>Identificación y comparación de las propiedades y leyes lógicas en la  resolución de ejercicios con lógica matemática.</w:t>
            </w:r>
          </w:p>
          <w:p w14:paraId="7EDC4A3F" w14:textId="77777777" w:rsidR="00E04DF1" w:rsidRPr="00E04DF1" w:rsidRDefault="00E04DF1" w:rsidP="00E04DF1">
            <w:pPr>
              <w:pStyle w:val="Prrafodelista"/>
              <w:numPr>
                <w:ilvl w:val="0"/>
                <w:numId w:val="4"/>
              </w:numPr>
              <w:spacing w:after="0" w:line="240" w:lineRule="auto"/>
              <w:ind w:left="249" w:hanging="249"/>
              <w:jc w:val="both"/>
              <w:rPr>
                <w:rFonts w:ascii="Arial" w:hAnsi="Arial" w:cs="Arial"/>
                <w:color w:val="833C0B" w:themeColor="accent2" w:themeShade="80"/>
              </w:rPr>
            </w:pPr>
            <w:r w:rsidRPr="00E04DF1">
              <w:rPr>
                <w:rFonts w:ascii="Arial" w:hAnsi="Arial" w:cs="Arial"/>
                <w:color w:val="833C0B" w:themeColor="accent2" w:themeShade="80"/>
              </w:rPr>
              <w:t>Análisis y comprensión de los conectores para describir las preposiciones en la lógica matemática.</w:t>
            </w:r>
          </w:p>
          <w:p w14:paraId="64195C14" w14:textId="77777777" w:rsidR="008960A3" w:rsidRPr="00E04DF1" w:rsidRDefault="00E04DF1" w:rsidP="00E04DF1">
            <w:pPr>
              <w:pStyle w:val="Prrafodelista"/>
              <w:numPr>
                <w:ilvl w:val="0"/>
                <w:numId w:val="4"/>
              </w:numPr>
              <w:spacing w:after="0" w:line="240" w:lineRule="auto"/>
              <w:ind w:left="249" w:hanging="249"/>
              <w:jc w:val="both"/>
              <w:rPr>
                <w:rFonts w:ascii="Arial" w:hAnsi="Arial" w:cs="Arial"/>
                <w:color w:val="833C0B" w:themeColor="accent2" w:themeShade="80"/>
              </w:rPr>
            </w:pPr>
            <w:r w:rsidRPr="00E04DF1">
              <w:rPr>
                <w:rFonts w:ascii="Arial" w:hAnsi="Arial" w:cs="Arial"/>
                <w:color w:val="833C0B" w:themeColor="accent2" w:themeShade="80"/>
              </w:rPr>
              <w:t>Explicación clara del uso tablas lógicas, diagramas de Venn en la resolución gráfica de ejercicios de lógica matemática.</w:t>
            </w:r>
          </w:p>
          <w:p w14:paraId="3BEE5B95" w14:textId="77777777" w:rsidR="008960A3" w:rsidRPr="00E04DF1" w:rsidRDefault="008960A3" w:rsidP="00E04DF1">
            <w:pPr>
              <w:spacing w:after="0" w:line="240" w:lineRule="auto"/>
              <w:jc w:val="both"/>
              <w:rPr>
                <w:rFonts w:ascii="Arial" w:hAnsi="Arial" w:cs="Arial"/>
                <w:color w:val="833C0B" w:themeColor="accent2" w:themeShade="80"/>
              </w:rPr>
            </w:pPr>
          </w:p>
          <w:p w14:paraId="423C47AF" w14:textId="77777777" w:rsidR="008960A3" w:rsidRPr="00E04DF1" w:rsidRDefault="008960A3" w:rsidP="00E04DF1">
            <w:pPr>
              <w:spacing w:after="0" w:line="240" w:lineRule="auto"/>
              <w:jc w:val="both"/>
              <w:rPr>
                <w:rFonts w:ascii="Arial" w:hAnsi="Arial" w:cs="Arial"/>
                <w:b/>
                <w:color w:val="833C0B" w:themeColor="accent2" w:themeShade="80"/>
              </w:rPr>
            </w:pPr>
            <w:r w:rsidRPr="00E04DF1">
              <w:rPr>
                <w:rFonts w:ascii="Arial" w:hAnsi="Arial" w:cs="Arial"/>
                <w:b/>
                <w:color w:val="833C0B" w:themeColor="accent2" w:themeShade="80"/>
              </w:rPr>
              <w:t>HACER:</w:t>
            </w:r>
          </w:p>
          <w:p w14:paraId="1D96D546" w14:textId="77777777" w:rsidR="00E04DF1" w:rsidRPr="00E04DF1" w:rsidRDefault="00E04DF1" w:rsidP="00E04DF1">
            <w:pPr>
              <w:pStyle w:val="Prrafodelista"/>
              <w:numPr>
                <w:ilvl w:val="0"/>
                <w:numId w:val="5"/>
              </w:numPr>
              <w:spacing w:after="0" w:line="240" w:lineRule="auto"/>
              <w:ind w:left="249" w:hanging="249"/>
              <w:jc w:val="both"/>
              <w:rPr>
                <w:rFonts w:ascii="Arial" w:hAnsi="Arial" w:cs="Arial"/>
                <w:color w:val="833C0B" w:themeColor="accent2" w:themeShade="80"/>
              </w:rPr>
            </w:pPr>
            <w:r w:rsidRPr="00E04DF1">
              <w:rPr>
                <w:rFonts w:ascii="Arial" w:hAnsi="Arial" w:cs="Arial"/>
                <w:color w:val="833C0B" w:themeColor="accent2" w:themeShade="80"/>
              </w:rPr>
              <w:lastRenderedPageBreak/>
              <w:t>Aplica estrategias de aprendizaje para sistematizar, secuencializar y conceptualizar las propiedades, leyes, conectores y preposiciones de la lógica matemática</w:t>
            </w:r>
            <w:r>
              <w:rPr>
                <w:rFonts w:ascii="Arial" w:hAnsi="Arial" w:cs="Arial"/>
                <w:color w:val="833C0B" w:themeColor="accent2" w:themeShade="80"/>
              </w:rPr>
              <w:t>.</w:t>
            </w:r>
          </w:p>
          <w:p w14:paraId="3E80A9F5" w14:textId="77777777" w:rsidR="00E04DF1" w:rsidRPr="00E04DF1" w:rsidRDefault="00E04DF1" w:rsidP="00E04DF1">
            <w:pPr>
              <w:pStyle w:val="Prrafodelista"/>
              <w:numPr>
                <w:ilvl w:val="0"/>
                <w:numId w:val="5"/>
              </w:numPr>
              <w:spacing w:after="0" w:line="240" w:lineRule="auto"/>
              <w:ind w:left="249" w:hanging="249"/>
              <w:jc w:val="both"/>
              <w:rPr>
                <w:rFonts w:ascii="Arial" w:hAnsi="Arial" w:cs="Arial"/>
                <w:color w:val="833C0B" w:themeColor="accent2" w:themeShade="80"/>
              </w:rPr>
            </w:pPr>
            <w:r w:rsidRPr="00E04DF1">
              <w:rPr>
                <w:rFonts w:ascii="Arial" w:hAnsi="Arial" w:cs="Arial"/>
                <w:color w:val="833C0B" w:themeColor="accent2" w:themeShade="80"/>
              </w:rPr>
              <w:t>Aplica procedimientos heurísticos y algorítmicos en la resolución de ejercicios lógicos.</w:t>
            </w:r>
          </w:p>
          <w:p w14:paraId="6904F970" w14:textId="77777777" w:rsidR="00E04DF1" w:rsidRPr="00E04DF1" w:rsidRDefault="00E04DF1" w:rsidP="00E04DF1">
            <w:pPr>
              <w:pStyle w:val="Prrafodelista"/>
              <w:numPr>
                <w:ilvl w:val="0"/>
                <w:numId w:val="5"/>
              </w:numPr>
              <w:spacing w:after="0" w:line="240" w:lineRule="auto"/>
              <w:ind w:left="249" w:hanging="249"/>
              <w:jc w:val="both"/>
              <w:rPr>
                <w:rFonts w:ascii="Arial" w:hAnsi="Arial" w:cs="Arial"/>
                <w:color w:val="833C0B" w:themeColor="accent2" w:themeShade="80"/>
              </w:rPr>
            </w:pPr>
            <w:r w:rsidRPr="00E04DF1">
              <w:rPr>
                <w:rFonts w:ascii="Arial" w:hAnsi="Arial" w:cs="Arial"/>
                <w:color w:val="833C0B" w:themeColor="accent2" w:themeShade="80"/>
              </w:rPr>
              <w:t>Participación activa en la indagación de la aplicación de tablas y diagramas de Venn en el desarrollo de ejercicios con lógica matemática.</w:t>
            </w:r>
          </w:p>
          <w:p w14:paraId="7EE22AEE" w14:textId="77777777" w:rsidR="008960A3" w:rsidRPr="00E04DF1" w:rsidRDefault="00E04DF1" w:rsidP="00E04DF1">
            <w:pPr>
              <w:pStyle w:val="Prrafodelista"/>
              <w:numPr>
                <w:ilvl w:val="0"/>
                <w:numId w:val="5"/>
              </w:numPr>
              <w:spacing w:after="0" w:line="240" w:lineRule="auto"/>
              <w:ind w:left="249" w:hanging="249"/>
              <w:jc w:val="both"/>
              <w:rPr>
                <w:rFonts w:ascii="Arial" w:hAnsi="Arial" w:cs="Arial"/>
                <w:color w:val="833C0B" w:themeColor="accent2" w:themeShade="80"/>
              </w:rPr>
            </w:pPr>
            <w:r w:rsidRPr="00E04DF1">
              <w:rPr>
                <w:rFonts w:ascii="Arial" w:hAnsi="Arial" w:cs="Arial"/>
                <w:color w:val="833C0B" w:themeColor="accent2" w:themeShade="80"/>
              </w:rPr>
              <w:t>Aplicación de tablas de verdad para representar los conectores y las preposiciones.</w:t>
            </w:r>
          </w:p>
          <w:p w14:paraId="4595E638" w14:textId="77777777" w:rsidR="008960A3" w:rsidRPr="00E04DF1" w:rsidRDefault="008960A3" w:rsidP="00E04DF1">
            <w:pPr>
              <w:spacing w:after="0" w:line="240" w:lineRule="auto"/>
              <w:jc w:val="both"/>
              <w:rPr>
                <w:rFonts w:ascii="Arial" w:hAnsi="Arial" w:cs="Arial"/>
                <w:b/>
                <w:color w:val="833C0B" w:themeColor="accent2" w:themeShade="80"/>
              </w:rPr>
            </w:pPr>
          </w:p>
          <w:p w14:paraId="22ADD2A1" w14:textId="77777777" w:rsidR="008960A3" w:rsidRPr="00E04DF1" w:rsidRDefault="008960A3" w:rsidP="00E04DF1">
            <w:pPr>
              <w:spacing w:after="0" w:line="240" w:lineRule="auto"/>
              <w:jc w:val="both"/>
              <w:rPr>
                <w:rFonts w:ascii="Arial" w:hAnsi="Arial" w:cs="Arial"/>
                <w:b/>
                <w:color w:val="833C0B" w:themeColor="accent2" w:themeShade="80"/>
              </w:rPr>
            </w:pPr>
            <w:r w:rsidRPr="00E04DF1">
              <w:rPr>
                <w:rFonts w:ascii="Arial" w:hAnsi="Arial" w:cs="Arial"/>
                <w:b/>
                <w:color w:val="833C0B" w:themeColor="accent2" w:themeShade="80"/>
              </w:rPr>
              <w:t>DECIDIR:</w:t>
            </w:r>
          </w:p>
          <w:p w14:paraId="01762DA1" w14:textId="77777777" w:rsidR="008960A3" w:rsidRPr="00E04DF1" w:rsidRDefault="008960A3" w:rsidP="00E04DF1">
            <w:pPr>
              <w:widowControl/>
              <w:numPr>
                <w:ilvl w:val="0"/>
                <w:numId w:val="10"/>
              </w:numPr>
              <w:spacing w:after="0" w:line="240" w:lineRule="auto"/>
              <w:ind w:left="260" w:hanging="249"/>
              <w:jc w:val="both"/>
              <w:rPr>
                <w:rFonts w:ascii="Arial" w:hAnsi="Arial" w:cs="Arial"/>
                <w:b/>
                <w:color w:val="833C0B" w:themeColor="accent2" w:themeShade="80"/>
              </w:rPr>
            </w:pPr>
            <w:r w:rsidRPr="00E04DF1">
              <w:rPr>
                <w:rFonts w:ascii="Arial" w:eastAsia="Times New Roman" w:hAnsi="Arial" w:cs="Arial"/>
                <w:b/>
                <w:bCs/>
                <w:color w:val="833C0B" w:themeColor="accent2" w:themeShade="80"/>
              </w:rPr>
              <w:t>Cumple las normas establecidas en el ámbito escolar.</w:t>
            </w:r>
          </w:p>
          <w:p w14:paraId="2DC12360" w14:textId="77777777" w:rsidR="008960A3" w:rsidRPr="00E04DF1" w:rsidRDefault="008960A3" w:rsidP="00E04DF1">
            <w:pPr>
              <w:pStyle w:val="Prrafodelista"/>
              <w:numPr>
                <w:ilvl w:val="0"/>
                <w:numId w:val="11"/>
              </w:numPr>
              <w:spacing w:after="0" w:line="240" w:lineRule="auto"/>
              <w:ind w:left="260" w:hanging="249"/>
              <w:jc w:val="both"/>
              <w:rPr>
                <w:rFonts w:ascii="Arial" w:hAnsi="Arial" w:cs="Arial"/>
                <w:color w:val="833C0B" w:themeColor="accent2" w:themeShade="80"/>
              </w:rPr>
            </w:pPr>
            <w:r w:rsidRPr="00E04DF1">
              <w:rPr>
                <w:rFonts w:ascii="Arial" w:hAnsi="Arial" w:cs="Arial"/>
                <w:color w:val="833C0B" w:themeColor="accent2" w:themeShade="80"/>
              </w:rPr>
              <w:t xml:space="preserve">Ingresa puntualmente al aula virtual y/o presencial. </w:t>
            </w:r>
          </w:p>
          <w:p w14:paraId="6576E1F5" w14:textId="77777777" w:rsidR="008960A3" w:rsidRPr="00E04DF1" w:rsidRDefault="008960A3" w:rsidP="00E04DF1">
            <w:pPr>
              <w:pStyle w:val="Prrafodelista"/>
              <w:numPr>
                <w:ilvl w:val="0"/>
                <w:numId w:val="11"/>
              </w:numPr>
              <w:spacing w:after="0" w:line="240" w:lineRule="auto"/>
              <w:ind w:left="260" w:hanging="249"/>
              <w:jc w:val="both"/>
              <w:rPr>
                <w:rFonts w:ascii="Arial" w:hAnsi="Arial" w:cs="Arial"/>
                <w:color w:val="833C0B" w:themeColor="accent2" w:themeShade="80"/>
              </w:rPr>
            </w:pPr>
            <w:r w:rsidRPr="00E04DF1">
              <w:rPr>
                <w:rFonts w:ascii="Arial" w:hAnsi="Arial" w:cs="Arial"/>
                <w:color w:val="833C0B" w:themeColor="accent2" w:themeShade="80"/>
              </w:rPr>
              <w:t>Utiliza, según lo establecido en las normas, el micrófono y la cámara durante el desarrollo de la clase virtual y/o presencial.</w:t>
            </w:r>
          </w:p>
          <w:p w14:paraId="1CC74F4E" w14:textId="77777777" w:rsidR="008960A3" w:rsidRPr="00E04DF1" w:rsidRDefault="008960A3" w:rsidP="00E04DF1">
            <w:pPr>
              <w:widowControl/>
              <w:numPr>
                <w:ilvl w:val="0"/>
                <w:numId w:val="10"/>
              </w:numPr>
              <w:spacing w:after="0" w:line="240" w:lineRule="auto"/>
              <w:ind w:left="260" w:hanging="249"/>
              <w:jc w:val="both"/>
              <w:rPr>
                <w:rFonts w:ascii="Arial" w:hAnsi="Arial" w:cs="Arial"/>
                <w:b/>
                <w:color w:val="833C0B" w:themeColor="accent2" w:themeShade="80"/>
              </w:rPr>
            </w:pPr>
            <w:r w:rsidRPr="00E04DF1">
              <w:rPr>
                <w:rFonts w:ascii="Arial" w:hAnsi="Arial" w:cs="Arial"/>
                <w:b/>
                <w:color w:val="833C0B" w:themeColor="accent2" w:themeShade="80"/>
              </w:rPr>
              <w:t>Demuestra actitudes de interrelación con las/los demás sin violencia.</w:t>
            </w:r>
          </w:p>
          <w:p w14:paraId="253A36A8" w14:textId="77777777" w:rsidR="008960A3" w:rsidRPr="00E04DF1" w:rsidRDefault="008960A3" w:rsidP="00E04DF1">
            <w:pPr>
              <w:pStyle w:val="Prrafodelista"/>
              <w:numPr>
                <w:ilvl w:val="0"/>
                <w:numId w:val="12"/>
              </w:numPr>
              <w:spacing w:after="0" w:line="240" w:lineRule="auto"/>
              <w:ind w:left="260" w:hanging="249"/>
              <w:jc w:val="both"/>
              <w:rPr>
                <w:rFonts w:ascii="Arial" w:hAnsi="Arial" w:cs="Arial"/>
                <w:color w:val="833C0B" w:themeColor="accent2" w:themeShade="80"/>
              </w:rPr>
            </w:pPr>
            <w:r w:rsidRPr="00E04DF1">
              <w:rPr>
                <w:rFonts w:ascii="Arial" w:hAnsi="Arial" w:cs="Arial"/>
                <w:color w:val="833C0B" w:themeColor="accent2" w:themeShade="80"/>
              </w:rPr>
              <w:t>Dialoga cordialmente en situaciones diversas.</w:t>
            </w:r>
          </w:p>
          <w:p w14:paraId="454FA445" w14:textId="77777777" w:rsidR="008960A3" w:rsidRPr="00E04DF1" w:rsidRDefault="008960A3" w:rsidP="00E04DF1">
            <w:pPr>
              <w:pStyle w:val="Prrafodelista"/>
              <w:numPr>
                <w:ilvl w:val="0"/>
                <w:numId w:val="12"/>
              </w:numPr>
              <w:spacing w:after="0" w:line="240" w:lineRule="auto"/>
              <w:ind w:left="260" w:hanging="249"/>
              <w:jc w:val="both"/>
              <w:rPr>
                <w:rFonts w:ascii="Arial" w:hAnsi="Arial" w:cs="Arial"/>
                <w:color w:val="833C0B" w:themeColor="accent2" w:themeShade="80"/>
              </w:rPr>
            </w:pPr>
            <w:r w:rsidRPr="00E04DF1">
              <w:rPr>
                <w:rFonts w:ascii="Arial" w:hAnsi="Arial" w:cs="Arial"/>
                <w:color w:val="833C0B" w:themeColor="accent2" w:themeShade="80"/>
              </w:rPr>
              <w:t>Acepta con agrado trabajar en el equipo asignado.</w:t>
            </w:r>
          </w:p>
        </w:tc>
      </w:tr>
      <w:tr w:rsidR="008960A3" w:rsidRPr="00514CD8" w14:paraId="29C450CA" w14:textId="77777777" w:rsidTr="00234224">
        <w:trPr>
          <w:jc w:val="center"/>
        </w:trPr>
        <w:tc>
          <w:tcPr>
            <w:tcW w:w="9889" w:type="dxa"/>
            <w:gridSpan w:val="3"/>
          </w:tcPr>
          <w:p w14:paraId="794353D6" w14:textId="77777777" w:rsidR="008960A3" w:rsidRPr="00E04DF1" w:rsidRDefault="008960A3" w:rsidP="00234224">
            <w:pPr>
              <w:pStyle w:val="Normal1"/>
              <w:spacing w:after="0" w:line="240" w:lineRule="auto"/>
              <w:jc w:val="both"/>
              <w:rPr>
                <w:rFonts w:ascii="Arial" w:eastAsia="Arial" w:hAnsi="Arial" w:cs="Arial"/>
                <w:b/>
                <w:color w:val="C00000"/>
                <w:sz w:val="24"/>
                <w:szCs w:val="24"/>
              </w:rPr>
            </w:pPr>
            <w:r w:rsidRPr="00E04DF1">
              <w:rPr>
                <w:rFonts w:ascii="Arial" w:eastAsia="Arial" w:hAnsi="Arial" w:cs="Arial"/>
                <w:b/>
                <w:color w:val="C00000"/>
                <w:sz w:val="24"/>
                <w:szCs w:val="24"/>
              </w:rPr>
              <w:lastRenderedPageBreak/>
              <w:t>PRODUCTO:</w:t>
            </w:r>
          </w:p>
          <w:p w14:paraId="26F42A56" w14:textId="77777777" w:rsidR="008960A3" w:rsidRPr="00E04DF1" w:rsidRDefault="008960A3" w:rsidP="00234224">
            <w:pPr>
              <w:pStyle w:val="Normal1"/>
              <w:numPr>
                <w:ilvl w:val="0"/>
                <w:numId w:val="2"/>
              </w:numPr>
              <w:spacing w:after="0" w:line="240" w:lineRule="auto"/>
              <w:ind w:left="284" w:hanging="284"/>
              <w:jc w:val="both"/>
              <w:rPr>
                <w:rFonts w:ascii="Arial" w:eastAsia="Arial" w:hAnsi="Arial" w:cs="Arial"/>
                <w:color w:val="C00000"/>
                <w:szCs w:val="24"/>
              </w:rPr>
            </w:pPr>
            <w:r w:rsidRPr="00E04DF1">
              <w:rPr>
                <w:rFonts w:ascii="Arial" w:eastAsia="Arial" w:hAnsi="Arial" w:cs="Arial"/>
                <w:color w:val="C00000"/>
                <w:szCs w:val="24"/>
              </w:rPr>
              <w:t>Cuaderno de prácticas, de laboratorio y crucimates.</w:t>
            </w:r>
          </w:p>
          <w:p w14:paraId="0008E6CF" w14:textId="77777777" w:rsidR="008960A3" w:rsidRPr="00E04DF1" w:rsidRDefault="008960A3" w:rsidP="00234224">
            <w:pPr>
              <w:pStyle w:val="Normal1"/>
              <w:numPr>
                <w:ilvl w:val="0"/>
                <w:numId w:val="2"/>
              </w:numPr>
              <w:spacing w:after="0" w:line="240" w:lineRule="auto"/>
              <w:ind w:left="284" w:hanging="284"/>
              <w:jc w:val="both"/>
              <w:rPr>
                <w:rFonts w:ascii="Arial" w:eastAsia="Arial" w:hAnsi="Arial" w:cs="Arial"/>
                <w:color w:val="C00000"/>
                <w:szCs w:val="24"/>
              </w:rPr>
            </w:pPr>
            <w:r w:rsidRPr="00E04DF1">
              <w:rPr>
                <w:rFonts w:ascii="Arial" w:eastAsia="Arial" w:hAnsi="Arial" w:cs="Arial"/>
                <w:color w:val="C00000"/>
                <w:szCs w:val="24"/>
              </w:rPr>
              <w:t>Esquemas mentales (cuadros sinópticos, mapas semánticos, etc.).</w:t>
            </w:r>
          </w:p>
          <w:p w14:paraId="708B4433" w14:textId="77777777" w:rsidR="008960A3" w:rsidRPr="00E04DF1" w:rsidRDefault="00E04DF1" w:rsidP="00E04DF1">
            <w:pPr>
              <w:pStyle w:val="Normal1"/>
              <w:numPr>
                <w:ilvl w:val="0"/>
                <w:numId w:val="2"/>
              </w:numPr>
              <w:spacing w:after="0" w:line="240" w:lineRule="auto"/>
              <w:ind w:left="284" w:hanging="284"/>
              <w:jc w:val="both"/>
              <w:rPr>
                <w:rFonts w:ascii="Arial" w:eastAsia="Arial" w:hAnsi="Arial" w:cs="Arial"/>
                <w:color w:val="C00000"/>
                <w:sz w:val="24"/>
                <w:szCs w:val="24"/>
              </w:rPr>
            </w:pPr>
            <w:r w:rsidRPr="00E04DF1">
              <w:rPr>
                <w:rFonts w:ascii="Arial" w:hAnsi="Arial" w:cs="Arial"/>
                <w:color w:val="C00000"/>
                <w:szCs w:val="24"/>
                <w:lang w:val="es-ES_tradnl"/>
              </w:rPr>
              <w:t>Fichas educativas con material didáctico sobre lógica.</w:t>
            </w:r>
          </w:p>
        </w:tc>
      </w:tr>
      <w:tr w:rsidR="008960A3" w:rsidRPr="00514CD8" w14:paraId="2E84CAE7" w14:textId="77777777" w:rsidTr="00234224">
        <w:trPr>
          <w:jc w:val="center"/>
        </w:trPr>
        <w:tc>
          <w:tcPr>
            <w:tcW w:w="9889" w:type="dxa"/>
            <w:gridSpan w:val="3"/>
          </w:tcPr>
          <w:p w14:paraId="6B5C2B06" w14:textId="77777777" w:rsidR="008960A3" w:rsidRDefault="008960A3" w:rsidP="00234224">
            <w:pPr>
              <w:pStyle w:val="Normal1"/>
              <w:spacing w:after="0" w:line="240" w:lineRule="auto"/>
              <w:jc w:val="both"/>
              <w:rPr>
                <w:rFonts w:ascii="Arial" w:eastAsia="Arial" w:hAnsi="Arial" w:cs="Arial"/>
                <w:b/>
                <w:color w:val="385623" w:themeColor="accent6" w:themeShade="80"/>
                <w:sz w:val="24"/>
                <w:szCs w:val="24"/>
              </w:rPr>
            </w:pPr>
            <w:r>
              <w:rPr>
                <w:rFonts w:ascii="Arial" w:eastAsia="Arial" w:hAnsi="Arial" w:cs="Arial"/>
                <w:b/>
                <w:color w:val="385623" w:themeColor="accent6" w:themeShade="80"/>
                <w:sz w:val="24"/>
                <w:szCs w:val="24"/>
              </w:rPr>
              <w:t>BIBLIOGRAFÍA:</w:t>
            </w:r>
          </w:p>
          <w:p w14:paraId="49EB769F" w14:textId="77777777" w:rsidR="008960A3" w:rsidRDefault="008960A3" w:rsidP="00234224">
            <w:pPr>
              <w:pStyle w:val="Prrafodelista"/>
              <w:numPr>
                <w:ilvl w:val="0"/>
                <w:numId w:val="1"/>
              </w:numPr>
              <w:spacing w:after="0" w:line="240" w:lineRule="auto"/>
              <w:ind w:left="288" w:hanging="288"/>
              <w:jc w:val="both"/>
              <w:rPr>
                <w:rFonts w:ascii="Arial" w:hAnsi="Arial" w:cs="Arial"/>
                <w:color w:val="385623" w:themeColor="accent6" w:themeShade="80"/>
              </w:rPr>
            </w:pPr>
            <w:r>
              <w:rPr>
                <w:rFonts w:ascii="Arial" w:hAnsi="Arial" w:cs="Arial"/>
                <w:color w:val="385623" w:themeColor="accent6" w:themeShade="80"/>
              </w:rPr>
              <w:lastRenderedPageBreak/>
              <w:t>ALLEN R. ANGEL (2020), Álgebra Intermedia, Quinta Edición. Edición Simon &amp; Schuster Company. Ciudad de Juárez, México.</w:t>
            </w:r>
          </w:p>
          <w:p w14:paraId="69328BE6" w14:textId="77777777" w:rsidR="008960A3" w:rsidRDefault="008960A3" w:rsidP="00234224">
            <w:pPr>
              <w:pStyle w:val="Prrafodelista"/>
              <w:numPr>
                <w:ilvl w:val="0"/>
                <w:numId w:val="1"/>
              </w:numPr>
              <w:spacing w:after="0" w:line="240" w:lineRule="auto"/>
              <w:ind w:left="288" w:hanging="288"/>
              <w:jc w:val="both"/>
              <w:rPr>
                <w:rFonts w:ascii="Arial" w:hAnsi="Arial" w:cs="Arial"/>
                <w:color w:val="385623" w:themeColor="accent6" w:themeShade="80"/>
              </w:rPr>
            </w:pPr>
            <w:r>
              <w:rPr>
                <w:rFonts w:ascii="Arial" w:hAnsi="Arial" w:cs="Arial"/>
                <w:color w:val="385623" w:themeColor="accent6" w:themeShade="80"/>
              </w:rPr>
              <w:t>BERRIOS M. ISARAEL (1994), Matemática Universal 6, 7, 8, 9 BEDOUT Editores S. A. Medellín, Colombia.</w:t>
            </w:r>
          </w:p>
          <w:p w14:paraId="532DE419" w14:textId="77777777" w:rsidR="008960A3" w:rsidRDefault="008960A3" w:rsidP="00234224">
            <w:pPr>
              <w:pStyle w:val="Prrafodelista"/>
              <w:numPr>
                <w:ilvl w:val="0"/>
                <w:numId w:val="1"/>
              </w:numPr>
              <w:spacing w:after="0" w:line="240" w:lineRule="auto"/>
              <w:ind w:left="288" w:hanging="288"/>
              <w:jc w:val="both"/>
              <w:rPr>
                <w:rFonts w:ascii="Arial" w:hAnsi="Arial" w:cs="Arial"/>
                <w:color w:val="385623" w:themeColor="accent6" w:themeShade="80"/>
              </w:rPr>
            </w:pPr>
            <w:r>
              <w:rPr>
                <w:rFonts w:ascii="Arial" w:hAnsi="Arial" w:cs="Arial"/>
                <w:color w:val="385623" w:themeColor="accent6" w:themeShade="80"/>
              </w:rPr>
              <w:t>Ministerio de Educación. Educación Secundaria Comunitaria Productiva. Programas de estudio. Primero a Sexto año de escolaridad. La Paz, 2022.</w:t>
            </w:r>
          </w:p>
          <w:p w14:paraId="2294825A" w14:textId="77777777" w:rsidR="008960A3" w:rsidRDefault="008960A3" w:rsidP="00234224">
            <w:pPr>
              <w:pStyle w:val="Prrafodelista"/>
              <w:numPr>
                <w:ilvl w:val="0"/>
                <w:numId w:val="1"/>
              </w:numPr>
              <w:spacing w:after="0" w:line="240" w:lineRule="auto"/>
              <w:ind w:left="288" w:hanging="288"/>
              <w:jc w:val="both"/>
              <w:rPr>
                <w:rFonts w:ascii="Arial" w:hAnsi="Arial" w:cs="Arial"/>
                <w:color w:val="385623" w:themeColor="accent6" w:themeShade="80"/>
              </w:rPr>
            </w:pPr>
            <w:r>
              <w:rPr>
                <w:rFonts w:ascii="Arial" w:hAnsi="Arial" w:cs="Arial"/>
                <w:color w:val="385623" w:themeColor="accent6" w:themeShade="80"/>
              </w:rPr>
              <w:t>Consejo Educativo Aimara. Sistema Educativo Plurinacional. Propuesta del Currículo Regionalizado Qullana-Aimara. El Alto, 2012</w:t>
            </w:r>
          </w:p>
          <w:p w14:paraId="3659866C" w14:textId="77777777" w:rsidR="008960A3" w:rsidRPr="00337F21" w:rsidRDefault="008960A3" w:rsidP="00234224">
            <w:pPr>
              <w:pStyle w:val="Prrafodelista"/>
              <w:spacing w:after="0" w:line="240" w:lineRule="auto"/>
              <w:ind w:left="288"/>
              <w:jc w:val="both"/>
              <w:rPr>
                <w:rFonts w:ascii="Arial" w:hAnsi="Arial" w:cs="Arial"/>
                <w:color w:val="385623" w:themeColor="accent6" w:themeShade="80"/>
                <w:sz w:val="12"/>
              </w:rPr>
            </w:pPr>
          </w:p>
          <w:p w14:paraId="23869AE7" w14:textId="77777777" w:rsidR="008960A3" w:rsidRPr="00337F21" w:rsidRDefault="008960A3" w:rsidP="00234224">
            <w:pPr>
              <w:spacing w:after="0" w:line="240" w:lineRule="auto"/>
              <w:jc w:val="both"/>
              <w:rPr>
                <w:rFonts w:ascii="Arial" w:hAnsi="Arial" w:cs="Arial"/>
                <w:b/>
                <w:color w:val="385623" w:themeColor="accent6" w:themeShade="80"/>
              </w:rPr>
            </w:pPr>
            <w:r w:rsidRPr="00337F21">
              <w:rPr>
                <w:rFonts w:ascii="Arial" w:hAnsi="Arial" w:cs="Arial"/>
                <w:b/>
                <w:color w:val="385623" w:themeColor="accent6" w:themeShade="80"/>
              </w:rPr>
              <w:t>WEBGRAFÍA</w:t>
            </w:r>
          </w:p>
          <w:p w14:paraId="7DF15632" w14:textId="77777777" w:rsidR="008960A3" w:rsidRPr="00337F21" w:rsidRDefault="009E2F3C" w:rsidP="00234224">
            <w:pPr>
              <w:pStyle w:val="Prrafodelista"/>
              <w:numPr>
                <w:ilvl w:val="0"/>
                <w:numId w:val="14"/>
              </w:numPr>
              <w:spacing w:after="0" w:line="240" w:lineRule="auto"/>
              <w:ind w:left="284" w:hanging="284"/>
              <w:jc w:val="both"/>
              <w:rPr>
                <w:rFonts w:ascii="Arial" w:hAnsi="Arial" w:cs="Arial"/>
                <w:color w:val="385623" w:themeColor="accent6" w:themeShade="80"/>
              </w:rPr>
            </w:pPr>
            <w:hyperlink r:id="rId24" w:history="1">
              <w:r w:rsidR="008960A3" w:rsidRPr="00337F21">
                <w:rPr>
                  <w:rStyle w:val="Hipervnculo"/>
                  <w:rFonts w:ascii="Arial" w:hAnsi="Arial" w:cs="Arial"/>
                  <w:color w:val="385623" w:themeColor="accent6" w:themeShade="80"/>
                </w:rPr>
                <w:t>https://ne-np.facebook.com/BoliviatvOficial/videos/la-despatriarcalizaci%C3%B3n-comienza-en-casa/481494276525560/</w:t>
              </w:r>
            </w:hyperlink>
          </w:p>
        </w:tc>
      </w:tr>
    </w:tbl>
    <w:p w14:paraId="3768DACF" w14:textId="77777777" w:rsidR="008960A3" w:rsidRDefault="008960A3" w:rsidP="008960A3">
      <w:pPr>
        <w:spacing w:after="0" w:line="240" w:lineRule="auto"/>
      </w:pPr>
    </w:p>
    <w:p w14:paraId="4C9EF756" w14:textId="77777777" w:rsidR="008960A3" w:rsidRDefault="008960A3" w:rsidP="00FE4130">
      <w:pPr>
        <w:spacing w:after="0" w:line="240" w:lineRule="auto"/>
      </w:pPr>
    </w:p>
    <w:p w14:paraId="09838AAB" w14:textId="77777777" w:rsidR="008960A3" w:rsidRDefault="008960A3" w:rsidP="00FE4130">
      <w:pPr>
        <w:spacing w:after="0" w:line="240" w:lineRule="auto"/>
      </w:pPr>
    </w:p>
    <w:p w14:paraId="166B6F3B" w14:textId="77777777" w:rsidR="00E04DF1" w:rsidRDefault="00E04DF1" w:rsidP="00FE4130">
      <w:pPr>
        <w:spacing w:after="0" w:line="240" w:lineRule="auto"/>
      </w:pPr>
    </w:p>
    <w:p w14:paraId="3296EB3F" w14:textId="77777777" w:rsidR="00E04DF1" w:rsidRPr="00FE4130" w:rsidRDefault="00E04DF1" w:rsidP="00E04DF1">
      <w:pPr>
        <w:pStyle w:val="Normal1"/>
        <w:spacing w:after="0" w:line="240" w:lineRule="auto"/>
        <w:jc w:val="center"/>
        <w:rPr>
          <w:rFonts w:ascii="Arial" w:eastAsia="Arial" w:hAnsi="Arial" w:cs="Arial"/>
          <w:b/>
          <w:i/>
          <w:color w:val="2F5496" w:themeColor="accent5" w:themeShade="BF"/>
          <w:sz w:val="28"/>
          <w:szCs w:val="28"/>
          <w:u w:val="single"/>
          <w14:glow w14:rad="63500">
            <w14:schemeClr w14:val="accent1">
              <w14:alpha w14:val="60000"/>
              <w14:satMod w14:val="175000"/>
            </w14:schemeClr>
          </w14:glow>
        </w:rPr>
      </w:pPr>
      <w:r w:rsidRPr="00FE4130">
        <w:rPr>
          <w:rFonts w:ascii="Arial" w:eastAsia="Arial" w:hAnsi="Arial" w:cs="Arial"/>
          <w:b/>
          <w:i/>
          <w:color w:val="2F5496" w:themeColor="accent5" w:themeShade="BF"/>
          <w:sz w:val="28"/>
          <w:szCs w:val="28"/>
          <w:u w:val="single"/>
          <w14:glow w14:rad="63500">
            <w14:schemeClr w14:val="accent1">
              <w14:alpha w14:val="60000"/>
              <w14:satMod w14:val="175000"/>
            </w14:schemeClr>
          </w14:glow>
        </w:rPr>
        <w:t>PLAN DE DESARROLLO CURRICULAR DE CLASE</w:t>
      </w:r>
    </w:p>
    <w:p w14:paraId="62CBAE4B" w14:textId="77777777" w:rsidR="00E04DF1" w:rsidRPr="00B9573F" w:rsidRDefault="00E04DF1" w:rsidP="00E04DF1">
      <w:pPr>
        <w:pStyle w:val="Normal1"/>
        <w:spacing w:after="0" w:line="240" w:lineRule="auto"/>
        <w:rPr>
          <w:rFonts w:ascii="Arial" w:eastAsia="Arial" w:hAnsi="Arial" w:cs="Arial"/>
          <w:sz w:val="12"/>
          <w:szCs w:val="24"/>
        </w:rPr>
      </w:pPr>
    </w:p>
    <w:p w14:paraId="3AEA6E5B" w14:textId="77777777" w:rsidR="00E04DF1" w:rsidRPr="00337F21" w:rsidRDefault="00E04DF1" w:rsidP="00E04DF1">
      <w:pPr>
        <w:spacing w:after="0" w:line="240" w:lineRule="auto"/>
        <w:rPr>
          <w:rFonts w:ascii="Arial" w:hAnsi="Arial" w:cs="Arial"/>
          <w:b/>
          <w:color w:val="1F3864" w:themeColor="accent5" w:themeShade="80"/>
        </w:rPr>
      </w:pPr>
      <w:r w:rsidRPr="00337F21">
        <w:rPr>
          <w:rFonts w:ascii="Arial" w:hAnsi="Arial" w:cs="Arial"/>
          <w:b/>
          <w:color w:val="1F3864" w:themeColor="accent5" w:themeShade="80"/>
        </w:rPr>
        <w:t xml:space="preserve">DATOS REFERENCIALES: </w:t>
      </w:r>
    </w:p>
    <w:p w14:paraId="4E985D3E" w14:textId="77777777" w:rsidR="00E04DF1" w:rsidRPr="00337F21" w:rsidRDefault="00E04DF1" w:rsidP="00E04DF1">
      <w:pPr>
        <w:spacing w:after="0" w:line="240" w:lineRule="auto"/>
        <w:rPr>
          <w:rFonts w:ascii="Arial" w:hAnsi="Arial" w:cs="Arial"/>
          <w:b/>
          <w:color w:val="1F3864" w:themeColor="accent5" w:themeShade="80"/>
        </w:rPr>
      </w:pPr>
      <w:r w:rsidRPr="00337F21">
        <w:rPr>
          <w:rFonts w:ascii="Arial" w:hAnsi="Arial" w:cs="Arial"/>
          <w:b/>
          <w:color w:val="1F3864" w:themeColor="accent5" w:themeShade="80"/>
        </w:rPr>
        <w:t>UNIDAD EDUCATIVA:</w:t>
      </w:r>
      <w:r w:rsidRPr="00337F21">
        <w:rPr>
          <w:rFonts w:ascii="Arial" w:hAnsi="Arial" w:cs="Arial"/>
          <w:b/>
          <w:color w:val="1F3864" w:themeColor="accent5" w:themeShade="80"/>
        </w:rPr>
        <w:tab/>
      </w:r>
      <w:r w:rsidRPr="00337F21">
        <w:rPr>
          <w:rFonts w:ascii="Arial" w:hAnsi="Arial" w:cs="Arial"/>
          <w:noProof/>
          <w:color w:val="1F3864" w:themeColor="accent5" w:themeShade="80"/>
          <w:sz w:val="28"/>
          <w:szCs w:val="28"/>
        </w:rPr>
        <w:t xml:space="preserve"> </w:t>
      </w:r>
    </w:p>
    <w:p w14:paraId="463DF89A" w14:textId="77777777" w:rsidR="00E04DF1" w:rsidRPr="00337F21" w:rsidRDefault="00E04DF1" w:rsidP="00E04DF1">
      <w:pPr>
        <w:spacing w:after="0" w:line="240" w:lineRule="auto"/>
        <w:rPr>
          <w:rFonts w:ascii="Arial" w:hAnsi="Arial" w:cs="Arial"/>
          <w:color w:val="1F3864" w:themeColor="accent5" w:themeShade="80"/>
        </w:rPr>
      </w:pPr>
      <w:r w:rsidRPr="00337F21">
        <w:rPr>
          <w:rFonts w:ascii="Arial" w:hAnsi="Arial" w:cs="Arial"/>
          <w:b/>
          <w:color w:val="1F3864" w:themeColor="accent5" w:themeShade="80"/>
        </w:rPr>
        <w:t>NIVEL:</w:t>
      </w:r>
      <w:r w:rsidRPr="00337F21">
        <w:rPr>
          <w:rFonts w:ascii="Arial" w:hAnsi="Arial" w:cs="Arial"/>
          <w:b/>
          <w:color w:val="1F3864" w:themeColor="accent5" w:themeShade="80"/>
        </w:rPr>
        <w:tab/>
      </w:r>
      <w:r w:rsidRPr="00337F21">
        <w:rPr>
          <w:rFonts w:ascii="Arial" w:hAnsi="Arial" w:cs="Arial"/>
          <w:b/>
          <w:color w:val="1F3864" w:themeColor="accent5" w:themeShade="80"/>
        </w:rPr>
        <w:tab/>
      </w:r>
      <w:r w:rsidRPr="00337F21">
        <w:rPr>
          <w:rFonts w:ascii="Arial" w:hAnsi="Arial" w:cs="Arial"/>
          <w:b/>
          <w:color w:val="1F3864" w:themeColor="accent5" w:themeShade="80"/>
        </w:rPr>
        <w:tab/>
      </w:r>
      <w:r w:rsidRPr="00337F21">
        <w:rPr>
          <w:rFonts w:ascii="Arial" w:hAnsi="Arial" w:cs="Arial"/>
          <w:color w:val="1F3864" w:themeColor="accent5" w:themeShade="80"/>
        </w:rPr>
        <w:t>Secundario</w:t>
      </w:r>
    </w:p>
    <w:p w14:paraId="5277070F" w14:textId="77777777" w:rsidR="00E04DF1" w:rsidRPr="00337F21" w:rsidRDefault="00E04DF1" w:rsidP="00E04DF1">
      <w:pPr>
        <w:spacing w:after="0" w:line="240" w:lineRule="auto"/>
        <w:rPr>
          <w:rFonts w:ascii="Arial" w:hAnsi="Arial" w:cs="Arial"/>
          <w:color w:val="1F3864" w:themeColor="accent5" w:themeShade="80"/>
        </w:rPr>
      </w:pPr>
      <w:r w:rsidRPr="00337F21">
        <w:rPr>
          <w:rFonts w:ascii="Arial" w:hAnsi="Arial" w:cs="Arial"/>
          <w:b/>
          <w:color w:val="1F3864" w:themeColor="accent5" w:themeShade="80"/>
        </w:rPr>
        <w:t>CAMPO:</w:t>
      </w:r>
      <w:r w:rsidRPr="00337F21">
        <w:rPr>
          <w:rFonts w:ascii="Arial" w:hAnsi="Arial" w:cs="Arial"/>
          <w:b/>
          <w:color w:val="1F3864" w:themeColor="accent5" w:themeShade="80"/>
        </w:rPr>
        <w:tab/>
      </w:r>
      <w:r w:rsidRPr="00337F21">
        <w:rPr>
          <w:rFonts w:ascii="Arial" w:hAnsi="Arial" w:cs="Arial"/>
          <w:b/>
          <w:color w:val="1F3864" w:themeColor="accent5" w:themeShade="80"/>
        </w:rPr>
        <w:tab/>
      </w:r>
      <w:r w:rsidRPr="00337F21">
        <w:rPr>
          <w:rFonts w:ascii="Arial" w:hAnsi="Arial" w:cs="Arial"/>
          <w:b/>
          <w:color w:val="1F3864" w:themeColor="accent5" w:themeShade="80"/>
        </w:rPr>
        <w:tab/>
      </w:r>
      <w:r w:rsidRPr="00337F21">
        <w:rPr>
          <w:rFonts w:ascii="Arial" w:hAnsi="Arial" w:cs="Arial"/>
          <w:color w:val="1F3864" w:themeColor="accent5" w:themeShade="80"/>
        </w:rPr>
        <w:t>Ciencia Tecnología y Producción</w:t>
      </w:r>
    </w:p>
    <w:p w14:paraId="3B569F7E" w14:textId="77777777" w:rsidR="00E04DF1" w:rsidRPr="00337F21" w:rsidRDefault="00E04DF1" w:rsidP="00E04DF1">
      <w:pPr>
        <w:spacing w:after="0" w:line="240" w:lineRule="auto"/>
        <w:rPr>
          <w:rFonts w:ascii="Arial" w:hAnsi="Arial" w:cs="Arial"/>
          <w:color w:val="1F3864" w:themeColor="accent5" w:themeShade="80"/>
        </w:rPr>
      </w:pPr>
      <w:r w:rsidRPr="00337F21">
        <w:rPr>
          <w:rFonts w:ascii="Arial" w:hAnsi="Arial" w:cs="Arial"/>
          <w:b/>
          <w:color w:val="1F3864" w:themeColor="accent5" w:themeShade="80"/>
        </w:rPr>
        <w:t>ÁREA:</w:t>
      </w:r>
      <w:r w:rsidRPr="00337F21">
        <w:rPr>
          <w:rFonts w:ascii="Arial" w:hAnsi="Arial" w:cs="Arial"/>
          <w:b/>
          <w:color w:val="1F3864" w:themeColor="accent5" w:themeShade="80"/>
        </w:rPr>
        <w:tab/>
      </w:r>
      <w:r w:rsidRPr="00337F21">
        <w:rPr>
          <w:rFonts w:ascii="Arial" w:hAnsi="Arial" w:cs="Arial"/>
          <w:b/>
          <w:color w:val="1F3864" w:themeColor="accent5" w:themeShade="80"/>
        </w:rPr>
        <w:tab/>
      </w:r>
      <w:r w:rsidRPr="00337F21">
        <w:rPr>
          <w:rFonts w:ascii="Arial" w:hAnsi="Arial" w:cs="Arial"/>
          <w:b/>
          <w:color w:val="1F3864" w:themeColor="accent5" w:themeShade="80"/>
        </w:rPr>
        <w:tab/>
      </w:r>
      <w:r w:rsidRPr="00337F21">
        <w:rPr>
          <w:rFonts w:ascii="Arial" w:hAnsi="Arial" w:cs="Arial"/>
          <w:b/>
          <w:color w:val="1F3864" w:themeColor="accent5" w:themeShade="80"/>
        </w:rPr>
        <w:tab/>
      </w:r>
      <w:r w:rsidRPr="00337F21">
        <w:rPr>
          <w:rFonts w:ascii="Arial" w:hAnsi="Arial" w:cs="Arial"/>
          <w:color w:val="1F3864" w:themeColor="accent5" w:themeShade="80"/>
        </w:rPr>
        <w:t>Matemática</w:t>
      </w:r>
    </w:p>
    <w:p w14:paraId="053184D6" w14:textId="77777777" w:rsidR="00E04DF1" w:rsidRPr="00337F21" w:rsidRDefault="00E04DF1" w:rsidP="00E04DF1">
      <w:pPr>
        <w:spacing w:after="0" w:line="240" w:lineRule="auto"/>
        <w:rPr>
          <w:rFonts w:ascii="Arial" w:hAnsi="Arial" w:cs="Arial"/>
          <w:color w:val="1F3864" w:themeColor="accent5" w:themeShade="80"/>
        </w:rPr>
      </w:pPr>
      <w:r w:rsidRPr="00337F21">
        <w:rPr>
          <w:rFonts w:ascii="Arial" w:hAnsi="Arial" w:cs="Arial"/>
          <w:b/>
          <w:color w:val="1F3864" w:themeColor="accent5" w:themeShade="80"/>
        </w:rPr>
        <w:t>MAESTRO:</w:t>
      </w:r>
      <w:r w:rsidRPr="00337F21">
        <w:rPr>
          <w:rFonts w:ascii="Arial" w:hAnsi="Arial" w:cs="Arial"/>
          <w:b/>
          <w:color w:val="1F3864" w:themeColor="accent5" w:themeShade="80"/>
        </w:rPr>
        <w:tab/>
      </w:r>
      <w:r w:rsidRPr="00337F21">
        <w:rPr>
          <w:rFonts w:ascii="Arial" w:hAnsi="Arial" w:cs="Arial"/>
          <w:b/>
          <w:color w:val="1F3864" w:themeColor="accent5" w:themeShade="80"/>
        </w:rPr>
        <w:tab/>
      </w:r>
      <w:r w:rsidRPr="00337F21">
        <w:rPr>
          <w:rFonts w:ascii="Arial" w:hAnsi="Arial" w:cs="Arial"/>
          <w:b/>
          <w:color w:val="1F3864" w:themeColor="accent5" w:themeShade="80"/>
        </w:rPr>
        <w:tab/>
      </w:r>
    </w:p>
    <w:p w14:paraId="57C1B3F9" w14:textId="77777777" w:rsidR="00E04DF1" w:rsidRPr="00337F21" w:rsidRDefault="00E04DF1" w:rsidP="00E04DF1">
      <w:pPr>
        <w:spacing w:after="0" w:line="240" w:lineRule="auto"/>
        <w:rPr>
          <w:rFonts w:ascii="Arial" w:hAnsi="Arial" w:cs="Arial"/>
          <w:color w:val="1F3864" w:themeColor="accent5" w:themeShade="80"/>
        </w:rPr>
      </w:pPr>
      <w:r w:rsidRPr="00337F21">
        <w:rPr>
          <w:rFonts w:ascii="Arial" w:hAnsi="Arial" w:cs="Arial"/>
          <w:b/>
          <w:color w:val="1F3864" w:themeColor="accent5" w:themeShade="80"/>
        </w:rPr>
        <w:t>TRIMESTRE:</w:t>
      </w:r>
      <w:r w:rsidRPr="00337F21">
        <w:rPr>
          <w:rFonts w:ascii="Arial" w:hAnsi="Arial" w:cs="Arial"/>
          <w:b/>
          <w:color w:val="1F3864" w:themeColor="accent5" w:themeShade="80"/>
        </w:rPr>
        <w:tab/>
      </w:r>
      <w:r w:rsidRPr="00337F21">
        <w:rPr>
          <w:rFonts w:ascii="Arial" w:hAnsi="Arial" w:cs="Arial"/>
          <w:b/>
          <w:color w:val="1F3864" w:themeColor="accent5" w:themeShade="80"/>
        </w:rPr>
        <w:tab/>
      </w:r>
      <w:r w:rsidRPr="00337F21">
        <w:rPr>
          <w:rFonts w:ascii="Arial" w:hAnsi="Arial" w:cs="Arial"/>
          <w:b/>
          <w:color w:val="1F3864" w:themeColor="accent5" w:themeShade="80"/>
        </w:rPr>
        <w:tab/>
      </w:r>
    </w:p>
    <w:p w14:paraId="3D223412" w14:textId="77777777" w:rsidR="00E04DF1" w:rsidRPr="00337F21" w:rsidRDefault="00E04DF1" w:rsidP="00E04DF1">
      <w:pPr>
        <w:spacing w:after="0" w:line="240" w:lineRule="auto"/>
        <w:rPr>
          <w:rFonts w:ascii="Arial" w:hAnsi="Arial" w:cs="Arial"/>
          <w:color w:val="1F3864" w:themeColor="accent5" w:themeShade="80"/>
        </w:rPr>
      </w:pPr>
      <w:r w:rsidRPr="00337F21">
        <w:rPr>
          <w:rFonts w:ascii="Arial" w:hAnsi="Arial" w:cs="Arial"/>
          <w:b/>
          <w:color w:val="1F3864" w:themeColor="accent5" w:themeShade="80"/>
        </w:rPr>
        <w:t>AÑO DE ESCOLARIDAD:</w:t>
      </w:r>
      <w:r w:rsidRPr="00337F21">
        <w:rPr>
          <w:rFonts w:ascii="Arial" w:hAnsi="Arial" w:cs="Arial"/>
          <w:b/>
          <w:color w:val="1F3864" w:themeColor="accent5" w:themeShade="80"/>
        </w:rPr>
        <w:tab/>
      </w:r>
      <w:r>
        <w:rPr>
          <w:rFonts w:ascii="Arial" w:hAnsi="Arial" w:cs="Arial"/>
          <w:color w:val="1F3864" w:themeColor="accent5" w:themeShade="80"/>
        </w:rPr>
        <w:t>Quint</w:t>
      </w:r>
      <w:r w:rsidRPr="00337F21">
        <w:rPr>
          <w:rFonts w:ascii="Arial" w:hAnsi="Arial" w:cs="Arial"/>
          <w:color w:val="1F3864" w:themeColor="accent5" w:themeShade="80"/>
        </w:rPr>
        <w:t>o</w:t>
      </w:r>
    </w:p>
    <w:p w14:paraId="64345D7F" w14:textId="77777777" w:rsidR="00E04DF1" w:rsidRPr="008960A3" w:rsidRDefault="00E04DF1" w:rsidP="00E04DF1">
      <w:pPr>
        <w:spacing w:after="0" w:line="240" w:lineRule="auto"/>
        <w:rPr>
          <w:sz w:val="12"/>
          <w:szCs w:val="12"/>
        </w:rPr>
      </w:pPr>
    </w:p>
    <w:tbl>
      <w:tblPr>
        <w:tblStyle w:val="Tablaconcuadrcula"/>
        <w:tblW w:w="0" w:type="auto"/>
        <w:jc w:val="center"/>
        <w:tblLook w:val="04A0" w:firstRow="1" w:lastRow="0" w:firstColumn="1" w:lastColumn="0" w:noHBand="0" w:noVBand="1"/>
      </w:tblPr>
      <w:tblGrid>
        <w:gridCol w:w="4091"/>
        <w:gridCol w:w="1829"/>
        <w:gridCol w:w="3284"/>
      </w:tblGrid>
      <w:tr w:rsidR="00E04DF1" w:rsidRPr="00514CD8" w14:paraId="16FD1BBE" w14:textId="77777777" w:rsidTr="00234224">
        <w:trPr>
          <w:jc w:val="center"/>
        </w:trPr>
        <w:tc>
          <w:tcPr>
            <w:tcW w:w="9889" w:type="dxa"/>
            <w:gridSpan w:val="3"/>
          </w:tcPr>
          <w:p w14:paraId="47F3AB80" w14:textId="77777777" w:rsidR="00E04DF1" w:rsidRPr="00FE4130" w:rsidRDefault="00E04DF1" w:rsidP="00234224">
            <w:pPr>
              <w:pStyle w:val="Normal1"/>
              <w:spacing w:after="0" w:line="240" w:lineRule="auto"/>
              <w:jc w:val="both"/>
              <w:rPr>
                <w:rFonts w:ascii="Arial" w:eastAsia="Arial" w:hAnsi="Arial" w:cs="Arial"/>
                <w:b/>
                <w:color w:val="385623" w:themeColor="accent6" w:themeShade="80"/>
                <w:sz w:val="28"/>
                <w:szCs w:val="24"/>
              </w:rPr>
            </w:pPr>
            <w:r w:rsidRPr="00FE4130">
              <w:rPr>
                <w:rFonts w:ascii="Arial" w:hAnsi="Arial" w:cs="Arial"/>
                <w:b/>
                <w:color w:val="385623" w:themeColor="accent6" w:themeShade="80"/>
                <w:sz w:val="24"/>
                <w:lang w:val="es-BO"/>
              </w:rPr>
              <w:t>TÍTULO DEL PSP:</w:t>
            </w:r>
          </w:p>
          <w:p w14:paraId="6A072996" w14:textId="77777777" w:rsidR="00E04DF1" w:rsidRPr="00FE4130" w:rsidRDefault="00E04DF1" w:rsidP="00234224">
            <w:pPr>
              <w:pStyle w:val="Normal1"/>
              <w:spacing w:after="0" w:line="240" w:lineRule="auto"/>
              <w:jc w:val="both"/>
              <w:rPr>
                <w:rFonts w:ascii="Arial" w:eastAsia="Arial" w:hAnsi="Arial" w:cs="Arial"/>
                <w:color w:val="385623" w:themeColor="accent6" w:themeShade="80"/>
                <w:sz w:val="24"/>
                <w:szCs w:val="24"/>
              </w:rPr>
            </w:pPr>
          </w:p>
          <w:p w14:paraId="2FD34266" w14:textId="77777777" w:rsidR="00E04DF1" w:rsidRPr="00FE4130" w:rsidRDefault="00E04DF1" w:rsidP="00234224">
            <w:pPr>
              <w:pStyle w:val="Normal1"/>
              <w:spacing w:after="0" w:line="240" w:lineRule="auto"/>
              <w:jc w:val="both"/>
              <w:rPr>
                <w:rFonts w:ascii="Arial" w:eastAsia="Arial" w:hAnsi="Arial" w:cs="Arial"/>
                <w:b/>
                <w:color w:val="385623" w:themeColor="accent6" w:themeShade="80"/>
                <w:sz w:val="24"/>
                <w:szCs w:val="24"/>
              </w:rPr>
            </w:pPr>
            <w:r w:rsidRPr="00FE4130">
              <w:rPr>
                <w:rFonts w:ascii="Arial" w:eastAsia="Arial" w:hAnsi="Arial" w:cs="Arial"/>
                <w:b/>
                <w:color w:val="385623" w:themeColor="accent6" w:themeShade="80"/>
                <w:sz w:val="24"/>
                <w:szCs w:val="24"/>
              </w:rPr>
              <w:t xml:space="preserve">ACTIVIDADES DEL PSP: </w:t>
            </w:r>
          </w:p>
          <w:p w14:paraId="56A713E7" w14:textId="77777777" w:rsidR="00E04DF1" w:rsidRPr="00FE4130" w:rsidRDefault="00E04DF1" w:rsidP="00234224">
            <w:pPr>
              <w:pStyle w:val="Default"/>
              <w:numPr>
                <w:ilvl w:val="0"/>
                <w:numId w:val="13"/>
              </w:numPr>
              <w:ind w:left="224" w:hanging="224"/>
              <w:jc w:val="both"/>
              <w:rPr>
                <w:rFonts w:ascii="Arial" w:hAnsi="Arial" w:cs="Arial"/>
                <w:color w:val="385623" w:themeColor="accent6" w:themeShade="80"/>
                <w:sz w:val="22"/>
                <w:szCs w:val="22"/>
              </w:rPr>
            </w:pPr>
          </w:p>
          <w:p w14:paraId="62B35E61" w14:textId="77777777" w:rsidR="00E04DF1" w:rsidRPr="00FE4130" w:rsidRDefault="00E04DF1" w:rsidP="00234224">
            <w:pPr>
              <w:pStyle w:val="Default"/>
              <w:numPr>
                <w:ilvl w:val="0"/>
                <w:numId w:val="13"/>
              </w:numPr>
              <w:ind w:left="224" w:hanging="224"/>
              <w:jc w:val="both"/>
              <w:rPr>
                <w:rFonts w:ascii="Arial" w:hAnsi="Arial" w:cs="Arial"/>
                <w:color w:val="385623" w:themeColor="accent6" w:themeShade="80"/>
                <w:sz w:val="22"/>
                <w:szCs w:val="22"/>
              </w:rPr>
            </w:pPr>
          </w:p>
          <w:p w14:paraId="1638AACC" w14:textId="77777777" w:rsidR="00E04DF1" w:rsidRPr="00FE4130" w:rsidRDefault="00E04DF1" w:rsidP="00234224">
            <w:pPr>
              <w:pStyle w:val="Default"/>
              <w:numPr>
                <w:ilvl w:val="0"/>
                <w:numId w:val="13"/>
              </w:numPr>
              <w:ind w:left="224" w:hanging="224"/>
              <w:jc w:val="both"/>
              <w:rPr>
                <w:rFonts w:ascii="Arial" w:hAnsi="Arial" w:cs="Arial"/>
                <w:color w:val="385623" w:themeColor="accent6" w:themeShade="80"/>
                <w:sz w:val="22"/>
                <w:szCs w:val="22"/>
              </w:rPr>
            </w:pPr>
          </w:p>
        </w:tc>
      </w:tr>
      <w:tr w:rsidR="00E04DF1" w:rsidRPr="00514CD8" w14:paraId="36DDD813" w14:textId="77777777" w:rsidTr="00234224">
        <w:trPr>
          <w:jc w:val="center"/>
        </w:trPr>
        <w:tc>
          <w:tcPr>
            <w:tcW w:w="9889" w:type="dxa"/>
            <w:gridSpan w:val="3"/>
          </w:tcPr>
          <w:p w14:paraId="071E1461" w14:textId="77777777" w:rsidR="00E04DF1" w:rsidRPr="00E04DF1" w:rsidRDefault="00E04DF1" w:rsidP="00234224">
            <w:pPr>
              <w:pStyle w:val="Normal1"/>
              <w:spacing w:after="0" w:line="240" w:lineRule="auto"/>
              <w:jc w:val="both"/>
              <w:rPr>
                <w:rFonts w:ascii="Arial" w:eastAsia="Arial" w:hAnsi="Arial" w:cs="Arial"/>
                <w:b/>
                <w:color w:val="0070C0"/>
                <w:sz w:val="24"/>
                <w:szCs w:val="24"/>
              </w:rPr>
            </w:pPr>
            <w:r w:rsidRPr="00E04DF1">
              <w:rPr>
                <w:rFonts w:ascii="Arial" w:eastAsia="Arial" w:hAnsi="Arial" w:cs="Arial"/>
                <w:b/>
                <w:color w:val="0070C0"/>
                <w:sz w:val="24"/>
                <w:szCs w:val="24"/>
              </w:rPr>
              <w:t xml:space="preserve">OBJETIVO HOLÍSTICO: </w:t>
            </w:r>
          </w:p>
          <w:p w14:paraId="2800843D" w14:textId="77777777" w:rsidR="00E04DF1" w:rsidRPr="00E04DF1" w:rsidRDefault="00E04DF1" w:rsidP="00234224">
            <w:pPr>
              <w:pStyle w:val="Normal1"/>
              <w:spacing w:after="0" w:line="240" w:lineRule="auto"/>
              <w:jc w:val="both"/>
              <w:rPr>
                <w:rFonts w:ascii="Arial" w:eastAsia="Arial" w:hAnsi="Arial" w:cs="Arial"/>
                <w:b/>
                <w:color w:val="0070C0"/>
                <w:sz w:val="24"/>
                <w:szCs w:val="24"/>
              </w:rPr>
            </w:pPr>
            <w:r w:rsidRPr="00E04DF1">
              <w:rPr>
                <w:rFonts w:ascii="Arial" w:hAnsi="Arial" w:cs="Arial"/>
                <w:color w:val="0070C0"/>
              </w:rPr>
              <w:t>F</w:t>
            </w:r>
            <w:r w:rsidRPr="00E04DF1">
              <w:rPr>
                <w:rFonts w:ascii="Arial" w:hAnsi="Arial" w:cs="Arial"/>
                <w:color w:val="0070C0"/>
                <w:shd w:val="clear" w:color="auto" w:fill="FFFFFF"/>
              </w:rPr>
              <w:t>ortalecemos  el desarrollo de los valores cristianos y socio comunitarios, haciendo énfasis en la práctica diaria del respeto y de la responsabilidad</w:t>
            </w:r>
            <w:r w:rsidRPr="00E04DF1">
              <w:rPr>
                <w:rFonts w:ascii="Arial" w:hAnsi="Arial" w:cs="Arial"/>
                <w:color w:val="0070C0"/>
              </w:rPr>
              <w:t xml:space="preserve">, </w:t>
            </w:r>
            <w:r w:rsidRPr="00E04DF1">
              <w:rPr>
                <w:rFonts w:ascii="Arial" w:eastAsia="Arial" w:hAnsi="Arial" w:cs="Arial"/>
                <w:color w:val="0070C0"/>
              </w:rPr>
              <w:t>por medio del estudio, análisis y desa</w:t>
            </w:r>
            <w:r>
              <w:rPr>
                <w:rFonts w:ascii="Arial" w:eastAsia="Arial" w:hAnsi="Arial" w:cs="Arial"/>
                <w:color w:val="0070C0"/>
              </w:rPr>
              <w:t>rrollo de la</w:t>
            </w:r>
            <w:r w:rsidRPr="00E04DF1">
              <w:rPr>
                <w:rFonts w:ascii="Arial" w:eastAsia="Arial" w:hAnsi="Arial" w:cs="Arial"/>
                <w:color w:val="0070C0"/>
              </w:rPr>
              <w:t xml:space="preserve"> teoría de conjuntos</w:t>
            </w:r>
            <w:r w:rsidRPr="00E04DF1">
              <w:rPr>
                <w:rFonts w:ascii="Arial" w:hAnsi="Arial" w:cs="Arial"/>
                <w:color w:val="0070C0"/>
                <w:lang w:val="es-ES_tradnl"/>
              </w:rPr>
              <w:t>,</w:t>
            </w:r>
            <w:r w:rsidRPr="00E04DF1">
              <w:rPr>
                <w:rFonts w:ascii="Arial" w:hAnsi="Arial" w:cs="Arial"/>
                <w:color w:val="0070C0"/>
              </w:rPr>
              <w:t xml:space="preserve"> </w:t>
            </w:r>
            <w:r w:rsidRPr="00E04DF1">
              <w:rPr>
                <w:rFonts w:ascii="Arial" w:eastAsia="Arial" w:hAnsi="Arial" w:cs="Arial"/>
                <w:color w:val="0070C0"/>
              </w:rPr>
              <w:t>aplicando procedimientos algorítmicos y heurísticos, la resolución de guías de trabajo y guías complementarias, el trabajo cooperativo y comunitario,</w:t>
            </w:r>
            <w:r w:rsidRPr="00E04DF1">
              <w:rPr>
                <w:rFonts w:ascii="Arial" w:hAnsi="Arial" w:cs="Arial"/>
                <w:b/>
                <w:bCs/>
                <w:color w:val="0070C0"/>
              </w:rPr>
              <w:t xml:space="preserve"> </w:t>
            </w:r>
            <w:r w:rsidRPr="00E04DF1">
              <w:rPr>
                <w:rFonts w:ascii="Arial" w:hAnsi="Arial" w:cs="Arial"/>
                <w:color w:val="0070C0"/>
              </w:rPr>
              <w:t>para construir juntas y juntos, en comunidad, un camino de paz, haciendo énfasis en la erradicación de la violencia hacia las mujeres.</w:t>
            </w:r>
          </w:p>
        </w:tc>
      </w:tr>
      <w:tr w:rsidR="00E04DF1" w:rsidRPr="00514CD8" w14:paraId="4173FB8C" w14:textId="77777777" w:rsidTr="00234224">
        <w:trPr>
          <w:jc w:val="center"/>
        </w:trPr>
        <w:tc>
          <w:tcPr>
            <w:tcW w:w="9889" w:type="dxa"/>
            <w:gridSpan w:val="3"/>
            <w:tcBorders>
              <w:bottom w:val="single" w:sz="4" w:space="0" w:color="auto"/>
            </w:tcBorders>
          </w:tcPr>
          <w:p w14:paraId="77B7286A" w14:textId="77777777" w:rsidR="00E04DF1" w:rsidRPr="00E04DF1" w:rsidRDefault="00E04DF1" w:rsidP="00234224">
            <w:pPr>
              <w:pStyle w:val="Normal1"/>
              <w:spacing w:after="0" w:line="240" w:lineRule="auto"/>
              <w:ind w:left="313" w:hanging="313"/>
              <w:jc w:val="both"/>
              <w:rPr>
                <w:rFonts w:ascii="Arial" w:eastAsia="Arial" w:hAnsi="Arial" w:cs="Arial"/>
                <w:b/>
                <w:color w:val="002060"/>
                <w:sz w:val="24"/>
                <w:szCs w:val="24"/>
              </w:rPr>
            </w:pPr>
            <w:r w:rsidRPr="00E04DF1">
              <w:rPr>
                <w:rFonts w:ascii="Arial" w:eastAsia="Arial" w:hAnsi="Arial" w:cs="Arial"/>
                <w:b/>
                <w:color w:val="002060"/>
                <w:sz w:val="24"/>
                <w:szCs w:val="24"/>
              </w:rPr>
              <w:t>CONTENIDOS Y EJES ARTICULADORES:</w:t>
            </w:r>
          </w:p>
          <w:p w14:paraId="489670B4" w14:textId="77777777" w:rsidR="00E04DF1" w:rsidRPr="00E04DF1" w:rsidRDefault="00E04DF1" w:rsidP="00234224">
            <w:pPr>
              <w:spacing w:after="0" w:line="240" w:lineRule="auto"/>
              <w:ind w:left="313" w:hanging="313"/>
              <w:jc w:val="both"/>
              <w:rPr>
                <w:rFonts w:ascii="Arial" w:eastAsia="Arial" w:hAnsi="Arial" w:cs="Arial"/>
                <w:color w:val="002060"/>
              </w:rPr>
            </w:pPr>
            <w:r w:rsidRPr="00E04DF1">
              <w:rPr>
                <w:rFonts w:ascii="Arial" w:eastAsia="Arial" w:hAnsi="Arial" w:cs="Arial"/>
                <w:color w:val="002060"/>
              </w:rPr>
              <w:t>TEORÍA DE CONJUNTOS EN SITUACIONES CONCRETAS DE NUESTRA COMUNIDAD.</w:t>
            </w:r>
          </w:p>
          <w:p w14:paraId="4E6E8F84" w14:textId="77777777" w:rsidR="00E04DF1" w:rsidRDefault="00E04DF1" w:rsidP="00E04DF1">
            <w:pPr>
              <w:pStyle w:val="Prrafodelista"/>
              <w:numPr>
                <w:ilvl w:val="0"/>
                <w:numId w:val="14"/>
              </w:numPr>
              <w:autoSpaceDE w:val="0"/>
              <w:autoSpaceDN w:val="0"/>
              <w:adjustRightInd w:val="0"/>
              <w:spacing w:after="0" w:line="240" w:lineRule="auto"/>
              <w:ind w:left="313" w:hanging="313"/>
              <w:rPr>
                <w:rFonts w:ascii="Arial" w:hAnsi="Arial" w:cs="Arial"/>
                <w:color w:val="002060"/>
                <w:szCs w:val="16"/>
                <w:lang w:val="es-BO"/>
              </w:rPr>
            </w:pPr>
            <w:r w:rsidRPr="00E04DF1">
              <w:rPr>
                <w:rFonts w:ascii="Arial" w:hAnsi="Arial" w:cs="Arial"/>
                <w:color w:val="002060"/>
                <w:szCs w:val="16"/>
                <w:lang w:val="es-BO"/>
              </w:rPr>
              <w:t>Agrupamiento de elementos</w:t>
            </w:r>
            <w:r>
              <w:rPr>
                <w:rFonts w:ascii="Arial" w:hAnsi="Arial" w:cs="Arial"/>
                <w:color w:val="002060"/>
                <w:szCs w:val="16"/>
                <w:lang w:val="es-BO"/>
              </w:rPr>
              <w:t>.</w:t>
            </w:r>
          </w:p>
          <w:p w14:paraId="0284AAE6" w14:textId="77777777" w:rsidR="00E04DF1" w:rsidRDefault="00E04DF1" w:rsidP="00E04DF1">
            <w:pPr>
              <w:pStyle w:val="Prrafodelista"/>
              <w:numPr>
                <w:ilvl w:val="0"/>
                <w:numId w:val="14"/>
              </w:numPr>
              <w:autoSpaceDE w:val="0"/>
              <w:autoSpaceDN w:val="0"/>
              <w:adjustRightInd w:val="0"/>
              <w:spacing w:after="0" w:line="240" w:lineRule="auto"/>
              <w:ind w:left="313" w:hanging="313"/>
              <w:rPr>
                <w:rFonts w:ascii="Arial" w:hAnsi="Arial" w:cs="Arial"/>
                <w:color w:val="002060"/>
                <w:szCs w:val="16"/>
                <w:lang w:val="es-BO"/>
              </w:rPr>
            </w:pPr>
            <w:r w:rsidRPr="00E04DF1">
              <w:rPr>
                <w:rFonts w:ascii="Arial" w:hAnsi="Arial" w:cs="Arial"/>
                <w:color w:val="002060"/>
                <w:szCs w:val="16"/>
                <w:lang w:val="es-BO"/>
              </w:rPr>
              <w:t>Notación de conjuntos numéricos</w:t>
            </w:r>
            <w:r>
              <w:rPr>
                <w:rFonts w:ascii="Arial" w:hAnsi="Arial" w:cs="Arial"/>
                <w:color w:val="002060"/>
                <w:szCs w:val="16"/>
                <w:lang w:val="es-BO"/>
              </w:rPr>
              <w:t>.</w:t>
            </w:r>
          </w:p>
          <w:p w14:paraId="369CFB45" w14:textId="77777777" w:rsidR="00E04DF1" w:rsidRDefault="00E04DF1" w:rsidP="00234224">
            <w:pPr>
              <w:pStyle w:val="Prrafodelista"/>
              <w:numPr>
                <w:ilvl w:val="0"/>
                <w:numId w:val="14"/>
              </w:numPr>
              <w:autoSpaceDE w:val="0"/>
              <w:autoSpaceDN w:val="0"/>
              <w:adjustRightInd w:val="0"/>
              <w:spacing w:after="0" w:line="240" w:lineRule="auto"/>
              <w:ind w:left="313" w:hanging="313"/>
              <w:rPr>
                <w:rFonts w:ascii="Arial" w:hAnsi="Arial" w:cs="Arial"/>
                <w:color w:val="002060"/>
                <w:szCs w:val="16"/>
                <w:lang w:val="es-BO"/>
              </w:rPr>
            </w:pPr>
            <w:r w:rsidRPr="00E04DF1">
              <w:rPr>
                <w:rFonts w:ascii="Arial" w:hAnsi="Arial" w:cs="Arial"/>
                <w:color w:val="002060"/>
                <w:szCs w:val="16"/>
                <w:lang w:val="es-BO"/>
              </w:rPr>
              <w:t>Determinación de un conjunto por extensión o comprensión</w:t>
            </w:r>
            <w:r>
              <w:rPr>
                <w:rFonts w:ascii="Arial" w:hAnsi="Arial" w:cs="Arial"/>
                <w:color w:val="002060"/>
                <w:szCs w:val="16"/>
                <w:lang w:val="es-BO"/>
              </w:rPr>
              <w:t>.</w:t>
            </w:r>
          </w:p>
          <w:p w14:paraId="3F604502" w14:textId="77777777" w:rsidR="00E04DF1" w:rsidRDefault="00E04DF1" w:rsidP="00234224">
            <w:pPr>
              <w:pStyle w:val="Prrafodelista"/>
              <w:numPr>
                <w:ilvl w:val="0"/>
                <w:numId w:val="14"/>
              </w:numPr>
              <w:autoSpaceDE w:val="0"/>
              <w:autoSpaceDN w:val="0"/>
              <w:adjustRightInd w:val="0"/>
              <w:spacing w:after="0" w:line="240" w:lineRule="auto"/>
              <w:ind w:left="313" w:hanging="313"/>
              <w:rPr>
                <w:rFonts w:ascii="Arial" w:hAnsi="Arial" w:cs="Arial"/>
                <w:color w:val="002060"/>
                <w:szCs w:val="16"/>
                <w:lang w:val="es-BO"/>
              </w:rPr>
            </w:pPr>
            <w:r w:rsidRPr="00E04DF1">
              <w:rPr>
                <w:rFonts w:ascii="Arial" w:hAnsi="Arial" w:cs="Arial"/>
                <w:color w:val="002060"/>
                <w:szCs w:val="16"/>
                <w:lang w:val="es-BO"/>
              </w:rPr>
              <w:t>Conjuntos especiales: unitario, vacío, universal.</w:t>
            </w:r>
          </w:p>
          <w:p w14:paraId="6B443E62" w14:textId="77777777" w:rsidR="00E04DF1" w:rsidRDefault="00E04DF1" w:rsidP="00234224">
            <w:pPr>
              <w:pStyle w:val="Prrafodelista"/>
              <w:numPr>
                <w:ilvl w:val="0"/>
                <w:numId w:val="14"/>
              </w:numPr>
              <w:autoSpaceDE w:val="0"/>
              <w:autoSpaceDN w:val="0"/>
              <w:adjustRightInd w:val="0"/>
              <w:spacing w:after="0" w:line="240" w:lineRule="auto"/>
              <w:ind w:left="313" w:hanging="313"/>
              <w:rPr>
                <w:rFonts w:ascii="Arial" w:hAnsi="Arial" w:cs="Arial"/>
                <w:color w:val="002060"/>
                <w:szCs w:val="16"/>
                <w:lang w:val="es-BO"/>
              </w:rPr>
            </w:pPr>
            <w:r w:rsidRPr="00E04DF1">
              <w:rPr>
                <w:rFonts w:ascii="Arial" w:hAnsi="Arial" w:cs="Arial"/>
                <w:color w:val="002060"/>
                <w:szCs w:val="16"/>
                <w:lang w:val="es-BO"/>
              </w:rPr>
              <w:t>Relación entre conjuntos</w:t>
            </w:r>
            <w:r>
              <w:rPr>
                <w:rFonts w:ascii="Arial" w:hAnsi="Arial" w:cs="Arial"/>
                <w:color w:val="002060"/>
                <w:szCs w:val="16"/>
                <w:lang w:val="es-BO"/>
              </w:rPr>
              <w:t>.</w:t>
            </w:r>
          </w:p>
          <w:p w14:paraId="341A1B94" w14:textId="77777777" w:rsidR="00E04DF1" w:rsidRDefault="00E04DF1" w:rsidP="00234224">
            <w:pPr>
              <w:pStyle w:val="Prrafodelista"/>
              <w:numPr>
                <w:ilvl w:val="0"/>
                <w:numId w:val="14"/>
              </w:numPr>
              <w:autoSpaceDE w:val="0"/>
              <w:autoSpaceDN w:val="0"/>
              <w:adjustRightInd w:val="0"/>
              <w:spacing w:after="0" w:line="240" w:lineRule="auto"/>
              <w:ind w:left="313" w:hanging="313"/>
              <w:rPr>
                <w:rFonts w:ascii="Arial" w:hAnsi="Arial" w:cs="Arial"/>
                <w:color w:val="002060"/>
                <w:szCs w:val="16"/>
                <w:lang w:val="es-BO"/>
              </w:rPr>
            </w:pPr>
            <w:r w:rsidRPr="00E04DF1">
              <w:rPr>
                <w:rFonts w:ascii="Arial" w:hAnsi="Arial" w:cs="Arial"/>
                <w:color w:val="002060"/>
                <w:szCs w:val="16"/>
                <w:lang w:val="es-BO"/>
              </w:rPr>
              <w:t>Operaciones entre conjuntos</w:t>
            </w:r>
            <w:r>
              <w:rPr>
                <w:rFonts w:ascii="Arial" w:hAnsi="Arial" w:cs="Arial"/>
                <w:color w:val="002060"/>
                <w:szCs w:val="16"/>
                <w:lang w:val="es-BO"/>
              </w:rPr>
              <w:t>.</w:t>
            </w:r>
          </w:p>
          <w:p w14:paraId="68A0DED8" w14:textId="77777777" w:rsidR="00E04DF1" w:rsidRDefault="00E04DF1" w:rsidP="00234224">
            <w:pPr>
              <w:pStyle w:val="Prrafodelista"/>
              <w:numPr>
                <w:ilvl w:val="0"/>
                <w:numId w:val="14"/>
              </w:numPr>
              <w:autoSpaceDE w:val="0"/>
              <w:autoSpaceDN w:val="0"/>
              <w:adjustRightInd w:val="0"/>
              <w:spacing w:after="0" w:line="240" w:lineRule="auto"/>
              <w:ind w:left="313" w:hanging="313"/>
              <w:rPr>
                <w:rFonts w:ascii="Arial" w:hAnsi="Arial" w:cs="Arial"/>
                <w:color w:val="002060"/>
                <w:szCs w:val="16"/>
                <w:lang w:val="es-BO"/>
              </w:rPr>
            </w:pPr>
            <w:r w:rsidRPr="00E04DF1">
              <w:rPr>
                <w:rFonts w:ascii="Arial" w:hAnsi="Arial" w:cs="Arial"/>
                <w:color w:val="002060"/>
                <w:szCs w:val="16"/>
                <w:lang w:val="es-BO"/>
              </w:rPr>
              <w:t>Leyes de operaciones con conjuntos</w:t>
            </w:r>
            <w:r>
              <w:rPr>
                <w:rFonts w:ascii="Arial" w:hAnsi="Arial" w:cs="Arial"/>
                <w:color w:val="002060"/>
                <w:szCs w:val="16"/>
                <w:lang w:val="es-BO"/>
              </w:rPr>
              <w:t>.</w:t>
            </w:r>
          </w:p>
          <w:p w14:paraId="7E91FBC0" w14:textId="77777777" w:rsidR="00E04DF1" w:rsidRPr="00E04DF1" w:rsidRDefault="00E04DF1" w:rsidP="00E04DF1">
            <w:pPr>
              <w:pStyle w:val="Prrafodelista"/>
              <w:numPr>
                <w:ilvl w:val="0"/>
                <w:numId w:val="14"/>
              </w:numPr>
              <w:autoSpaceDE w:val="0"/>
              <w:autoSpaceDN w:val="0"/>
              <w:adjustRightInd w:val="0"/>
              <w:spacing w:after="0" w:line="240" w:lineRule="auto"/>
              <w:ind w:left="313" w:hanging="313"/>
              <w:rPr>
                <w:rFonts w:ascii="Arial" w:hAnsi="Arial" w:cs="Arial"/>
                <w:color w:val="002060"/>
                <w:szCs w:val="16"/>
                <w:lang w:val="es-BO"/>
              </w:rPr>
            </w:pPr>
            <w:r w:rsidRPr="00E04DF1">
              <w:rPr>
                <w:rFonts w:ascii="Arial" w:hAnsi="Arial" w:cs="Arial"/>
                <w:color w:val="002060"/>
                <w:szCs w:val="16"/>
                <w:lang w:val="es-BO"/>
              </w:rPr>
              <w:t>Cardinalidad</w:t>
            </w:r>
            <w:r>
              <w:rPr>
                <w:rFonts w:ascii="Arial" w:hAnsi="Arial" w:cs="Arial"/>
                <w:color w:val="002060"/>
                <w:szCs w:val="16"/>
                <w:lang w:val="es-BO"/>
              </w:rPr>
              <w:t xml:space="preserve"> y </w:t>
            </w:r>
            <w:r w:rsidRPr="00E04DF1">
              <w:rPr>
                <w:rFonts w:ascii="Arial" w:hAnsi="Arial" w:cs="Arial"/>
                <w:color w:val="002060"/>
                <w:szCs w:val="16"/>
                <w:lang w:val="es-BO"/>
              </w:rPr>
              <w:t>problemas</w:t>
            </w:r>
            <w:r>
              <w:rPr>
                <w:rFonts w:ascii="Arial" w:hAnsi="Arial" w:cs="Arial"/>
                <w:color w:val="002060"/>
                <w:szCs w:val="16"/>
                <w:lang w:val="es-BO"/>
              </w:rPr>
              <w:t xml:space="preserve"> de aplicación.</w:t>
            </w:r>
          </w:p>
        </w:tc>
      </w:tr>
      <w:tr w:rsidR="00E04DF1" w:rsidRPr="00514CD8" w14:paraId="7AA3CE92" w14:textId="77777777" w:rsidTr="005101CE">
        <w:trPr>
          <w:jc w:val="center"/>
        </w:trPr>
        <w:tc>
          <w:tcPr>
            <w:tcW w:w="4531" w:type="dxa"/>
            <w:shd w:val="clear" w:color="auto" w:fill="F2D7F9"/>
            <w:vAlign w:val="center"/>
          </w:tcPr>
          <w:p w14:paraId="1985FB02" w14:textId="77777777" w:rsidR="00E04DF1" w:rsidRPr="00337F21" w:rsidRDefault="00E04DF1" w:rsidP="00234224">
            <w:pPr>
              <w:pStyle w:val="Normal1"/>
              <w:spacing w:after="0" w:line="240" w:lineRule="auto"/>
              <w:jc w:val="center"/>
              <w:rPr>
                <w:rFonts w:ascii="Arial" w:eastAsia="Arial" w:hAnsi="Arial" w:cs="Arial"/>
                <w:b/>
                <w:i/>
                <w:color w:val="7030A0"/>
                <w:sz w:val="24"/>
                <w:szCs w:val="24"/>
              </w:rPr>
            </w:pPr>
            <w:r w:rsidRPr="00337F21">
              <w:rPr>
                <w:rFonts w:ascii="Arial" w:eastAsia="Arial" w:hAnsi="Arial" w:cs="Arial"/>
                <w:b/>
                <w:i/>
                <w:color w:val="7030A0"/>
                <w:sz w:val="24"/>
                <w:szCs w:val="24"/>
              </w:rPr>
              <w:t>ORIENTACIONES METODOLÓGICAS</w:t>
            </w:r>
          </w:p>
        </w:tc>
        <w:tc>
          <w:tcPr>
            <w:tcW w:w="1843" w:type="dxa"/>
            <w:shd w:val="clear" w:color="auto" w:fill="EDEDED" w:themeFill="accent3" w:themeFillTint="33"/>
            <w:vAlign w:val="center"/>
          </w:tcPr>
          <w:p w14:paraId="43FB4AB3" w14:textId="77777777" w:rsidR="00E04DF1" w:rsidRPr="00337F21" w:rsidRDefault="00E04DF1" w:rsidP="00234224">
            <w:pPr>
              <w:pStyle w:val="Normal1"/>
              <w:spacing w:after="0" w:line="240" w:lineRule="auto"/>
              <w:jc w:val="center"/>
              <w:rPr>
                <w:rFonts w:ascii="Arial" w:eastAsia="Arial" w:hAnsi="Arial" w:cs="Arial"/>
                <w:b/>
                <w:i/>
                <w:color w:val="00B050"/>
                <w:sz w:val="24"/>
                <w:szCs w:val="24"/>
              </w:rPr>
            </w:pPr>
            <w:r w:rsidRPr="00337F21">
              <w:rPr>
                <w:rFonts w:ascii="Arial" w:eastAsia="Arial" w:hAnsi="Arial" w:cs="Arial"/>
                <w:b/>
                <w:i/>
                <w:color w:val="00B050"/>
                <w:sz w:val="24"/>
                <w:szCs w:val="24"/>
              </w:rPr>
              <w:t>MATERIALES</w:t>
            </w:r>
          </w:p>
        </w:tc>
        <w:tc>
          <w:tcPr>
            <w:tcW w:w="3515" w:type="dxa"/>
            <w:shd w:val="clear" w:color="auto" w:fill="FBE4D5" w:themeFill="accent2" w:themeFillTint="33"/>
            <w:vAlign w:val="center"/>
          </w:tcPr>
          <w:p w14:paraId="1A6DA01A" w14:textId="77777777" w:rsidR="00E04DF1" w:rsidRPr="00337F21" w:rsidRDefault="00E04DF1" w:rsidP="00234224">
            <w:pPr>
              <w:pStyle w:val="Normal1"/>
              <w:spacing w:after="0" w:line="240" w:lineRule="auto"/>
              <w:jc w:val="center"/>
              <w:rPr>
                <w:rFonts w:ascii="Arial" w:eastAsia="Arial" w:hAnsi="Arial" w:cs="Arial"/>
                <w:b/>
                <w:i/>
                <w:color w:val="833C0B" w:themeColor="accent2" w:themeShade="80"/>
                <w:sz w:val="24"/>
                <w:szCs w:val="24"/>
              </w:rPr>
            </w:pPr>
            <w:r w:rsidRPr="00337F21">
              <w:rPr>
                <w:rFonts w:ascii="Arial" w:eastAsia="Arial" w:hAnsi="Arial" w:cs="Arial"/>
                <w:b/>
                <w:i/>
                <w:color w:val="833C0B" w:themeColor="accent2" w:themeShade="80"/>
                <w:sz w:val="24"/>
                <w:szCs w:val="24"/>
              </w:rPr>
              <w:t>INDICADORES DE EVALUACIÓN</w:t>
            </w:r>
          </w:p>
        </w:tc>
      </w:tr>
      <w:tr w:rsidR="00E04DF1" w:rsidRPr="00514CD8" w14:paraId="079C0FE2" w14:textId="77777777" w:rsidTr="005101CE">
        <w:trPr>
          <w:jc w:val="center"/>
        </w:trPr>
        <w:tc>
          <w:tcPr>
            <w:tcW w:w="4531" w:type="dxa"/>
          </w:tcPr>
          <w:p w14:paraId="7938C207" w14:textId="77777777" w:rsidR="00E04DF1" w:rsidRPr="00E04DF1" w:rsidRDefault="00E04DF1" w:rsidP="005101CE">
            <w:pPr>
              <w:spacing w:after="0" w:line="240" w:lineRule="auto"/>
              <w:ind w:left="170" w:hanging="170"/>
              <w:jc w:val="both"/>
              <w:rPr>
                <w:rFonts w:ascii="Arial" w:eastAsia="Times New Roman" w:hAnsi="Arial" w:cs="Arial"/>
                <w:b/>
                <w:i/>
                <w:color w:val="7030A0"/>
                <w:szCs w:val="24"/>
                <w:lang w:val="es-BO"/>
              </w:rPr>
            </w:pPr>
            <w:r w:rsidRPr="00E04DF1">
              <w:rPr>
                <w:rFonts w:ascii="Arial" w:eastAsia="Times New Roman" w:hAnsi="Arial" w:cs="Arial"/>
                <w:b/>
                <w:i/>
                <w:color w:val="7030A0"/>
                <w:szCs w:val="24"/>
                <w:lang w:val="es-BO"/>
              </w:rPr>
              <w:lastRenderedPageBreak/>
              <w:t>PRÁCTICA</w:t>
            </w:r>
          </w:p>
          <w:p w14:paraId="117884A7" w14:textId="77777777" w:rsidR="00E04DF1" w:rsidRPr="00E04DF1" w:rsidRDefault="00E04DF1" w:rsidP="005101CE">
            <w:pPr>
              <w:pStyle w:val="Prrafodelista"/>
              <w:numPr>
                <w:ilvl w:val="0"/>
                <w:numId w:val="7"/>
              </w:numPr>
              <w:spacing w:after="0" w:line="240" w:lineRule="auto"/>
              <w:ind w:left="170" w:hanging="170"/>
              <w:jc w:val="both"/>
              <w:rPr>
                <w:rFonts w:ascii="Arial" w:eastAsia="Times New Roman" w:hAnsi="Arial" w:cs="Arial"/>
                <w:color w:val="7030A0"/>
                <w:szCs w:val="24"/>
                <w:lang w:val="es-BO" w:eastAsia="es-ES"/>
              </w:rPr>
            </w:pPr>
            <w:r w:rsidRPr="00E04DF1">
              <w:rPr>
                <w:rFonts w:ascii="Arial" w:eastAsia="Times New Roman" w:hAnsi="Arial" w:cs="Arial"/>
                <w:color w:val="7030A0"/>
                <w:szCs w:val="24"/>
                <w:lang w:val="es-BO"/>
              </w:rPr>
              <w:t>Promocionamos el respeto y la responsabilidad de las y los estudiantes en la realización de sus trabajos programados en cada clase mediante el uso de plataformas y sus herramientas en todas las actividades realizadas en el trimestre.</w:t>
            </w:r>
          </w:p>
          <w:p w14:paraId="5785A2C1" w14:textId="77777777" w:rsidR="00E04DF1" w:rsidRPr="00E04DF1" w:rsidRDefault="00E04DF1" w:rsidP="005101CE">
            <w:pPr>
              <w:pStyle w:val="Prrafodelista"/>
              <w:numPr>
                <w:ilvl w:val="0"/>
                <w:numId w:val="7"/>
              </w:numPr>
              <w:spacing w:after="0" w:line="240" w:lineRule="auto"/>
              <w:ind w:left="170" w:hanging="170"/>
              <w:jc w:val="both"/>
              <w:rPr>
                <w:rFonts w:ascii="Arial" w:eastAsia="Times New Roman" w:hAnsi="Arial" w:cs="Arial"/>
                <w:color w:val="7030A0"/>
                <w:lang w:val="es-BO" w:eastAsia="es-ES"/>
              </w:rPr>
            </w:pPr>
            <w:r w:rsidRPr="00E04DF1">
              <w:rPr>
                <w:rFonts w:ascii="Arial" w:eastAsia="Times New Roman" w:hAnsi="Arial" w:cs="Arial"/>
                <w:color w:val="7030A0"/>
                <w:lang w:val="es-BO" w:eastAsia="es-ES"/>
              </w:rPr>
              <w:t>Aplicamos del saber matemático y lógico en la resolución de ejercicios con conjuntos.</w:t>
            </w:r>
          </w:p>
          <w:p w14:paraId="3CC1A6C5" w14:textId="77777777" w:rsidR="00E04DF1" w:rsidRPr="00E04DF1" w:rsidRDefault="00E04DF1" w:rsidP="005101CE">
            <w:pPr>
              <w:widowControl/>
              <w:numPr>
                <w:ilvl w:val="0"/>
                <w:numId w:val="7"/>
              </w:numPr>
              <w:spacing w:after="0" w:line="240" w:lineRule="auto"/>
              <w:ind w:left="170" w:hanging="170"/>
              <w:jc w:val="both"/>
              <w:rPr>
                <w:rFonts w:ascii="Arial" w:hAnsi="Arial" w:cs="Arial"/>
                <w:color w:val="7030A0"/>
              </w:rPr>
            </w:pPr>
            <w:r w:rsidRPr="00E04DF1">
              <w:rPr>
                <w:rStyle w:val="A13"/>
                <w:rFonts w:ascii="Arial" w:hAnsi="Arial" w:cs="Arial"/>
                <w:color w:val="7030A0"/>
                <w:sz w:val="22"/>
                <w:szCs w:val="22"/>
              </w:rPr>
              <w:t>Repaso de conceptos referidos a conjuntos numéricos y a ecuaciones lineales.</w:t>
            </w:r>
          </w:p>
          <w:p w14:paraId="6C27B98B" w14:textId="77777777" w:rsidR="00E04DF1" w:rsidRPr="00E04DF1" w:rsidRDefault="00E04DF1" w:rsidP="005101CE">
            <w:pPr>
              <w:widowControl/>
              <w:numPr>
                <w:ilvl w:val="0"/>
                <w:numId w:val="7"/>
              </w:numPr>
              <w:spacing w:after="0" w:line="240" w:lineRule="auto"/>
              <w:ind w:left="170" w:hanging="170"/>
              <w:jc w:val="both"/>
              <w:rPr>
                <w:rFonts w:ascii="Arial" w:hAnsi="Arial" w:cs="Arial"/>
                <w:color w:val="7030A0"/>
              </w:rPr>
            </w:pPr>
            <w:r w:rsidRPr="00E04DF1">
              <w:rPr>
                <w:rFonts w:ascii="Arial" w:hAnsi="Arial" w:cs="Arial"/>
                <w:color w:val="7030A0"/>
              </w:rPr>
              <w:t>Definición de conjuntos por extensión y por comprensión y traducción de una forma de definición a otra.</w:t>
            </w:r>
          </w:p>
          <w:p w14:paraId="4B05EB80" w14:textId="77777777" w:rsidR="00E04DF1" w:rsidRPr="00E04DF1" w:rsidRDefault="00E04DF1" w:rsidP="005101CE">
            <w:pPr>
              <w:widowControl/>
              <w:numPr>
                <w:ilvl w:val="0"/>
                <w:numId w:val="7"/>
              </w:numPr>
              <w:spacing w:after="0" w:line="240" w:lineRule="auto"/>
              <w:ind w:left="170" w:hanging="170"/>
              <w:jc w:val="both"/>
              <w:rPr>
                <w:rFonts w:ascii="Arial" w:hAnsi="Arial" w:cs="Arial"/>
                <w:color w:val="7030A0"/>
              </w:rPr>
            </w:pPr>
            <w:r w:rsidRPr="00E04DF1">
              <w:rPr>
                <w:rFonts w:ascii="Arial" w:hAnsi="Arial" w:cs="Arial"/>
                <w:color w:val="7030A0"/>
              </w:rPr>
              <w:t>Identificación del concepto pertinente para expresar la relación entre determinados conjuntos o entre determinados elementos y conjuntos.</w:t>
            </w:r>
          </w:p>
          <w:p w14:paraId="3D287DD1" w14:textId="77777777" w:rsidR="00E04DF1" w:rsidRPr="00E04DF1" w:rsidRDefault="00E04DF1" w:rsidP="005101CE">
            <w:pPr>
              <w:widowControl/>
              <w:numPr>
                <w:ilvl w:val="0"/>
                <w:numId w:val="7"/>
              </w:numPr>
              <w:spacing w:after="0" w:line="240" w:lineRule="auto"/>
              <w:ind w:left="170" w:hanging="170"/>
              <w:jc w:val="both"/>
              <w:rPr>
                <w:rFonts w:ascii="Arial" w:hAnsi="Arial" w:cs="Arial"/>
                <w:color w:val="7030A0"/>
              </w:rPr>
            </w:pPr>
            <w:r w:rsidRPr="00E04DF1">
              <w:rPr>
                <w:rFonts w:ascii="Arial" w:hAnsi="Arial" w:cs="Arial"/>
                <w:color w:val="7030A0"/>
              </w:rPr>
              <w:t>Definición por extensión de operaciones entre conjuntos de los cuáles se da su extensión.</w:t>
            </w:r>
          </w:p>
          <w:p w14:paraId="556F9F7B" w14:textId="77777777" w:rsidR="00E04DF1" w:rsidRPr="00E04DF1" w:rsidRDefault="00E04DF1" w:rsidP="005101CE">
            <w:pPr>
              <w:widowControl/>
              <w:numPr>
                <w:ilvl w:val="0"/>
                <w:numId w:val="7"/>
              </w:numPr>
              <w:spacing w:after="0" w:line="240" w:lineRule="auto"/>
              <w:ind w:left="170" w:hanging="170"/>
              <w:jc w:val="both"/>
              <w:rPr>
                <w:rFonts w:ascii="Arial" w:hAnsi="Arial" w:cs="Arial"/>
                <w:color w:val="7030A0"/>
              </w:rPr>
            </w:pPr>
            <w:r w:rsidRPr="00E04DF1">
              <w:rPr>
                <w:rFonts w:ascii="Arial" w:hAnsi="Arial" w:cs="Arial"/>
                <w:color w:val="7030A0"/>
              </w:rPr>
              <w:t>Demostración de igualdades entre operaciones de conjuntos utilizando las leyes del álgebra de conjuntos, las definiciones de las operaciones entre conjuntos y las leyes lógicas.</w:t>
            </w:r>
          </w:p>
          <w:p w14:paraId="36460262" w14:textId="77777777" w:rsidR="00E04DF1" w:rsidRPr="00E04DF1" w:rsidRDefault="00E04DF1" w:rsidP="005101CE">
            <w:pPr>
              <w:widowControl/>
              <w:numPr>
                <w:ilvl w:val="0"/>
                <w:numId w:val="7"/>
              </w:numPr>
              <w:spacing w:after="0" w:line="240" w:lineRule="auto"/>
              <w:ind w:left="170" w:hanging="170"/>
              <w:jc w:val="both"/>
              <w:rPr>
                <w:rFonts w:ascii="Arial" w:hAnsi="Arial" w:cs="Arial"/>
                <w:color w:val="7030A0"/>
              </w:rPr>
            </w:pPr>
            <w:r w:rsidRPr="00E04DF1">
              <w:rPr>
                <w:rFonts w:ascii="Arial" w:hAnsi="Arial" w:cs="Arial"/>
                <w:color w:val="7030A0"/>
              </w:rPr>
              <w:t>Determinación del conjunto potencia de un conjunto definido por extensión.</w:t>
            </w:r>
          </w:p>
          <w:p w14:paraId="36D63521" w14:textId="77777777" w:rsidR="00E04DF1" w:rsidRPr="00E04DF1" w:rsidRDefault="00E04DF1" w:rsidP="005101CE">
            <w:pPr>
              <w:widowControl/>
              <w:numPr>
                <w:ilvl w:val="0"/>
                <w:numId w:val="7"/>
              </w:numPr>
              <w:spacing w:after="0" w:line="240" w:lineRule="auto"/>
              <w:ind w:left="170" w:hanging="170"/>
              <w:jc w:val="both"/>
              <w:rPr>
                <w:rFonts w:ascii="Arial" w:hAnsi="Arial" w:cs="Arial"/>
                <w:color w:val="7030A0"/>
              </w:rPr>
            </w:pPr>
            <w:r w:rsidRPr="00E04DF1">
              <w:rPr>
                <w:rFonts w:ascii="Arial" w:hAnsi="Arial" w:cs="Arial"/>
                <w:color w:val="7030A0"/>
              </w:rPr>
              <w:t>Determinación de la cardinalidad de una operación entre conjuntos.</w:t>
            </w:r>
          </w:p>
          <w:p w14:paraId="52C1106C" w14:textId="77777777" w:rsidR="00E04DF1" w:rsidRPr="00E04DF1" w:rsidRDefault="00E04DF1" w:rsidP="005101CE">
            <w:pPr>
              <w:widowControl/>
              <w:numPr>
                <w:ilvl w:val="0"/>
                <w:numId w:val="7"/>
              </w:numPr>
              <w:spacing w:after="0" w:line="240" w:lineRule="auto"/>
              <w:ind w:left="170" w:hanging="170"/>
              <w:jc w:val="both"/>
              <w:rPr>
                <w:rFonts w:ascii="Arial" w:hAnsi="Arial" w:cs="Arial"/>
                <w:color w:val="7030A0"/>
              </w:rPr>
            </w:pPr>
            <w:r w:rsidRPr="00E04DF1">
              <w:rPr>
                <w:rFonts w:ascii="Arial" w:hAnsi="Arial" w:cs="Arial"/>
                <w:color w:val="7030A0"/>
              </w:rPr>
              <w:t>Aplicación del cálculo de la cardinalidad de un conjunto a situaciones tomadas del contexto sociocultural.</w:t>
            </w:r>
          </w:p>
          <w:p w14:paraId="539FEC7B" w14:textId="77777777" w:rsidR="00E04DF1" w:rsidRPr="00E04DF1" w:rsidRDefault="00E04DF1" w:rsidP="005101CE">
            <w:pPr>
              <w:pStyle w:val="Prrafodelista"/>
              <w:numPr>
                <w:ilvl w:val="0"/>
                <w:numId w:val="7"/>
              </w:numPr>
              <w:spacing w:after="0" w:line="240" w:lineRule="auto"/>
              <w:ind w:left="170" w:hanging="170"/>
              <w:jc w:val="both"/>
              <w:rPr>
                <w:rFonts w:ascii="Arial" w:eastAsia="Times New Roman" w:hAnsi="Arial" w:cs="Arial"/>
                <w:color w:val="7030A0"/>
                <w:lang w:val="es-BO" w:eastAsia="es-ES"/>
              </w:rPr>
            </w:pPr>
            <w:r w:rsidRPr="00E04DF1">
              <w:rPr>
                <w:rFonts w:ascii="Arial" w:eastAsia="Times New Roman" w:hAnsi="Arial" w:cs="Arial"/>
                <w:color w:val="7030A0"/>
                <w:lang w:val="es-BO" w:eastAsia="es-ES"/>
              </w:rPr>
              <w:t>Observamos y describimos las diferentes propiedades y leyes en la teoría de conjuntos.</w:t>
            </w:r>
          </w:p>
          <w:p w14:paraId="393FFE14" w14:textId="77777777" w:rsidR="00E04DF1" w:rsidRPr="00E04DF1" w:rsidRDefault="00E04DF1" w:rsidP="005101CE">
            <w:pPr>
              <w:spacing w:after="0" w:line="240" w:lineRule="auto"/>
              <w:ind w:left="170" w:hanging="170"/>
              <w:jc w:val="both"/>
              <w:rPr>
                <w:rFonts w:ascii="Arial" w:eastAsia="Times New Roman" w:hAnsi="Arial" w:cs="Arial"/>
                <w:color w:val="7030A0"/>
                <w:sz w:val="12"/>
                <w:szCs w:val="12"/>
                <w:lang w:val="es-BO"/>
              </w:rPr>
            </w:pPr>
          </w:p>
          <w:p w14:paraId="67032579" w14:textId="77777777" w:rsidR="00E04DF1" w:rsidRPr="00E04DF1" w:rsidRDefault="00E04DF1" w:rsidP="005101CE">
            <w:pPr>
              <w:spacing w:after="0" w:line="240" w:lineRule="auto"/>
              <w:ind w:left="170" w:hanging="170"/>
              <w:jc w:val="both"/>
              <w:rPr>
                <w:rFonts w:ascii="Arial" w:eastAsia="Times New Roman" w:hAnsi="Arial" w:cs="Arial"/>
                <w:b/>
                <w:i/>
                <w:color w:val="7030A0"/>
                <w:szCs w:val="12"/>
                <w:lang w:val="es-BO"/>
              </w:rPr>
            </w:pPr>
            <w:r w:rsidRPr="00E04DF1">
              <w:rPr>
                <w:rFonts w:ascii="Arial" w:eastAsia="Times New Roman" w:hAnsi="Arial" w:cs="Arial"/>
                <w:b/>
                <w:i/>
                <w:color w:val="7030A0"/>
                <w:szCs w:val="12"/>
                <w:lang w:val="es-BO"/>
              </w:rPr>
              <w:t>TEORÍA</w:t>
            </w:r>
          </w:p>
          <w:p w14:paraId="7EC1757C" w14:textId="77777777" w:rsidR="00E04DF1" w:rsidRPr="00E04DF1" w:rsidRDefault="00E04DF1" w:rsidP="005101CE">
            <w:pPr>
              <w:pStyle w:val="Prrafodelista"/>
              <w:numPr>
                <w:ilvl w:val="0"/>
                <w:numId w:val="7"/>
              </w:numPr>
              <w:spacing w:after="0" w:line="240" w:lineRule="auto"/>
              <w:ind w:left="170" w:hanging="170"/>
              <w:jc w:val="both"/>
              <w:rPr>
                <w:rFonts w:ascii="Arial" w:eastAsia="Times New Roman" w:hAnsi="Arial" w:cs="Arial"/>
                <w:color w:val="7030A0"/>
                <w:lang w:val="es-BO" w:eastAsia="es-ES"/>
              </w:rPr>
            </w:pPr>
            <w:r w:rsidRPr="00E04DF1">
              <w:rPr>
                <w:rFonts w:ascii="Arial" w:eastAsia="Times New Roman" w:hAnsi="Arial" w:cs="Arial"/>
                <w:color w:val="7030A0"/>
                <w:lang w:val="es-BO" w:eastAsia="es-ES"/>
              </w:rPr>
              <w:t>Comparamos las proposiciones y leyes lógicas en el uso de diagramas de Venn en la teoría de conjuntos.</w:t>
            </w:r>
          </w:p>
          <w:p w14:paraId="5EC510C7" w14:textId="77777777" w:rsidR="00E04DF1" w:rsidRPr="00E04DF1" w:rsidRDefault="00E04DF1" w:rsidP="005101CE">
            <w:pPr>
              <w:pStyle w:val="Prrafodelista"/>
              <w:numPr>
                <w:ilvl w:val="0"/>
                <w:numId w:val="7"/>
              </w:numPr>
              <w:spacing w:after="0" w:line="240" w:lineRule="auto"/>
              <w:ind w:left="170" w:hanging="170"/>
              <w:jc w:val="both"/>
              <w:rPr>
                <w:rFonts w:ascii="Arial" w:eastAsia="Times New Roman" w:hAnsi="Arial" w:cs="Arial"/>
                <w:color w:val="7030A0"/>
                <w:lang w:val="es-BO" w:eastAsia="es-ES"/>
              </w:rPr>
            </w:pPr>
            <w:r w:rsidRPr="00E04DF1">
              <w:rPr>
                <w:rFonts w:ascii="Arial" w:eastAsia="Times New Roman" w:hAnsi="Arial" w:cs="Arial"/>
                <w:color w:val="7030A0"/>
                <w:lang w:val="es-BO" w:eastAsia="es-ES"/>
              </w:rPr>
              <w:t xml:space="preserve">Analizamos críticamente las diferentes </w:t>
            </w:r>
            <w:r w:rsidR="005101CE">
              <w:rPr>
                <w:rFonts w:ascii="Arial" w:eastAsia="Times New Roman" w:hAnsi="Arial" w:cs="Arial"/>
                <w:color w:val="7030A0"/>
                <w:lang w:val="es-BO" w:eastAsia="es-ES"/>
              </w:rPr>
              <w:t>relaciones y operaciones entre</w:t>
            </w:r>
            <w:r w:rsidRPr="00E04DF1">
              <w:rPr>
                <w:rFonts w:ascii="Arial" w:eastAsia="Times New Roman" w:hAnsi="Arial" w:cs="Arial"/>
                <w:color w:val="7030A0"/>
                <w:lang w:val="es-BO" w:eastAsia="es-ES"/>
              </w:rPr>
              <w:t xml:space="preserve"> conjuntos.</w:t>
            </w:r>
          </w:p>
          <w:p w14:paraId="49219083" w14:textId="77777777" w:rsidR="00E04DF1" w:rsidRPr="00E04DF1" w:rsidRDefault="00E04DF1" w:rsidP="005101CE">
            <w:pPr>
              <w:widowControl/>
              <w:numPr>
                <w:ilvl w:val="0"/>
                <w:numId w:val="7"/>
              </w:numPr>
              <w:spacing w:after="0" w:line="240" w:lineRule="auto"/>
              <w:ind w:left="170" w:hanging="170"/>
              <w:jc w:val="both"/>
              <w:rPr>
                <w:rFonts w:ascii="Arial" w:hAnsi="Arial" w:cs="Arial"/>
                <w:color w:val="7030A0"/>
                <w:szCs w:val="20"/>
              </w:rPr>
            </w:pPr>
            <w:r w:rsidRPr="00E04DF1">
              <w:rPr>
                <w:rFonts w:ascii="Arial" w:hAnsi="Arial" w:cs="Arial"/>
                <w:color w:val="7030A0"/>
                <w:szCs w:val="20"/>
              </w:rPr>
              <w:t xml:space="preserve">Explicación de las ideas fundamentales de la teoría de conjuntos: noción de conjunto, </w:t>
            </w:r>
            <w:r w:rsidRPr="00E04DF1">
              <w:rPr>
                <w:rFonts w:ascii="Arial" w:hAnsi="Arial" w:cs="Arial"/>
                <w:color w:val="7030A0"/>
                <w:szCs w:val="20"/>
              </w:rPr>
              <w:lastRenderedPageBreak/>
              <w:t xml:space="preserve">pertenencia y formas de definir un conjunto. </w:t>
            </w:r>
          </w:p>
          <w:p w14:paraId="27B1D2D9" w14:textId="77777777" w:rsidR="00E04DF1" w:rsidRPr="00E04DF1" w:rsidRDefault="00E04DF1" w:rsidP="005101CE">
            <w:pPr>
              <w:widowControl/>
              <w:numPr>
                <w:ilvl w:val="0"/>
                <w:numId w:val="7"/>
              </w:numPr>
              <w:spacing w:after="0" w:line="240" w:lineRule="auto"/>
              <w:ind w:left="170" w:hanging="170"/>
              <w:jc w:val="both"/>
              <w:rPr>
                <w:rFonts w:ascii="Arial" w:hAnsi="Arial" w:cs="Arial"/>
                <w:color w:val="7030A0"/>
                <w:szCs w:val="20"/>
              </w:rPr>
            </w:pPr>
            <w:r w:rsidRPr="00E04DF1">
              <w:rPr>
                <w:rFonts w:ascii="Arial" w:hAnsi="Arial" w:cs="Arial"/>
                <w:color w:val="7030A0"/>
                <w:szCs w:val="20"/>
              </w:rPr>
              <w:t>Definición de las relaciones entre conjuntos: subconjunto, igualdad, conjuntos disjuntos.</w:t>
            </w:r>
          </w:p>
          <w:p w14:paraId="6BF29FD4" w14:textId="77777777" w:rsidR="00E04DF1" w:rsidRPr="00E04DF1" w:rsidRDefault="00E04DF1" w:rsidP="005101CE">
            <w:pPr>
              <w:widowControl/>
              <w:numPr>
                <w:ilvl w:val="0"/>
                <w:numId w:val="7"/>
              </w:numPr>
              <w:spacing w:after="0" w:line="240" w:lineRule="auto"/>
              <w:ind w:left="170" w:hanging="170"/>
              <w:jc w:val="both"/>
              <w:rPr>
                <w:rStyle w:val="A13"/>
                <w:rFonts w:ascii="Arial" w:hAnsi="Arial" w:cs="Arial"/>
                <w:color w:val="7030A0"/>
                <w:sz w:val="22"/>
                <w:szCs w:val="20"/>
              </w:rPr>
            </w:pPr>
            <w:r w:rsidRPr="00E04DF1">
              <w:rPr>
                <w:rFonts w:ascii="Arial" w:hAnsi="Arial" w:cs="Arial"/>
                <w:color w:val="7030A0"/>
                <w:szCs w:val="20"/>
              </w:rPr>
              <w:t>Definición de las operaciones entre conjuntos</w:t>
            </w:r>
            <w:r w:rsidRPr="00E04DF1">
              <w:rPr>
                <w:rStyle w:val="A13"/>
                <w:rFonts w:ascii="Arial" w:hAnsi="Arial" w:cs="Arial"/>
                <w:color w:val="7030A0"/>
                <w:sz w:val="22"/>
                <w:szCs w:val="20"/>
              </w:rPr>
              <w:t xml:space="preserve"> (unión, intersección, complemento, diferencia, diferencia simétrica) y descripción de algunas de sus propiedades.</w:t>
            </w:r>
          </w:p>
          <w:p w14:paraId="55EA6F6A" w14:textId="77777777" w:rsidR="00E04DF1" w:rsidRPr="00E04DF1" w:rsidRDefault="00E04DF1" w:rsidP="005101CE">
            <w:pPr>
              <w:widowControl/>
              <w:numPr>
                <w:ilvl w:val="0"/>
                <w:numId w:val="7"/>
              </w:numPr>
              <w:spacing w:after="0" w:line="240" w:lineRule="auto"/>
              <w:ind w:left="170" w:hanging="170"/>
              <w:jc w:val="both"/>
              <w:rPr>
                <w:rStyle w:val="A13"/>
                <w:rFonts w:ascii="Arial" w:hAnsi="Arial" w:cs="Arial"/>
                <w:color w:val="7030A0"/>
                <w:sz w:val="22"/>
                <w:szCs w:val="20"/>
              </w:rPr>
            </w:pPr>
            <w:r w:rsidRPr="00E04DF1">
              <w:rPr>
                <w:rFonts w:ascii="Arial" w:hAnsi="Arial" w:cs="Arial"/>
                <w:color w:val="7030A0"/>
                <w:szCs w:val="20"/>
              </w:rPr>
              <w:t xml:space="preserve">Exposición de las leyes del álgebra de conjuntos y explicación de su utilización para demostrar igualdades entre operaciones de conjuntos. </w:t>
            </w:r>
          </w:p>
          <w:p w14:paraId="1DC128D3" w14:textId="77777777" w:rsidR="00E04DF1" w:rsidRPr="00E04DF1" w:rsidRDefault="00E04DF1" w:rsidP="005101CE">
            <w:pPr>
              <w:widowControl/>
              <w:numPr>
                <w:ilvl w:val="0"/>
                <w:numId w:val="7"/>
              </w:numPr>
              <w:spacing w:after="0" w:line="240" w:lineRule="auto"/>
              <w:ind w:left="170" w:hanging="170"/>
              <w:jc w:val="both"/>
              <w:rPr>
                <w:rFonts w:ascii="Arial" w:hAnsi="Arial" w:cs="Arial"/>
                <w:color w:val="7030A0"/>
                <w:szCs w:val="20"/>
              </w:rPr>
            </w:pPr>
            <w:r w:rsidRPr="00E04DF1">
              <w:rPr>
                <w:rFonts w:ascii="Arial" w:hAnsi="Arial" w:cs="Arial"/>
                <w:color w:val="7030A0"/>
                <w:szCs w:val="20"/>
              </w:rPr>
              <w:t>Definición de cardinalidad de un conjunto de una operación entre conjuntos.</w:t>
            </w:r>
          </w:p>
          <w:p w14:paraId="1647EF09" w14:textId="77777777" w:rsidR="00E04DF1" w:rsidRPr="00E04DF1" w:rsidRDefault="00E04DF1" w:rsidP="005101CE">
            <w:pPr>
              <w:pStyle w:val="Prrafodelista"/>
              <w:numPr>
                <w:ilvl w:val="0"/>
                <w:numId w:val="7"/>
              </w:numPr>
              <w:spacing w:after="0" w:line="240" w:lineRule="auto"/>
              <w:ind w:left="170" w:hanging="170"/>
              <w:jc w:val="both"/>
              <w:rPr>
                <w:rFonts w:ascii="Arial" w:eastAsia="Times New Roman" w:hAnsi="Arial" w:cs="Arial"/>
                <w:color w:val="7030A0"/>
                <w:sz w:val="24"/>
                <w:lang w:val="es-BO" w:eastAsia="es-ES"/>
              </w:rPr>
            </w:pPr>
            <w:r w:rsidRPr="00E04DF1">
              <w:rPr>
                <w:rFonts w:ascii="Arial" w:hAnsi="Arial" w:cs="Arial"/>
                <w:color w:val="7030A0"/>
                <w:szCs w:val="20"/>
              </w:rPr>
              <w:t>Definición de producto cartesiano y del concepto de relación fundamentada en conjuntos.</w:t>
            </w:r>
          </w:p>
          <w:p w14:paraId="60A9F194" w14:textId="77777777" w:rsidR="00E04DF1" w:rsidRPr="00E04DF1" w:rsidRDefault="00E04DF1" w:rsidP="005101CE">
            <w:pPr>
              <w:pStyle w:val="Prrafodelista"/>
              <w:numPr>
                <w:ilvl w:val="0"/>
                <w:numId w:val="7"/>
              </w:numPr>
              <w:spacing w:after="0" w:line="240" w:lineRule="auto"/>
              <w:ind w:left="170" w:hanging="170"/>
              <w:jc w:val="both"/>
              <w:rPr>
                <w:rFonts w:ascii="Arial" w:eastAsia="Times New Roman" w:hAnsi="Arial" w:cs="Arial"/>
                <w:color w:val="7030A0"/>
                <w:lang w:val="es-BO" w:eastAsia="es-ES"/>
              </w:rPr>
            </w:pPr>
            <w:r w:rsidRPr="00E04DF1">
              <w:rPr>
                <w:rFonts w:ascii="Arial" w:eastAsia="Times New Roman" w:hAnsi="Arial" w:cs="Arial"/>
                <w:color w:val="7030A0"/>
                <w:lang w:val="es-BO" w:eastAsia="es-ES"/>
              </w:rPr>
              <w:t>Síntesis de la unidad temática con los puntos más importantes y sobresalientes en el uso de la teoría de conjuntos.</w:t>
            </w:r>
          </w:p>
          <w:p w14:paraId="72A59547" w14:textId="77777777" w:rsidR="00E04DF1" w:rsidRPr="00E04DF1" w:rsidRDefault="00E04DF1" w:rsidP="005101CE">
            <w:pPr>
              <w:pStyle w:val="Prrafodelista"/>
              <w:numPr>
                <w:ilvl w:val="0"/>
                <w:numId w:val="7"/>
              </w:numPr>
              <w:spacing w:after="0" w:line="240" w:lineRule="auto"/>
              <w:ind w:left="170" w:hanging="170"/>
              <w:jc w:val="both"/>
              <w:rPr>
                <w:rFonts w:ascii="Arial" w:eastAsia="Times New Roman" w:hAnsi="Arial" w:cs="Arial"/>
                <w:color w:val="7030A0"/>
                <w:lang w:val="es-BO" w:eastAsia="es-ES"/>
              </w:rPr>
            </w:pPr>
            <w:r w:rsidRPr="00E04DF1">
              <w:rPr>
                <w:rFonts w:ascii="Arial" w:eastAsia="Times New Roman" w:hAnsi="Arial" w:cs="Arial"/>
                <w:color w:val="7030A0"/>
                <w:szCs w:val="24"/>
                <w:lang w:val="es-BO"/>
              </w:rPr>
              <w:t xml:space="preserve">Sistematizamos aplicando estrategias de aprendizaje como mapas semánticos, telaraña, mapas conceptuales, etc., para esquematizar los conceptos e ideas más importantes </w:t>
            </w:r>
            <w:r w:rsidRPr="00E04DF1">
              <w:rPr>
                <w:rFonts w:ascii="Arial" w:eastAsia="Times New Roman" w:hAnsi="Arial" w:cs="Arial"/>
                <w:color w:val="7030A0"/>
                <w:lang w:val="es-BO"/>
              </w:rPr>
              <w:t>en el uso de procedimientos algorítmicos y heurísticos de la teoría de conjuntos</w:t>
            </w:r>
            <w:r w:rsidRPr="00E04DF1">
              <w:rPr>
                <w:rFonts w:ascii="Arial" w:eastAsia="Times New Roman" w:hAnsi="Arial" w:cs="Arial"/>
                <w:color w:val="7030A0"/>
                <w:szCs w:val="24"/>
                <w:lang w:val="es-BO"/>
              </w:rPr>
              <w:t>.</w:t>
            </w:r>
          </w:p>
          <w:p w14:paraId="555CAED1" w14:textId="77777777" w:rsidR="00E04DF1" w:rsidRPr="00E04DF1" w:rsidRDefault="00E04DF1" w:rsidP="005101CE">
            <w:pPr>
              <w:spacing w:after="0" w:line="240" w:lineRule="auto"/>
              <w:ind w:left="170" w:hanging="170"/>
              <w:jc w:val="both"/>
              <w:rPr>
                <w:rFonts w:ascii="Arial" w:eastAsia="Times New Roman" w:hAnsi="Arial" w:cs="Arial"/>
                <w:color w:val="7030A0"/>
                <w:sz w:val="12"/>
                <w:lang w:val="es-BO"/>
              </w:rPr>
            </w:pPr>
          </w:p>
          <w:p w14:paraId="5FAB62AA" w14:textId="77777777" w:rsidR="00E04DF1" w:rsidRPr="00E04DF1" w:rsidRDefault="00E04DF1" w:rsidP="005101CE">
            <w:pPr>
              <w:spacing w:after="0" w:line="240" w:lineRule="auto"/>
              <w:ind w:left="170" w:hanging="170"/>
              <w:jc w:val="both"/>
              <w:rPr>
                <w:rFonts w:ascii="Arial" w:eastAsia="Times New Roman" w:hAnsi="Arial" w:cs="Arial"/>
                <w:b/>
                <w:i/>
                <w:color w:val="7030A0"/>
                <w:lang w:val="es-BO"/>
              </w:rPr>
            </w:pPr>
            <w:r w:rsidRPr="00E04DF1">
              <w:rPr>
                <w:rFonts w:ascii="Arial" w:eastAsia="Times New Roman" w:hAnsi="Arial" w:cs="Arial"/>
                <w:b/>
                <w:i/>
                <w:color w:val="7030A0"/>
                <w:lang w:val="es-BO"/>
              </w:rPr>
              <w:t>VALORACIÓN</w:t>
            </w:r>
          </w:p>
          <w:p w14:paraId="4CF4EC53" w14:textId="77777777" w:rsidR="00E04DF1" w:rsidRPr="00E04DF1" w:rsidRDefault="00E04DF1" w:rsidP="005101CE">
            <w:pPr>
              <w:pStyle w:val="Prrafodelista"/>
              <w:numPr>
                <w:ilvl w:val="0"/>
                <w:numId w:val="7"/>
              </w:numPr>
              <w:spacing w:after="0" w:line="240" w:lineRule="auto"/>
              <w:ind w:left="170" w:hanging="170"/>
              <w:jc w:val="both"/>
              <w:rPr>
                <w:rFonts w:ascii="Arial" w:eastAsia="Times New Roman" w:hAnsi="Arial" w:cs="Arial"/>
                <w:color w:val="7030A0"/>
                <w:lang w:val="es-BO" w:eastAsia="es-ES"/>
              </w:rPr>
            </w:pPr>
            <w:r w:rsidRPr="00E04DF1">
              <w:rPr>
                <w:rFonts w:ascii="Arial" w:eastAsia="Times New Roman" w:hAnsi="Arial" w:cs="Arial"/>
                <w:color w:val="7030A0"/>
                <w:lang w:val="es-BO" w:eastAsia="es-ES"/>
              </w:rPr>
              <w:t>Valoramos la importancia del uso de propiedades y leyes lógicas en la  resolución de ejercicios con conjuntos tomando en cuenta su aplicación a la ciencia, tecnología y producción.</w:t>
            </w:r>
          </w:p>
          <w:p w14:paraId="6B1AFA73" w14:textId="77777777" w:rsidR="00E04DF1" w:rsidRPr="00E04DF1" w:rsidRDefault="00E04DF1" w:rsidP="005101CE">
            <w:pPr>
              <w:pStyle w:val="Prrafodelista"/>
              <w:numPr>
                <w:ilvl w:val="0"/>
                <w:numId w:val="7"/>
              </w:numPr>
              <w:spacing w:after="0" w:line="240" w:lineRule="auto"/>
              <w:ind w:left="170" w:hanging="170"/>
              <w:jc w:val="both"/>
              <w:rPr>
                <w:rFonts w:ascii="Arial" w:eastAsia="Times New Roman" w:hAnsi="Arial" w:cs="Arial"/>
                <w:color w:val="7030A0"/>
                <w:lang w:val="es-BO" w:eastAsia="es-ES"/>
              </w:rPr>
            </w:pPr>
            <w:r w:rsidRPr="00E04DF1">
              <w:rPr>
                <w:rFonts w:ascii="Arial" w:eastAsia="Times New Roman" w:hAnsi="Arial" w:cs="Arial"/>
                <w:color w:val="7030A0"/>
                <w:lang w:val="es-BO" w:eastAsia="es-ES"/>
              </w:rPr>
              <w:t>Dialogamos y reflexionamos críticamente acerca de la importancia del uso de diagramas de Venn para la representación de conjuntos y sus operaciones.</w:t>
            </w:r>
          </w:p>
          <w:p w14:paraId="050706DE" w14:textId="77777777" w:rsidR="00E04DF1" w:rsidRPr="00E04DF1" w:rsidRDefault="00E04DF1" w:rsidP="005101CE">
            <w:pPr>
              <w:pStyle w:val="Prrafodelista"/>
              <w:numPr>
                <w:ilvl w:val="0"/>
                <w:numId w:val="7"/>
              </w:numPr>
              <w:spacing w:after="0" w:line="240" w:lineRule="auto"/>
              <w:ind w:left="170" w:hanging="170"/>
              <w:jc w:val="both"/>
              <w:rPr>
                <w:rFonts w:ascii="Arial" w:hAnsi="Arial" w:cs="Arial"/>
                <w:color w:val="7030A0"/>
              </w:rPr>
            </w:pPr>
            <w:r w:rsidRPr="00E04DF1">
              <w:rPr>
                <w:rFonts w:ascii="Arial" w:eastAsia="Times New Roman" w:hAnsi="Arial" w:cs="Arial"/>
                <w:color w:val="7030A0"/>
                <w:szCs w:val="24"/>
                <w:lang w:val="es-BO" w:eastAsia="es-ES"/>
              </w:rPr>
              <w:t>Aplicamos estrategias de aprendizaje como mapas semánticos, telaraña, mapas conceptuales, etc., para esquematizar las propiedades, leyes, conectores y preposiciones de la teoría de conjuntos.</w:t>
            </w:r>
          </w:p>
          <w:p w14:paraId="799F1423" w14:textId="77777777" w:rsidR="00E04DF1" w:rsidRPr="00E04DF1" w:rsidRDefault="00E04DF1" w:rsidP="005101CE">
            <w:pPr>
              <w:spacing w:after="0" w:line="240" w:lineRule="auto"/>
              <w:ind w:left="170" w:hanging="170"/>
              <w:jc w:val="both"/>
              <w:rPr>
                <w:rFonts w:ascii="Arial" w:eastAsia="Times New Roman" w:hAnsi="Arial" w:cs="Arial"/>
                <w:color w:val="7030A0"/>
                <w:sz w:val="12"/>
                <w:lang w:val="es-BO"/>
              </w:rPr>
            </w:pPr>
          </w:p>
          <w:p w14:paraId="66D48A55" w14:textId="77777777" w:rsidR="00E04DF1" w:rsidRPr="00E04DF1" w:rsidRDefault="00E04DF1" w:rsidP="005101CE">
            <w:pPr>
              <w:spacing w:after="0" w:line="240" w:lineRule="auto"/>
              <w:ind w:left="170" w:hanging="170"/>
              <w:jc w:val="both"/>
              <w:rPr>
                <w:rFonts w:ascii="Arial" w:eastAsia="Times New Roman" w:hAnsi="Arial" w:cs="Arial"/>
                <w:b/>
                <w:i/>
                <w:color w:val="7030A0"/>
                <w:lang w:val="es-BO"/>
              </w:rPr>
            </w:pPr>
            <w:r w:rsidRPr="00E04DF1">
              <w:rPr>
                <w:rFonts w:ascii="Arial" w:eastAsia="Times New Roman" w:hAnsi="Arial" w:cs="Arial"/>
                <w:b/>
                <w:i/>
                <w:color w:val="7030A0"/>
                <w:lang w:val="es-BO"/>
              </w:rPr>
              <w:t>PRODUCCIÓN</w:t>
            </w:r>
          </w:p>
          <w:p w14:paraId="02CBD665" w14:textId="77777777" w:rsidR="00E04DF1" w:rsidRPr="00E04DF1" w:rsidRDefault="00E04DF1" w:rsidP="005101CE">
            <w:pPr>
              <w:pStyle w:val="Prrafodelista"/>
              <w:numPr>
                <w:ilvl w:val="0"/>
                <w:numId w:val="7"/>
              </w:numPr>
              <w:spacing w:after="0" w:line="240" w:lineRule="auto"/>
              <w:ind w:left="170" w:hanging="170"/>
              <w:contextualSpacing w:val="0"/>
              <w:jc w:val="both"/>
              <w:rPr>
                <w:rFonts w:ascii="Arial" w:hAnsi="Arial" w:cs="Arial"/>
                <w:color w:val="7030A0"/>
                <w:lang w:val="es-BO"/>
              </w:rPr>
            </w:pPr>
            <w:r w:rsidRPr="00E04DF1">
              <w:rPr>
                <w:rFonts w:ascii="Arial" w:hAnsi="Arial" w:cs="Arial"/>
                <w:color w:val="7030A0"/>
                <w:lang w:val="es-BO"/>
              </w:rPr>
              <w:lastRenderedPageBreak/>
              <w:t xml:space="preserve">Afiches </w:t>
            </w:r>
            <w:r w:rsidR="005101CE">
              <w:rPr>
                <w:rFonts w:ascii="Arial" w:hAnsi="Arial" w:cs="Arial"/>
                <w:color w:val="7030A0"/>
                <w:lang w:val="es-BO"/>
              </w:rPr>
              <w:t>con diagramas de Venn para identificar las diferentes relaciones y operaciones entre conjuntos y</w:t>
            </w:r>
            <w:r w:rsidRPr="00E04DF1">
              <w:rPr>
                <w:rFonts w:ascii="Arial" w:hAnsi="Arial" w:cs="Arial"/>
                <w:color w:val="7030A0"/>
                <w:lang w:val="es-BO"/>
              </w:rPr>
              <w:t xml:space="preserve"> de la cardinalidad de la teoría de conjuntos.</w:t>
            </w:r>
          </w:p>
        </w:tc>
        <w:tc>
          <w:tcPr>
            <w:tcW w:w="1843" w:type="dxa"/>
          </w:tcPr>
          <w:p w14:paraId="60EC894D" w14:textId="77777777" w:rsidR="00E04DF1" w:rsidRDefault="00E04DF1" w:rsidP="00234224">
            <w:pPr>
              <w:spacing w:after="0" w:line="240" w:lineRule="auto"/>
              <w:rPr>
                <w:rFonts w:ascii="Arial" w:hAnsi="Arial" w:cs="Arial"/>
                <w:color w:val="00B050"/>
                <w:lang w:val="es-ES_tradnl"/>
              </w:rPr>
            </w:pPr>
            <w:r>
              <w:rPr>
                <w:rFonts w:ascii="Arial" w:hAnsi="Arial" w:cs="Arial"/>
                <w:color w:val="00B050"/>
                <w:lang w:val="es-ES_tradnl"/>
              </w:rPr>
              <w:lastRenderedPageBreak/>
              <w:t xml:space="preserve">Libro de Matemática 6º. </w:t>
            </w:r>
          </w:p>
          <w:p w14:paraId="6D5C3A0C" w14:textId="77777777" w:rsidR="00E04DF1" w:rsidRDefault="00E04DF1" w:rsidP="00234224">
            <w:pPr>
              <w:spacing w:after="0" w:line="240" w:lineRule="auto"/>
              <w:rPr>
                <w:rFonts w:ascii="Arial" w:hAnsi="Arial" w:cs="Arial"/>
                <w:color w:val="00B050"/>
                <w:lang w:val="es-ES_tradnl"/>
              </w:rPr>
            </w:pPr>
          </w:p>
          <w:p w14:paraId="062BBE7F" w14:textId="77777777" w:rsidR="00E04DF1" w:rsidRDefault="00E04DF1" w:rsidP="00234224">
            <w:pPr>
              <w:spacing w:after="0" w:line="240" w:lineRule="auto"/>
              <w:rPr>
                <w:rFonts w:ascii="Arial" w:hAnsi="Arial" w:cs="Arial"/>
                <w:color w:val="00B050"/>
                <w:lang w:val="es-ES_tradnl"/>
              </w:rPr>
            </w:pPr>
            <w:r>
              <w:rPr>
                <w:rFonts w:ascii="Arial" w:hAnsi="Arial" w:cs="Arial"/>
                <w:color w:val="00B050"/>
                <w:lang w:val="es-ES_tradnl"/>
              </w:rPr>
              <w:t>Calculadora científica.</w:t>
            </w:r>
          </w:p>
          <w:p w14:paraId="5737C369" w14:textId="77777777" w:rsidR="00E04DF1" w:rsidRDefault="00E04DF1" w:rsidP="00234224">
            <w:pPr>
              <w:spacing w:after="0" w:line="240" w:lineRule="auto"/>
              <w:rPr>
                <w:rFonts w:ascii="Arial" w:hAnsi="Arial" w:cs="Arial"/>
                <w:color w:val="00B050"/>
                <w:lang w:val="es-ES_tradnl"/>
              </w:rPr>
            </w:pPr>
          </w:p>
          <w:p w14:paraId="1150729B" w14:textId="77777777" w:rsidR="00E04DF1" w:rsidRDefault="00E04DF1" w:rsidP="00234224">
            <w:pPr>
              <w:spacing w:after="0" w:line="240" w:lineRule="auto"/>
              <w:rPr>
                <w:rFonts w:ascii="Arial" w:hAnsi="Arial" w:cs="Arial"/>
                <w:color w:val="00B050"/>
                <w:lang w:val="es-ES_tradnl"/>
              </w:rPr>
            </w:pPr>
            <w:r>
              <w:rPr>
                <w:rFonts w:ascii="Arial" w:hAnsi="Arial" w:cs="Arial"/>
                <w:color w:val="00B050"/>
                <w:lang w:val="es-ES_tradnl"/>
              </w:rPr>
              <w:t>Cuaderno o carpeta.</w:t>
            </w:r>
          </w:p>
          <w:p w14:paraId="56496785" w14:textId="77777777" w:rsidR="00E04DF1" w:rsidRDefault="00E04DF1" w:rsidP="00234224">
            <w:pPr>
              <w:spacing w:after="0" w:line="240" w:lineRule="auto"/>
              <w:rPr>
                <w:rFonts w:ascii="Arial" w:hAnsi="Arial" w:cs="Arial"/>
                <w:color w:val="00B050"/>
                <w:lang w:val="es-ES_tradnl"/>
              </w:rPr>
            </w:pPr>
          </w:p>
          <w:p w14:paraId="59153088" w14:textId="77777777" w:rsidR="00E04DF1" w:rsidRDefault="00E04DF1" w:rsidP="00234224">
            <w:pPr>
              <w:spacing w:after="0" w:line="240" w:lineRule="auto"/>
              <w:rPr>
                <w:rFonts w:ascii="Arial" w:hAnsi="Arial" w:cs="Arial"/>
                <w:color w:val="00B050"/>
                <w:lang w:val="es-ES_tradnl"/>
              </w:rPr>
            </w:pPr>
            <w:r>
              <w:rPr>
                <w:rFonts w:ascii="Arial" w:hAnsi="Arial" w:cs="Arial"/>
                <w:color w:val="00B050"/>
                <w:lang w:val="es-ES_tradnl"/>
              </w:rPr>
              <w:t>Bolígrafos, lápices, colores y/o marcadores.</w:t>
            </w:r>
          </w:p>
          <w:p w14:paraId="1CF3BBBB" w14:textId="77777777" w:rsidR="00E04DF1" w:rsidRDefault="00E04DF1" w:rsidP="00234224">
            <w:pPr>
              <w:spacing w:after="0" w:line="240" w:lineRule="auto"/>
              <w:rPr>
                <w:rFonts w:ascii="Arial" w:hAnsi="Arial" w:cs="Arial"/>
                <w:color w:val="00B050"/>
                <w:lang w:val="es-ES_tradnl"/>
              </w:rPr>
            </w:pPr>
          </w:p>
          <w:p w14:paraId="4D75C51B" w14:textId="77777777" w:rsidR="00E04DF1" w:rsidRDefault="00E04DF1" w:rsidP="00234224">
            <w:pPr>
              <w:spacing w:after="0" w:line="240" w:lineRule="auto"/>
              <w:rPr>
                <w:rFonts w:ascii="Arial" w:hAnsi="Arial" w:cs="Arial"/>
                <w:color w:val="00B050"/>
                <w:lang w:val="es-ES_tradnl"/>
              </w:rPr>
            </w:pPr>
            <w:r>
              <w:rPr>
                <w:rFonts w:ascii="Arial" w:hAnsi="Arial" w:cs="Arial"/>
                <w:color w:val="00B050"/>
                <w:lang w:val="es-ES_tradnl"/>
              </w:rPr>
              <w:t>Afiches y  periódicos.</w:t>
            </w:r>
          </w:p>
          <w:p w14:paraId="3A178449" w14:textId="77777777" w:rsidR="00E04DF1" w:rsidRDefault="00E04DF1" w:rsidP="00234224">
            <w:pPr>
              <w:spacing w:after="0" w:line="240" w:lineRule="auto"/>
              <w:rPr>
                <w:rFonts w:ascii="Arial" w:hAnsi="Arial" w:cs="Arial"/>
                <w:color w:val="00B050"/>
                <w:lang w:val="es-ES_tradnl"/>
              </w:rPr>
            </w:pPr>
          </w:p>
          <w:p w14:paraId="333AB871" w14:textId="77777777" w:rsidR="00E04DF1" w:rsidRDefault="00E04DF1" w:rsidP="00234224">
            <w:pPr>
              <w:spacing w:after="0" w:line="240" w:lineRule="auto"/>
              <w:rPr>
                <w:rFonts w:ascii="Arial" w:hAnsi="Arial" w:cs="Arial"/>
                <w:color w:val="00B050"/>
                <w:lang w:val="es-ES_tradnl"/>
              </w:rPr>
            </w:pPr>
            <w:r>
              <w:rPr>
                <w:rFonts w:ascii="Arial" w:hAnsi="Arial" w:cs="Arial"/>
                <w:color w:val="00B050"/>
                <w:lang w:val="es-ES_tradnl"/>
              </w:rPr>
              <w:t>Materiales del docente.</w:t>
            </w:r>
          </w:p>
          <w:p w14:paraId="6EC28B4F" w14:textId="77777777" w:rsidR="00E04DF1" w:rsidRDefault="00E04DF1" w:rsidP="00234224">
            <w:pPr>
              <w:spacing w:after="0" w:line="240" w:lineRule="auto"/>
              <w:rPr>
                <w:rFonts w:ascii="Arial" w:hAnsi="Arial" w:cs="Arial"/>
                <w:color w:val="00B050"/>
                <w:lang w:val="es-ES_tradnl"/>
              </w:rPr>
            </w:pPr>
          </w:p>
          <w:p w14:paraId="386741BF" w14:textId="77777777" w:rsidR="00E04DF1" w:rsidRDefault="00E04DF1" w:rsidP="00234224">
            <w:pPr>
              <w:spacing w:after="0" w:line="240" w:lineRule="auto"/>
              <w:rPr>
                <w:rFonts w:ascii="Arial" w:hAnsi="Arial" w:cs="Arial"/>
                <w:color w:val="00B050"/>
                <w:lang w:val="es-ES_tradnl"/>
              </w:rPr>
            </w:pPr>
            <w:r>
              <w:rPr>
                <w:rFonts w:ascii="Arial" w:hAnsi="Arial" w:cs="Arial"/>
                <w:color w:val="00B050"/>
                <w:lang w:val="es-ES_tradnl"/>
              </w:rPr>
              <w:t>Materiales de los estudiantes.</w:t>
            </w:r>
          </w:p>
          <w:p w14:paraId="6C521387" w14:textId="77777777" w:rsidR="00E04DF1" w:rsidRDefault="00E04DF1" w:rsidP="00234224">
            <w:pPr>
              <w:spacing w:after="0" w:line="240" w:lineRule="auto"/>
              <w:rPr>
                <w:rFonts w:ascii="Arial" w:hAnsi="Arial" w:cs="Arial"/>
                <w:color w:val="00B050"/>
                <w:lang w:val="es-ES_tradnl"/>
              </w:rPr>
            </w:pPr>
          </w:p>
          <w:p w14:paraId="23C40566" w14:textId="77777777" w:rsidR="00E04DF1" w:rsidRDefault="00E04DF1" w:rsidP="00234224">
            <w:pPr>
              <w:spacing w:after="0" w:line="240" w:lineRule="auto"/>
              <w:rPr>
                <w:rFonts w:ascii="Arial" w:hAnsi="Arial" w:cs="Arial"/>
                <w:color w:val="00B050"/>
                <w:lang w:val="es-ES_tradnl"/>
              </w:rPr>
            </w:pPr>
            <w:r>
              <w:rPr>
                <w:rFonts w:ascii="Arial" w:hAnsi="Arial" w:cs="Arial"/>
                <w:color w:val="00B050"/>
                <w:lang w:val="es-ES_tradnl"/>
              </w:rPr>
              <w:t>Instrumentos geométricos.</w:t>
            </w:r>
          </w:p>
          <w:p w14:paraId="320FEE80" w14:textId="77777777" w:rsidR="00E04DF1" w:rsidRPr="00337F21" w:rsidRDefault="00E04DF1" w:rsidP="00234224">
            <w:pPr>
              <w:spacing w:after="0" w:line="240" w:lineRule="auto"/>
              <w:rPr>
                <w:rFonts w:ascii="Arial" w:hAnsi="Arial" w:cs="Arial"/>
                <w:color w:val="00B050"/>
              </w:rPr>
            </w:pPr>
          </w:p>
        </w:tc>
        <w:tc>
          <w:tcPr>
            <w:tcW w:w="3515" w:type="dxa"/>
          </w:tcPr>
          <w:p w14:paraId="283D732D" w14:textId="77777777" w:rsidR="00E04DF1" w:rsidRPr="00E04DF1" w:rsidRDefault="00E04DF1" w:rsidP="00234224">
            <w:pPr>
              <w:spacing w:after="0" w:line="240" w:lineRule="auto"/>
              <w:jc w:val="both"/>
              <w:rPr>
                <w:rFonts w:ascii="Arial" w:hAnsi="Arial" w:cs="Arial"/>
                <w:b/>
                <w:color w:val="833C0B" w:themeColor="accent2" w:themeShade="80"/>
              </w:rPr>
            </w:pPr>
            <w:r w:rsidRPr="00E04DF1">
              <w:rPr>
                <w:rFonts w:ascii="Arial" w:hAnsi="Arial" w:cs="Arial"/>
                <w:b/>
                <w:color w:val="833C0B" w:themeColor="accent2" w:themeShade="80"/>
              </w:rPr>
              <w:t>SER:</w:t>
            </w:r>
          </w:p>
          <w:p w14:paraId="5878548C" w14:textId="77777777" w:rsidR="00E04DF1" w:rsidRPr="00E04DF1" w:rsidRDefault="00E04DF1" w:rsidP="00234224">
            <w:pPr>
              <w:widowControl/>
              <w:numPr>
                <w:ilvl w:val="0"/>
                <w:numId w:val="8"/>
              </w:numPr>
              <w:spacing w:after="0" w:line="240" w:lineRule="auto"/>
              <w:ind w:left="329" w:hanging="300"/>
              <w:jc w:val="both"/>
              <w:rPr>
                <w:rFonts w:ascii="Arial" w:hAnsi="Arial" w:cs="Arial"/>
                <w:b/>
                <w:color w:val="833C0B" w:themeColor="accent2" w:themeShade="80"/>
              </w:rPr>
            </w:pPr>
            <w:r w:rsidRPr="00E04DF1">
              <w:rPr>
                <w:rFonts w:ascii="Arial" w:hAnsi="Arial" w:cs="Arial"/>
                <w:b/>
                <w:color w:val="833C0B" w:themeColor="accent2" w:themeShade="80"/>
              </w:rPr>
              <w:t>Es responsable en el trabajo diario dentro y fuera del aula virtual.</w:t>
            </w:r>
          </w:p>
          <w:p w14:paraId="1B50587A" w14:textId="77777777" w:rsidR="00E04DF1" w:rsidRPr="00E04DF1" w:rsidRDefault="00E04DF1" w:rsidP="00234224">
            <w:pPr>
              <w:pStyle w:val="Prrafodelista"/>
              <w:numPr>
                <w:ilvl w:val="1"/>
                <w:numId w:val="8"/>
              </w:numPr>
              <w:spacing w:after="0" w:line="240" w:lineRule="auto"/>
              <w:ind w:left="329" w:hanging="300"/>
              <w:jc w:val="both"/>
              <w:rPr>
                <w:rFonts w:ascii="Arial" w:hAnsi="Arial" w:cs="Arial"/>
                <w:b/>
                <w:color w:val="833C0B" w:themeColor="accent2" w:themeShade="80"/>
              </w:rPr>
            </w:pPr>
            <w:r w:rsidRPr="00E04DF1">
              <w:rPr>
                <w:rFonts w:ascii="Arial" w:hAnsi="Arial" w:cs="Arial"/>
                <w:color w:val="833C0B" w:themeColor="accent2" w:themeShade="80"/>
              </w:rPr>
              <w:t>Presenta puntualmente sus tareas cumpliendo las consignas establecidas.</w:t>
            </w:r>
          </w:p>
          <w:p w14:paraId="745EFD16" w14:textId="77777777" w:rsidR="00E04DF1" w:rsidRPr="00E04DF1" w:rsidRDefault="00E04DF1" w:rsidP="00234224">
            <w:pPr>
              <w:pStyle w:val="Prrafodelista"/>
              <w:numPr>
                <w:ilvl w:val="1"/>
                <w:numId w:val="8"/>
              </w:numPr>
              <w:spacing w:after="0" w:line="240" w:lineRule="auto"/>
              <w:ind w:left="329" w:hanging="300"/>
              <w:jc w:val="both"/>
              <w:rPr>
                <w:rFonts w:ascii="Arial" w:hAnsi="Arial" w:cs="Arial"/>
                <w:b/>
                <w:color w:val="833C0B" w:themeColor="accent2" w:themeShade="80"/>
              </w:rPr>
            </w:pPr>
            <w:r w:rsidRPr="00E04DF1">
              <w:rPr>
                <w:rFonts w:ascii="Arial" w:hAnsi="Arial" w:cs="Arial"/>
                <w:color w:val="833C0B" w:themeColor="accent2" w:themeShade="80"/>
              </w:rPr>
              <w:t xml:space="preserve">Realiza de manera comprometida los trabajos asignados dentro del aula virtual o presencial. </w:t>
            </w:r>
          </w:p>
          <w:p w14:paraId="7B201ABE" w14:textId="77777777" w:rsidR="00E04DF1" w:rsidRPr="00E04DF1" w:rsidRDefault="00E04DF1" w:rsidP="00234224">
            <w:pPr>
              <w:widowControl/>
              <w:numPr>
                <w:ilvl w:val="0"/>
                <w:numId w:val="8"/>
              </w:numPr>
              <w:spacing w:after="0" w:line="240" w:lineRule="auto"/>
              <w:ind w:left="329" w:hanging="300"/>
              <w:jc w:val="both"/>
              <w:rPr>
                <w:rFonts w:ascii="Arial" w:hAnsi="Arial" w:cs="Arial"/>
                <w:b/>
                <w:color w:val="833C0B" w:themeColor="accent2" w:themeShade="80"/>
              </w:rPr>
            </w:pPr>
            <w:r w:rsidRPr="00E04DF1">
              <w:rPr>
                <w:rFonts w:ascii="Arial" w:hAnsi="Arial" w:cs="Arial"/>
                <w:b/>
                <w:color w:val="833C0B" w:themeColor="accent2" w:themeShade="80"/>
              </w:rPr>
              <w:t>Demuestra respeto en la interrelación con los componentes de la comunidad.</w:t>
            </w:r>
          </w:p>
          <w:p w14:paraId="19AEDEA4" w14:textId="77777777" w:rsidR="00E04DF1" w:rsidRPr="00E04DF1" w:rsidRDefault="00E04DF1" w:rsidP="00234224">
            <w:pPr>
              <w:pStyle w:val="Prrafodelista"/>
              <w:numPr>
                <w:ilvl w:val="0"/>
                <w:numId w:val="9"/>
              </w:numPr>
              <w:spacing w:after="0" w:line="240" w:lineRule="auto"/>
              <w:ind w:left="402" w:hanging="284"/>
              <w:jc w:val="both"/>
              <w:rPr>
                <w:rFonts w:ascii="Arial" w:hAnsi="Arial" w:cs="Arial"/>
                <w:color w:val="833C0B" w:themeColor="accent2" w:themeShade="80"/>
              </w:rPr>
            </w:pPr>
            <w:r w:rsidRPr="00E04DF1">
              <w:rPr>
                <w:rFonts w:ascii="Arial" w:hAnsi="Arial" w:cs="Arial"/>
                <w:color w:val="833C0B" w:themeColor="accent2" w:themeShade="80"/>
              </w:rPr>
              <w:t>Expresa sus opiniones, postura y propone la resolución de situaciones, en todo momento respetuosamente.</w:t>
            </w:r>
          </w:p>
          <w:p w14:paraId="649FF78B" w14:textId="77777777" w:rsidR="00E04DF1" w:rsidRPr="00E04DF1" w:rsidRDefault="00E04DF1" w:rsidP="00234224">
            <w:pPr>
              <w:pStyle w:val="Normal2"/>
              <w:numPr>
                <w:ilvl w:val="0"/>
                <w:numId w:val="9"/>
              </w:numPr>
              <w:spacing w:line="240" w:lineRule="auto"/>
              <w:ind w:left="402" w:hanging="284"/>
              <w:contextualSpacing/>
              <w:jc w:val="both"/>
              <w:rPr>
                <w:color w:val="833C0B" w:themeColor="accent2" w:themeShade="80"/>
              </w:rPr>
            </w:pPr>
            <w:r w:rsidRPr="00E04DF1">
              <w:rPr>
                <w:color w:val="833C0B" w:themeColor="accent2" w:themeShade="80"/>
              </w:rPr>
              <w:t>Escucha con atención la participación de los demás, respetando su opinión y sus puntos de vista.</w:t>
            </w:r>
          </w:p>
          <w:p w14:paraId="67E871A6" w14:textId="77777777" w:rsidR="00E04DF1" w:rsidRPr="00E04DF1" w:rsidRDefault="00E04DF1" w:rsidP="00234224">
            <w:pPr>
              <w:spacing w:after="0" w:line="240" w:lineRule="auto"/>
              <w:jc w:val="both"/>
              <w:rPr>
                <w:rFonts w:ascii="Arial" w:hAnsi="Arial" w:cs="Arial"/>
                <w:b/>
                <w:color w:val="833C0B" w:themeColor="accent2" w:themeShade="80"/>
              </w:rPr>
            </w:pPr>
          </w:p>
          <w:p w14:paraId="5B5CEB8F" w14:textId="77777777" w:rsidR="00E04DF1" w:rsidRPr="00E04DF1" w:rsidRDefault="00E04DF1" w:rsidP="00234224">
            <w:pPr>
              <w:spacing w:after="0" w:line="240" w:lineRule="auto"/>
              <w:jc w:val="both"/>
              <w:rPr>
                <w:rFonts w:ascii="Arial" w:hAnsi="Arial" w:cs="Arial"/>
                <w:b/>
                <w:color w:val="833C0B" w:themeColor="accent2" w:themeShade="80"/>
              </w:rPr>
            </w:pPr>
            <w:r w:rsidRPr="00E04DF1">
              <w:rPr>
                <w:rFonts w:ascii="Arial" w:hAnsi="Arial" w:cs="Arial"/>
                <w:b/>
                <w:color w:val="833C0B" w:themeColor="accent2" w:themeShade="80"/>
              </w:rPr>
              <w:t>SABER:</w:t>
            </w:r>
          </w:p>
          <w:p w14:paraId="16C5A944" w14:textId="77777777" w:rsidR="00E04DF1" w:rsidRPr="00E04DF1" w:rsidRDefault="00E04DF1" w:rsidP="00234224">
            <w:pPr>
              <w:pStyle w:val="Prrafodelista"/>
              <w:numPr>
                <w:ilvl w:val="0"/>
                <w:numId w:val="4"/>
              </w:numPr>
              <w:spacing w:after="0" w:line="240" w:lineRule="auto"/>
              <w:ind w:left="249" w:hanging="249"/>
              <w:jc w:val="both"/>
              <w:rPr>
                <w:rFonts w:ascii="Arial" w:hAnsi="Arial" w:cs="Arial"/>
                <w:color w:val="833C0B" w:themeColor="accent2" w:themeShade="80"/>
              </w:rPr>
            </w:pPr>
            <w:r w:rsidRPr="00E04DF1">
              <w:rPr>
                <w:rFonts w:ascii="Arial" w:hAnsi="Arial" w:cs="Arial"/>
                <w:color w:val="833C0B" w:themeColor="accent2" w:themeShade="80"/>
              </w:rPr>
              <w:t xml:space="preserve">Identificación y comparación de las propiedades y leyes lógicas en la  resolución de ejercicios con </w:t>
            </w:r>
            <w:r w:rsidR="005101CE">
              <w:rPr>
                <w:rFonts w:ascii="Arial" w:hAnsi="Arial" w:cs="Arial"/>
                <w:color w:val="833C0B" w:themeColor="accent2" w:themeShade="80"/>
              </w:rPr>
              <w:t>c</w:t>
            </w:r>
            <w:r w:rsidRPr="00E04DF1">
              <w:rPr>
                <w:rFonts w:ascii="Arial" w:hAnsi="Arial" w:cs="Arial"/>
                <w:color w:val="833C0B" w:themeColor="accent2" w:themeShade="80"/>
              </w:rPr>
              <w:t>onjuntos.</w:t>
            </w:r>
          </w:p>
          <w:p w14:paraId="37FB40CA" w14:textId="77777777" w:rsidR="00E04DF1" w:rsidRPr="00E04DF1" w:rsidRDefault="00E04DF1" w:rsidP="00234224">
            <w:pPr>
              <w:pStyle w:val="Prrafodelista"/>
              <w:numPr>
                <w:ilvl w:val="0"/>
                <w:numId w:val="4"/>
              </w:numPr>
              <w:spacing w:after="0" w:line="240" w:lineRule="auto"/>
              <w:ind w:left="249" w:hanging="249"/>
              <w:jc w:val="both"/>
              <w:rPr>
                <w:rFonts w:ascii="Arial" w:hAnsi="Arial" w:cs="Arial"/>
                <w:color w:val="833C0B" w:themeColor="accent2" w:themeShade="80"/>
              </w:rPr>
            </w:pPr>
            <w:r w:rsidRPr="00E04DF1">
              <w:rPr>
                <w:rFonts w:ascii="Arial" w:hAnsi="Arial" w:cs="Arial"/>
                <w:color w:val="833C0B" w:themeColor="accent2" w:themeShade="80"/>
              </w:rPr>
              <w:t>Análisis y comprensión de los conectores para describir las preposiciones en la teoría de conjuntos.</w:t>
            </w:r>
          </w:p>
          <w:p w14:paraId="3CF149DE" w14:textId="77777777" w:rsidR="00E04DF1" w:rsidRDefault="00E04DF1" w:rsidP="00234224">
            <w:pPr>
              <w:pStyle w:val="Prrafodelista"/>
              <w:numPr>
                <w:ilvl w:val="0"/>
                <w:numId w:val="4"/>
              </w:numPr>
              <w:spacing w:after="0" w:line="240" w:lineRule="auto"/>
              <w:ind w:left="249" w:hanging="249"/>
              <w:jc w:val="both"/>
              <w:rPr>
                <w:rFonts w:ascii="Arial" w:hAnsi="Arial" w:cs="Arial"/>
                <w:color w:val="833C0B" w:themeColor="accent2" w:themeShade="80"/>
              </w:rPr>
            </w:pPr>
            <w:r w:rsidRPr="00E04DF1">
              <w:rPr>
                <w:rFonts w:ascii="Arial" w:hAnsi="Arial" w:cs="Arial"/>
                <w:color w:val="833C0B" w:themeColor="accent2" w:themeShade="80"/>
              </w:rPr>
              <w:t xml:space="preserve">Explicación clara del uso </w:t>
            </w:r>
            <w:r w:rsidR="005101CE">
              <w:rPr>
                <w:rFonts w:ascii="Arial" w:hAnsi="Arial" w:cs="Arial"/>
                <w:color w:val="833C0B" w:themeColor="accent2" w:themeShade="80"/>
              </w:rPr>
              <w:t xml:space="preserve">de </w:t>
            </w:r>
            <w:r w:rsidRPr="00E04DF1">
              <w:rPr>
                <w:rFonts w:ascii="Arial" w:hAnsi="Arial" w:cs="Arial"/>
                <w:color w:val="833C0B" w:themeColor="accent2" w:themeShade="80"/>
              </w:rPr>
              <w:t xml:space="preserve"> diagramas de Venn en la resolución gráfica de ejercicios de conjuntos.</w:t>
            </w:r>
          </w:p>
          <w:p w14:paraId="0FABA43D" w14:textId="77777777" w:rsidR="005101CE" w:rsidRPr="005101CE" w:rsidRDefault="005101CE" w:rsidP="00234224">
            <w:pPr>
              <w:pStyle w:val="Prrafodelista"/>
              <w:numPr>
                <w:ilvl w:val="0"/>
                <w:numId w:val="4"/>
              </w:numPr>
              <w:spacing w:after="0" w:line="240" w:lineRule="auto"/>
              <w:ind w:left="249" w:hanging="249"/>
              <w:jc w:val="both"/>
              <w:rPr>
                <w:rFonts w:ascii="Arial" w:hAnsi="Arial" w:cs="Arial"/>
                <w:color w:val="833C0B" w:themeColor="accent2" w:themeShade="80"/>
                <w:sz w:val="24"/>
              </w:rPr>
            </w:pPr>
            <w:r w:rsidRPr="005101CE">
              <w:rPr>
                <w:rStyle w:val="A13"/>
                <w:rFonts w:ascii="Arial" w:hAnsi="Arial" w:cs="Arial"/>
                <w:color w:val="833C0B" w:themeColor="accent2" w:themeShade="80"/>
                <w:sz w:val="22"/>
                <w:szCs w:val="20"/>
              </w:rPr>
              <w:t>Utilización de leyes y definiciones de la teoría de conjuntos y de la lógica para demostrar igualdades entre operaciones de conjuntos.</w:t>
            </w:r>
          </w:p>
          <w:p w14:paraId="46C882CA" w14:textId="77777777" w:rsidR="00E04DF1" w:rsidRPr="00E04DF1" w:rsidRDefault="00E04DF1" w:rsidP="00234224">
            <w:pPr>
              <w:spacing w:after="0" w:line="240" w:lineRule="auto"/>
              <w:jc w:val="both"/>
              <w:rPr>
                <w:rFonts w:ascii="Arial" w:hAnsi="Arial" w:cs="Arial"/>
                <w:color w:val="833C0B" w:themeColor="accent2" w:themeShade="80"/>
              </w:rPr>
            </w:pPr>
          </w:p>
          <w:p w14:paraId="154E55EE" w14:textId="77777777" w:rsidR="00E04DF1" w:rsidRPr="00E04DF1" w:rsidRDefault="00E04DF1" w:rsidP="00234224">
            <w:pPr>
              <w:spacing w:after="0" w:line="240" w:lineRule="auto"/>
              <w:jc w:val="both"/>
              <w:rPr>
                <w:rFonts w:ascii="Arial" w:hAnsi="Arial" w:cs="Arial"/>
                <w:b/>
                <w:color w:val="833C0B" w:themeColor="accent2" w:themeShade="80"/>
              </w:rPr>
            </w:pPr>
            <w:r w:rsidRPr="00E04DF1">
              <w:rPr>
                <w:rFonts w:ascii="Arial" w:hAnsi="Arial" w:cs="Arial"/>
                <w:b/>
                <w:color w:val="833C0B" w:themeColor="accent2" w:themeShade="80"/>
              </w:rPr>
              <w:t>HACER:</w:t>
            </w:r>
          </w:p>
          <w:p w14:paraId="79433711" w14:textId="77777777" w:rsidR="00E04DF1" w:rsidRPr="00E04DF1" w:rsidRDefault="00E04DF1" w:rsidP="00234224">
            <w:pPr>
              <w:pStyle w:val="Prrafodelista"/>
              <w:numPr>
                <w:ilvl w:val="0"/>
                <w:numId w:val="5"/>
              </w:numPr>
              <w:spacing w:after="0" w:line="240" w:lineRule="auto"/>
              <w:ind w:left="249" w:hanging="249"/>
              <w:jc w:val="both"/>
              <w:rPr>
                <w:rFonts w:ascii="Arial" w:hAnsi="Arial" w:cs="Arial"/>
                <w:color w:val="833C0B" w:themeColor="accent2" w:themeShade="80"/>
              </w:rPr>
            </w:pPr>
            <w:r w:rsidRPr="00E04DF1">
              <w:rPr>
                <w:rFonts w:ascii="Arial" w:hAnsi="Arial" w:cs="Arial"/>
                <w:color w:val="833C0B" w:themeColor="accent2" w:themeShade="80"/>
              </w:rPr>
              <w:t>Aplica estrategias de aprendizaje para sistematizar, secuencializar y conceptualizar las propiedades</w:t>
            </w:r>
            <w:r w:rsidR="005101CE">
              <w:rPr>
                <w:rFonts w:ascii="Arial" w:hAnsi="Arial" w:cs="Arial"/>
                <w:color w:val="833C0B" w:themeColor="accent2" w:themeShade="80"/>
              </w:rPr>
              <w:t xml:space="preserve"> y</w:t>
            </w:r>
            <w:r w:rsidRPr="00E04DF1">
              <w:rPr>
                <w:rFonts w:ascii="Arial" w:hAnsi="Arial" w:cs="Arial"/>
                <w:color w:val="833C0B" w:themeColor="accent2" w:themeShade="80"/>
              </w:rPr>
              <w:t xml:space="preserve"> leyes</w:t>
            </w:r>
            <w:r w:rsidR="005101CE">
              <w:rPr>
                <w:rFonts w:ascii="Arial" w:hAnsi="Arial" w:cs="Arial"/>
                <w:color w:val="833C0B" w:themeColor="accent2" w:themeShade="80"/>
              </w:rPr>
              <w:t xml:space="preserve"> en la </w:t>
            </w:r>
            <w:r w:rsidRPr="00E04DF1">
              <w:rPr>
                <w:rFonts w:ascii="Arial" w:hAnsi="Arial" w:cs="Arial"/>
                <w:color w:val="833C0B" w:themeColor="accent2" w:themeShade="80"/>
              </w:rPr>
              <w:t>teoría de conjuntos</w:t>
            </w:r>
          </w:p>
          <w:p w14:paraId="22A47C71" w14:textId="77777777" w:rsidR="00E04DF1" w:rsidRPr="00E04DF1" w:rsidRDefault="00E04DF1" w:rsidP="00234224">
            <w:pPr>
              <w:pStyle w:val="Prrafodelista"/>
              <w:numPr>
                <w:ilvl w:val="0"/>
                <w:numId w:val="5"/>
              </w:numPr>
              <w:spacing w:after="0" w:line="240" w:lineRule="auto"/>
              <w:ind w:left="249" w:hanging="249"/>
              <w:jc w:val="both"/>
              <w:rPr>
                <w:rFonts w:ascii="Arial" w:hAnsi="Arial" w:cs="Arial"/>
                <w:color w:val="833C0B" w:themeColor="accent2" w:themeShade="80"/>
              </w:rPr>
            </w:pPr>
            <w:r w:rsidRPr="00E04DF1">
              <w:rPr>
                <w:rFonts w:ascii="Arial" w:hAnsi="Arial" w:cs="Arial"/>
                <w:color w:val="833C0B" w:themeColor="accent2" w:themeShade="80"/>
              </w:rPr>
              <w:lastRenderedPageBreak/>
              <w:t xml:space="preserve">Aplica procedimientos heurísticos y algorítmicos en la resolución de ejercicios </w:t>
            </w:r>
            <w:r w:rsidR="005101CE">
              <w:rPr>
                <w:rFonts w:ascii="Arial" w:hAnsi="Arial" w:cs="Arial"/>
                <w:color w:val="833C0B" w:themeColor="accent2" w:themeShade="80"/>
              </w:rPr>
              <w:t>sobre</w:t>
            </w:r>
            <w:r w:rsidRPr="00E04DF1">
              <w:rPr>
                <w:rFonts w:ascii="Arial" w:hAnsi="Arial" w:cs="Arial"/>
                <w:color w:val="833C0B" w:themeColor="accent2" w:themeShade="80"/>
              </w:rPr>
              <w:t xml:space="preserve"> cardinalidad de conjuntos.</w:t>
            </w:r>
          </w:p>
          <w:p w14:paraId="1B46B8DF" w14:textId="77777777" w:rsidR="00E04DF1" w:rsidRPr="00E04DF1" w:rsidRDefault="00E04DF1" w:rsidP="00234224">
            <w:pPr>
              <w:pStyle w:val="Prrafodelista"/>
              <w:numPr>
                <w:ilvl w:val="0"/>
                <w:numId w:val="5"/>
              </w:numPr>
              <w:spacing w:after="0" w:line="240" w:lineRule="auto"/>
              <w:ind w:left="249" w:hanging="249"/>
              <w:jc w:val="both"/>
              <w:rPr>
                <w:rFonts w:ascii="Arial" w:hAnsi="Arial" w:cs="Arial"/>
                <w:color w:val="833C0B" w:themeColor="accent2" w:themeShade="80"/>
              </w:rPr>
            </w:pPr>
            <w:r w:rsidRPr="00E04DF1">
              <w:rPr>
                <w:rFonts w:ascii="Arial" w:hAnsi="Arial" w:cs="Arial"/>
                <w:color w:val="833C0B" w:themeColor="accent2" w:themeShade="80"/>
              </w:rPr>
              <w:t>Participación activa en la indagación de la aplicación de tablas y diagramas de Venn en el desarrollo de ejercicios con conjuntos.</w:t>
            </w:r>
          </w:p>
          <w:p w14:paraId="032EF0DF" w14:textId="77777777" w:rsidR="00E04DF1" w:rsidRPr="005101CE" w:rsidRDefault="005101CE" w:rsidP="00234224">
            <w:pPr>
              <w:pStyle w:val="Prrafodelista"/>
              <w:numPr>
                <w:ilvl w:val="0"/>
                <w:numId w:val="5"/>
              </w:numPr>
              <w:spacing w:after="0" w:line="240" w:lineRule="auto"/>
              <w:ind w:left="249" w:hanging="249"/>
              <w:jc w:val="both"/>
              <w:rPr>
                <w:rFonts w:ascii="Arial" w:hAnsi="Arial" w:cs="Arial"/>
                <w:color w:val="833C0B" w:themeColor="accent2" w:themeShade="80"/>
                <w:sz w:val="24"/>
              </w:rPr>
            </w:pPr>
            <w:r w:rsidRPr="005101CE">
              <w:rPr>
                <w:rStyle w:val="A13"/>
                <w:rFonts w:ascii="Arial" w:hAnsi="Arial" w:cs="Arial"/>
                <w:color w:val="833C0B" w:themeColor="accent2" w:themeShade="80"/>
                <w:sz w:val="22"/>
                <w:szCs w:val="20"/>
              </w:rPr>
              <w:t xml:space="preserve">Análisis de la cardinalidad de conjuntos </w:t>
            </w:r>
            <w:r>
              <w:rPr>
                <w:rStyle w:val="A13"/>
                <w:rFonts w:ascii="Arial" w:hAnsi="Arial" w:cs="Arial"/>
                <w:color w:val="833C0B" w:themeColor="accent2" w:themeShade="80"/>
                <w:sz w:val="22"/>
                <w:szCs w:val="20"/>
              </w:rPr>
              <w:t>para resolver con ecuaciones lineales a diferentes problemáticas de nuestro contexto.</w:t>
            </w:r>
          </w:p>
          <w:p w14:paraId="3ADB54C8" w14:textId="77777777" w:rsidR="00E04DF1" w:rsidRPr="00E04DF1" w:rsidRDefault="00E04DF1" w:rsidP="00234224">
            <w:pPr>
              <w:spacing w:after="0" w:line="240" w:lineRule="auto"/>
              <w:jc w:val="both"/>
              <w:rPr>
                <w:rFonts w:ascii="Arial" w:hAnsi="Arial" w:cs="Arial"/>
                <w:b/>
                <w:color w:val="833C0B" w:themeColor="accent2" w:themeShade="80"/>
              </w:rPr>
            </w:pPr>
          </w:p>
          <w:p w14:paraId="0B505839" w14:textId="77777777" w:rsidR="00E04DF1" w:rsidRPr="00E04DF1" w:rsidRDefault="00E04DF1" w:rsidP="00234224">
            <w:pPr>
              <w:spacing w:after="0" w:line="240" w:lineRule="auto"/>
              <w:jc w:val="both"/>
              <w:rPr>
                <w:rFonts w:ascii="Arial" w:hAnsi="Arial" w:cs="Arial"/>
                <w:b/>
                <w:color w:val="833C0B" w:themeColor="accent2" w:themeShade="80"/>
              </w:rPr>
            </w:pPr>
            <w:r w:rsidRPr="00E04DF1">
              <w:rPr>
                <w:rFonts w:ascii="Arial" w:hAnsi="Arial" w:cs="Arial"/>
                <w:b/>
                <w:color w:val="833C0B" w:themeColor="accent2" w:themeShade="80"/>
              </w:rPr>
              <w:t>DECIDIR:</w:t>
            </w:r>
          </w:p>
          <w:p w14:paraId="24554BD7" w14:textId="77777777" w:rsidR="00E04DF1" w:rsidRPr="00E04DF1" w:rsidRDefault="00E04DF1" w:rsidP="00234224">
            <w:pPr>
              <w:widowControl/>
              <w:numPr>
                <w:ilvl w:val="0"/>
                <w:numId w:val="10"/>
              </w:numPr>
              <w:spacing w:after="0" w:line="240" w:lineRule="auto"/>
              <w:ind w:left="260" w:hanging="249"/>
              <w:jc w:val="both"/>
              <w:rPr>
                <w:rFonts w:ascii="Arial" w:hAnsi="Arial" w:cs="Arial"/>
                <w:b/>
                <w:color w:val="833C0B" w:themeColor="accent2" w:themeShade="80"/>
              </w:rPr>
            </w:pPr>
            <w:r w:rsidRPr="00E04DF1">
              <w:rPr>
                <w:rFonts w:ascii="Arial" w:eastAsia="Times New Roman" w:hAnsi="Arial" w:cs="Arial"/>
                <w:b/>
                <w:bCs/>
                <w:color w:val="833C0B" w:themeColor="accent2" w:themeShade="80"/>
              </w:rPr>
              <w:t>Cumple las normas establecidas en el ámbito escolar.</w:t>
            </w:r>
          </w:p>
          <w:p w14:paraId="774B355E" w14:textId="77777777" w:rsidR="00E04DF1" w:rsidRPr="00E04DF1" w:rsidRDefault="00E04DF1" w:rsidP="00234224">
            <w:pPr>
              <w:pStyle w:val="Prrafodelista"/>
              <w:numPr>
                <w:ilvl w:val="0"/>
                <w:numId w:val="11"/>
              </w:numPr>
              <w:spacing w:after="0" w:line="240" w:lineRule="auto"/>
              <w:ind w:left="260" w:hanging="249"/>
              <w:jc w:val="both"/>
              <w:rPr>
                <w:rFonts w:ascii="Arial" w:hAnsi="Arial" w:cs="Arial"/>
                <w:color w:val="833C0B" w:themeColor="accent2" w:themeShade="80"/>
              </w:rPr>
            </w:pPr>
            <w:r w:rsidRPr="00E04DF1">
              <w:rPr>
                <w:rFonts w:ascii="Arial" w:hAnsi="Arial" w:cs="Arial"/>
                <w:color w:val="833C0B" w:themeColor="accent2" w:themeShade="80"/>
              </w:rPr>
              <w:t xml:space="preserve">Ingresa puntualmente al aula virtual y/o presencial. </w:t>
            </w:r>
          </w:p>
          <w:p w14:paraId="1B4B552E" w14:textId="77777777" w:rsidR="00E04DF1" w:rsidRPr="00E04DF1" w:rsidRDefault="00E04DF1" w:rsidP="00234224">
            <w:pPr>
              <w:pStyle w:val="Prrafodelista"/>
              <w:numPr>
                <w:ilvl w:val="0"/>
                <w:numId w:val="11"/>
              </w:numPr>
              <w:spacing w:after="0" w:line="240" w:lineRule="auto"/>
              <w:ind w:left="260" w:hanging="249"/>
              <w:jc w:val="both"/>
              <w:rPr>
                <w:rFonts w:ascii="Arial" w:hAnsi="Arial" w:cs="Arial"/>
                <w:color w:val="833C0B" w:themeColor="accent2" w:themeShade="80"/>
              </w:rPr>
            </w:pPr>
            <w:r w:rsidRPr="00E04DF1">
              <w:rPr>
                <w:rFonts w:ascii="Arial" w:hAnsi="Arial" w:cs="Arial"/>
                <w:color w:val="833C0B" w:themeColor="accent2" w:themeShade="80"/>
              </w:rPr>
              <w:t>Utiliza, según lo establecido en las normas, el micrófono y la cámara durante el desarrollo de la clase virtual y/o presencial.</w:t>
            </w:r>
          </w:p>
          <w:p w14:paraId="340F8D45" w14:textId="77777777" w:rsidR="00E04DF1" w:rsidRPr="00E04DF1" w:rsidRDefault="00E04DF1" w:rsidP="00234224">
            <w:pPr>
              <w:widowControl/>
              <w:numPr>
                <w:ilvl w:val="0"/>
                <w:numId w:val="10"/>
              </w:numPr>
              <w:spacing w:after="0" w:line="240" w:lineRule="auto"/>
              <w:ind w:left="260" w:hanging="249"/>
              <w:jc w:val="both"/>
              <w:rPr>
                <w:rFonts w:ascii="Arial" w:hAnsi="Arial" w:cs="Arial"/>
                <w:b/>
                <w:color w:val="833C0B" w:themeColor="accent2" w:themeShade="80"/>
              </w:rPr>
            </w:pPr>
            <w:r w:rsidRPr="00E04DF1">
              <w:rPr>
                <w:rFonts w:ascii="Arial" w:hAnsi="Arial" w:cs="Arial"/>
                <w:b/>
                <w:color w:val="833C0B" w:themeColor="accent2" w:themeShade="80"/>
              </w:rPr>
              <w:t>Demuestra actitudes de interrelación con las/los demás sin violencia.</w:t>
            </w:r>
          </w:p>
          <w:p w14:paraId="53AB5573" w14:textId="77777777" w:rsidR="00E04DF1" w:rsidRPr="00E04DF1" w:rsidRDefault="00E04DF1" w:rsidP="00234224">
            <w:pPr>
              <w:pStyle w:val="Prrafodelista"/>
              <w:numPr>
                <w:ilvl w:val="0"/>
                <w:numId w:val="12"/>
              </w:numPr>
              <w:spacing w:after="0" w:line="240" w:lineRule="auto"/>
              <w:ind w:left="260" w:hanging="249"/>
              <w:jc w:val="both"/>
              <w:rPr>
                <w:rFonts w:ascii="Arial" w:hAnsi="Arial" w:cs="Arial"/>
                <w:color w:val="833C0B" w:themeColor="accent2" w:themeShade="80"/>
              </w:rPr>
            </w:pPr>
            <w:r w:rsidRPr="00E04DF1">
              <w:rPr>
                <w:rFonts w:ascii="Arial" w:hAnsi="Arial" w:cs="Arial"/>
                <w:color w:val="833C0B" w:themeColor="accent2" w:themeShade="80"/>
              </w:rPr>
              <w:t>Dialoga cordialmente en situaciones diversas.</w:t>
            </w:r>
          </w:p>
          <w:p w14:paraId="6EF9FE42" w14:textId="77777777" w:rsidR="00E04DF1" w:rsidRPr="005101CE" w:rsidRDefault="00E04DF1" w:rsidP="005101CE">
            <w:pPr>
              <w:pStyle w:val="Prrafodelista"/>
              <w:numPr>
                <w:ilvl w:val="0"/>
                <w:numId w:val="12"/>
              </w:numPr>
              <w:ind w:left="260" w:hanging="249"/>
              <w:jc w:val="both"/>
              <w:rPr>
                <w:rFonts w:ascii="Arial" w:hAnsi="Arial" w:cs="Arial"/>
                <w:color w:val="833C0B" w:themeColor="accent2" w:themeShade="80"/>
              </w:rPr>
            </w:pPr>
            <w:r w:rsidRPr="00E04DF1">
              <w:rPr>
                <w:rFonts w:ascii="Arial" w:hAnsi="Arial" w:cs="Arial"/>
                <w:color w:val="833C0B" w:themeColor="accent2" w:themeShade="80"/>
              </w:rPr>
              <w:t>Acepta con agrado trabajar en el equipo asignado.</w:t>
            </w:r>
          </w:p>
        </w:tc>
      </w:tr>
      <w:tr w:rsidR="00E04DF1" w:rsidRPr="00514CD8" w14:paraId="2CF70D6E" w14:textId="77777777" w:rsidTr="00234224">
        <w:trPr>
          <w:jc w:val="center"/>
        </w:trPr>
        <w:tc>
          <w:tcPr>
            <w:tcW w:w="9889" w:type="dxa"/>
            <w:gridSpan w:val="3"/>
          </w:tcPr>
          <w:p w14:paraId="091A05C8" w14:textId="77777777" w:rsidR="00E04DF1" w:rsidRPr="00E04DF1" w:rsidRDefault="00E04DF1" w:rsidP="00234224">
            <w:pPr>
              <w:pStyle w:val="Normal1"/>
              <w:spacing w:after="0" w:line="240" w:lineRule="auto"/>
              <w:jc w:val="both"/>
              <w:rPr>
                <w:rFonts w:ascii="Arial" w:eastAsia="Arial" w:hAnsi="Arial" w:cs="Arial"/>
                <w:b/>
                <w:color w:val="C00000"/>
                <w:sz w:val="24"/>
                <w:szCs w:val="24"/>
              </w:rPr>
            </w:pPr>
            <w:r w:rsidRPr="00E04DF1">
              <w:rPr>
                <w:rFonts w:ascii="Arial" w:eastAsia="Arial" w:hAnsi="Arial" w:cs="Arial"/>
                <w:b/>
                <w:color w:val="C00000"/>
                <w:sz w:val="24"/>
                <w:szCs w:val="24"/>
              </w:rPr>
              <w:lastRenderedPageBreak/>
              <w:t>PRODUCTO:</w:t>
            </w:r>
          </w:p>
          <w:p w14:paraId="465C715E" w14:textId="77777777" w:rsidR="00E04DF1" w:rsidRPr="00E04DF1" w:rsidRDefault="00E04DF1" w:rsidP="00234224">
            <w:pPr>
              <w:pStyle w:val="Normal1"/>
              <w:numPr>
                <w:ilvl w:val="0"/>
                <w:numId w:val="2"/>
              </w:numPr>
              <w:spacing w:after="0" w:line="240" w:lineRule="auto"/>
              <w:ind w:left="284" w:hanging="284"/>
              <w:jc w:val="both"/>
              <w:rPr>
                <w:rFonts w:ascii="Arial" w:eastAsia="Arial" w:hAnsi="Arial" w:cs="Arial"/>
                <w:color w:val="C00000"/>
                <w:szCs w:val="24"/>
              </w:rPr>
            </w:pPr>
            <w:r w:rsidRPr="00E04DF1">
              <w:rPr>
                <w:rFonts w:ascii="Arial" w:eastAsia="Arial" w:hAnsi="Arial" w:cs="Arial"/>
                <w:color w:val="C00000"/>
                <w:szCs w:val="24"/>
              </w:rPr>
              <w:t>Cuaderno de prácticas, de laboratorio y crucimates.</w:t>
            </w:r>
          </w:p>
          <w:p w14:paraId="63760753" w14:textId="77777777" w:rsidR="00E04DF1" w:rsidRPr="00E04DF1" w:rsidRDefault="00E04DF1" w:rsidP="00234224">
            <w:pPr>
              <w:pStyle w:val="Normal1"/>
              <w:numPr>
                <w:ilvl w:val="0"/>
                <w:numId w:val="2"/>
              </w:numPr>
              <w:spacing w:after="0" w:line="240" w:lineRule="auto"/>
              <w:ind w:left="284" w:hanging="284"/>
              <w:jc w:val="both"/>
              <w:rPr>
                <w:rFonts w:ascii="Arial" w:eastAsia="Arial" w:hAnsi="Arial" w:cs="Arial"/>
                <w:color w:val="C00000"/>
                <w:szCs w:val="24"/>
              </w:rPr>
            </w:pPr>
            <w:r w:rsidRPr="00E04DF1">
              <w:rPr>
                <w:rFonts w:ascii="Arial" w:eastAsia="Arial" w:hAnsi="Arial" w:cs="Arial"/>
                <w:color w:val="C00000"/>
                <w:szCs w:val="24"/>
              </w:rPr>
              <w:t>Esquemas mentales (cuadros sinópticos, mapas semánticos, etc.).</w:t>
            </w:r>
          </w:p>
          <w:p w14:paraId="4203F5BC" w14:textId="77777777" w:rsidR="00E04DF1" w:rsidRPr="00E04DF1" w:rsidRDefault="00E04DF1" w:rsidP="005101CE">
            <w:pPr>
              <w:pStyle w:val="Normal1"/>
              <w:numPr>
                <w:ilvl w:val="0"/>
                <w:numId w:val="2"/>
              </w:numPr>
              <w:spacing w:after="0" w:line="240" w:lineRule="auto"/>
              <w:ind w:left="284" w:hanging="284"/>
              <w:jc w:val="both"/>
              <w:rPr>
                <w:rFonts w:ascii="Arial" w:eastAsia="Arial" w:hAnsi="Arial" w:cs="Arial"/>
                <w:color w:val="C00000"/>
                <w:sz w:val="24"/>
                <w:szCs w:val="24"/>
              </w:rPr>
            </w:pPr>
            <w:r w:rsidRPr="00E04DF1">
              <w:rPr>
                <w:rFonts w:ascii="Arial" w:hAnsi="Arial" w:cs="Arial"/>
                <w:color w:val="C00000"/>
                <w:szCs w:val="24"/>
                <w:lang w:val="es-ES_tradnl"/>
              </w:rPr>
              <w:t>Fichas educativas con material didáctico sobre conjuntos.</w:t>
            </w:r>
          </w:p>
        </w:tc>
      </w:tr>
      <w:tr w:rsidR="00E04DF1" w:rsidRPr="00514CD8" w14:paraId="06D9B0B4" w14:textId="77777777" w:rsidTr="00234224">
        <w:trPr>
          <w:jc w:val="center"/>
        </w:trPr>
        <w:tc>
          <w:tcPr>
            <w:tcW w:w="9889" w:type="dxa"/>
            <w:gridSpan w:val="3"/>
          </w:tcPr>
          <w:p w14:paraId="1CCB1087" w14:textId="77777777" w:rsidR="00E04DF1" w:rsidRDefault="00E04DF1" w:rsidP="00234224">
            <w:pPr>
              <w:pStyle w:val="Normal1"/>
              <w:spacing w:after="0" w:line="240" w:lineRule="auto"/>
              <w:jc w:val="both"/>
              <w:rPr>
                <w:rFonts w:ascii="Arial" w:eastAsia="Arial" w:hAnsi="Arial" w:cs="Arial"/>
                <w:b/>
                <w:color w:val="385623" w:themeColor="accent6" w:themeShade="80"/>
                <w:sz w:val="24"/>
                <w:szCs w:val="24"/>
              </w:rPr>
            </w:pPr>
            <w:r>
              <w:rPr>
                <w:rFonts w:ascii="Arial" w:eastAsia="Arial" w:hAnsi="Arial" w:cs="Arial"/>
                <w:b/>
                <w:color w:val="385623" w:themeColor="accent6" w:themeShade="80"/>
                <w:sz w:val="24"/>
                <w:szCs w:val="24"/>
              </w:rPr>
              <w:t>BIBLIOGRAFÍA:</w:t>
            </w:r>
          </w:p>
          <w:p w14:paraId="3545BD2C" w14:textId="77777777" w:rsidR="00E04DF1" w:rsidRDefault="00E04DF1" w:rsidP="00234224">
            <w:pPr>
              <w:pStyle w:val="Prrafodelista"/>
              <w:numPr>
                <w:ilvl w:val="0"/>
                <w:numId w:val="1"/>
              </w:numPr>
              <w:spacing w:after="0" w:line="240" w:lineRule="auto"/>
              <w:ind w:left="288" w:hanging="288"/>
              <w:jc w:val="both"/>
              <w:rPr>
                <w:rFonts w:ascii="Arial" w:hAnsi="Arial" w:cs="Arial"/>
                <w:color w:val="385623" w:themeColor="accent6" w:themeShade="80"/>
              </w:rPr>
            </w:pPr>
            <w:r>
              <w:rPr>
                <w:rFonts w:ascii="Arial" w:hAnsi="Arial" w:cs="Arial"/>
                <w:color w:val="385623" w:themeColor="accent6" w:themeShade="80"/>
              </w:rPr>
              <w:t>ALLEN R. ANGEL (2020), Álgebra Intermedia, Quinta Edición. Edición Simon &amp; Schuster Company. Ciudad de Juárez, México.</w:t>
            </w:r>
          </w:p>
          <w:p w14:paraId="4F770851" w14:textId="77777777" w:rsidR="00E04DF1" w:rsidRDefault="00E04DF1" w:rsidP="00234224">
            <w:pPr>
              <w:pStyle w:val="Prrafodelista"/>
              <w:numPr>
                <w:ilvl w:val="0"/>
                <w:numId w:val="1"/>
              </w:numPr>
              <w:spacing w:after="0" w:line="240" w:lineRule="auto"/>
              <w:ind w:left="288" w:hanging="288"/>
              <w:jc w:val="both"/>
              <w:rPr>
                <w:rFonts w:ascii="Arial" w:hAnsi="Arial" w:cs="Arial"/>
                <w:color w:val="385623" w:themeColor="accent6" w:themeShade="80"/>
              </w:rPr>
            </w:pPr>
            <w:r>
              <w:rPr>
                <w:rFonts w:ascii="Arial" w:hAnsi="Arial" w:cs="Arial"/>
                <w:color w:val="385623" w:themeColor="accent6" w:themeShade="80"/>
              </w:rPr>
              <w:t>BERRIOS M. ISARAEL (1994), Matemática Universal 6, 7, 8, 9 BEDOUT Editores S. A. Medellín, Colombia.</w:t>
            </w:r>
          </w:p>
          <w:p w14:paraId="2486E245" w14:textId="77777777" w:rsidR="00E04DF1" w:rsidRDefault="00E04DF1" w:rsidP="00234224">
            <w:pPr>
              <w:pStyle w:val="Prrafodelista"/>
              <w:numPr>
                <w:ilvl w:val="0"/>
                <w:numId w:val="1"/>
              </w:numPr>
              <w:spacing w:after="0" w:line="240" w:lineRule="auto"/>
              <w:ind w:left="288" w:hanging="288"/>
              <w:jc w:val="both"/>
              <w:rPr>
                <w:rFonts w:ascii="Arial" w:hAnsi="Arial" w:cs="Arial"/>
                <w:color w:val="385623" w:themeColor="accent6" w:themeShade="80"/>
              </w:rPr>
            </w:pPr>
            <w:r>
              <w:rPr>
                <w:rFonts w:ascii="Arial" w:hAnsi="Arial" w:cs="Arial"/>
                <w:color w:val="385623" w:themeColor="accent6" w:themeShade="80"/>
              </w:rPr>
              <w:t>Ministerio de Educación. Educación Secundaria Comunitaria Productiva. Programas de estudio. Primero a Sexto año de escolaridad. La Paz, 2022.</w:t>
            </w:r>
          </w:p>
          <w:p w14:paraId="65A3388C" w14:textId="77777777" w:rsidR="00E04DF1" w:rsidRDefault="00E04DF1" w:rsidP="00234224">
            <w:pPr>
              <w:pStyle w:val="Prrafodelista"/>
              <w:numPr>
                <w:ilvl w:val="0"/>
                <w:numId w:val="1"/>
              </w:numPr>
              <w:spacing w:after="0" w:line="240" w:lineRule="auto"/>
              <w:ind w:left="288" w:hanging="288"/>
              <w:jc w:val="both"/>
              <w:rPr>
                <w:rFonts w:ascii="Arial" w:hAnsi="Arial" w:cs="Arial"/>
                <w:color w:val="385623" w:themeColor="accent6" w:themeShade="80"/>
              </w:rPr>
            </w:pPr>
            <w:r>
              <w:rPr>
                <w:rFonts w:ascii="Arial" w:hAnsi="Arial" w:cs="Arial"/>
                <w:color w:val="385623" w:themeColor="accent6" w:themeShade="80"/>
              </w:rPr>
              <w:t>Consejo Educativo Aimara. Sistema Educativo Plurinacional. Propuesta del Currículo Regionalizado Qullana-Aimara. El Alto, 2012</w:t>
            </w:r>
          </w:p>
          <w:p w14:paraId="41BD37A3" w14:textId="77777777" w:rsidR="00E04DF1" w:rsidRPr="00337F21" w:rsidRDefault="00E04DF1" w:rsidP="00234224">
            <w:pPr>
              <w:pStyle w:val="Prrafodelista"/>
              <w:spacing w:after="0" w:line="240" w:lineRule="auto"/>
              <w:ind w:left="288"/>
              <w:jc w:val="both"/>
              <w:rPr>
                <w:rFonts w:ascii="Arial" w:hAnsi="Arial" w:cs="Arial"/>
                <w:color w:val="385623" w:themeColor="accent6" w:themeShade="80"/>
                <w:sz w:val="12"/>
              </w:rPr>
            </w:pPr>
          </w:p>
          <w:p w14:paraId="130C4DD2" w14:textId="77777777" w:rsidR="00E04DF1" w:rsidRPr="00337F21" w:rsidRDefault="00E04DF1" w:rsidP="00234224">
            <w:pPr>
              <w:spacing w:after="0" w:line="240" w:lineRule="auto"/>
              <w:jc w:val="both"/>
              <w:rPr>
                <w:rFonts w:ascii="Arial" w:hAnsi="Arial" w:cs="Arial"/>
                <w:b/>
                <w:color w:val="385623" w:themeColor="accent6" w:themeShade="80"/>
              </w:rPr>
            </w:pPr>
            <w:r w:rsidRPr="00337F21">
              <w:rPr>
                <w:rFonts w:ascii="Arial" w:hAnsi="Arial" w:cs="Arial"/>
                <w:b/>
                <w:color w:val="385623" w:themeColor="accent6" w:themeShade="80"/>
              </w:rPr>
              <w:t>WEBGRAFÍA</w:t>
            </w:r>
          </w:p>
          <w:p w14:paraId="5A123074" w14:textId="77777777" w:rsidR="00E04DF1" w:rsidRPr="00337F21" w:rsidRDefault="009E2F3C" w:rsidP="00234224">
            <w:pPr>
              <w:pStyle w:val="Prrafodelista"/>
              <w:numPr>
                <w:ilvl w:val="0"/>
                <w:numId w:val="14"/>
              </w:numPr>
              <w:spacing w:after="0" w:line="240" w:lineRule="auto"/>
              <w:ind w:left="284" w:hanging="284"/>
              <w:jc w:val="both"/>
              <w:rPr>
                <w:rFonts w:ascii="Arial" w:hAnsi="Arial" w:cs="Arial"/>
                <w:color w:val="385623" w:themeColor="accent6" w:themeShade="80"/>
              </w:rPr>
            </w:pPr>
            <w:hyperlink r:id="rId25" w:history="1">
              <w:r w:rsidR="00E04DF1" w:rsidRPr="00337F21">
                <w:rPr>
                  <w:rStyle w:val="Hipervnculo"/>
                  <w:rFonts w:ascii="Arial" w:hAnsi="Arial" w:cs="Arial"/>
                  <w:color w:val="385623" w:themeColor="accent6" w:themeShade="80"/>
                </w:rPr>
                <w:t>https://ne-np.facebook.com/BoliviatvOficial/videos/la-despatriarcalizaci%C3%B3n-comienza-en-casa/481494276525560/</w:t>
              </w:r>
            </w:hyperlink>
          </w:p>
        </w:tc>
      </w:tr>
    </w:tbl>
    <w:p w14:paraId="685CA5B5" w14:textId="77777777" w:rsidR="00E04DF1" w:rsidRDefault="00E04DF1" w:rsidP="00E04DF1">
      <w:pPr>
        <w:spacing w:after="0" w:line="240" w:lineRule="auto"/>
      </w:pPr>
    </w:p>
    <w:sectPr w:rsidR="00E04DF1" w:rsidSect="00234224">
      <w:footerReference w:type="default" r:id="rId26"/>
      <w:pgSz w:w="12242" w:h="15842" w:code="1"/>
      <w:pgMar w:top="1134" w:right="1610" w:bottom="1134" w:left="1418" w:header="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7D0CA" w14:textId="77777777" w:rsidR="00035B2D" w:rsidRDefault="00035B2D">
      <w:pPr>
        <w:spacing w:after="0" w:line="240" w:lineRule="auto"/>
      </w:pPr>
      <w:r>
        <w:separator/>
      </w:r>
    </w:p>
  </w:endnote>
  <w:endnote w:type="continuationSeparator" w:id="0">
    <w:p w14:paraId="45C2EE58" w14:textId="77777777" w:rsidR="00035B2D" w:rsidRDefault="00035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enturyGoth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Baskerville Old Face">
    <w:panose1 w:val="02020602080505020303"/>
    <w:charset w:val="00"/>
    <w:family w:val="roman"/>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Rockwell Extra Bold">
    <w:panose1 w:val="02060903040505020403"/>
    <w:charset w:val="00"/>
    <w:family w:val="roman"/>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Ravie">
    <w:panose1 w:val="04040805050809020602"/>
    <w:charset w:val="00"/>
    <w:family w:val="decorativ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BE2D7" w14:textId="77777777" w:rsidR="00234224" w:rsidRDefault="00234224">
    <w:pPr>
      <w:pStyle w:val="Normal1"/>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BED82" w14:textId="77777777" w:rsidR="00035B2D" w:rsidRDefault="00035B2D">
      <w:pPr>
        <w:spacing w:after="0" w:line="240" w:lineRule="auto"/>
      </w:pPr>
      <w:r>
        <w:separator/>
      </w:r>
    </w:p>
  </w:footnote>
  <w:footnote w:type="continuationSeparator" w:id="0">
    <w:p w14:paraId="109DE3E3" w14:textId="77777777" w:rsidR="00035B2D" w:rsidRDefault="00035B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7298E"/>
    <w:multiLevelType w:val="hybridMultilevel"/>
    <w:tmpl w:val="CC14A2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4822E67"/>
    <w:multiLevelType w:val="hybridMultilevel"/>
    <w:tmpl w:val="E84AF76A"/>
    <w:lvl w:ilvl="0" w:tplc="A3A2F4B8">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7493C9D"/>
    <w:multiLevelType w:val="multilevel"/>
    <w:tmpl w:val="4C06DEE2"/>
    <w:lvl w:ilvl="0">
      <w:start w:val="1"/>
      <w:numFmt w:val="bullet"/>
      <w:lvlText w:val="●"/>
      <w:lvlJc w:val="left"/>
      <w:pPr>
        <w:ind w:left="710" w:hanging="360"/>
      </w:pPr>
      <w:rPr>
        <w:rFonts w:ascii="Noto Sans Symbols" w:eastAsia="Noto Sans Symbols" w:hAnsi="Noto Sans Symbols" w:cs="Noto Sans Symbols"/>
      </w:rPr>
    </w:lvl>
    <w:lvl w:ilvl="1">
      <w:start w:val="1"/>
      <w:numFmt w:val="bullet"/>
      <w:lvlText w:val="o"/>
      <w:lvlJc w:val="left"/>
      <w:pPr>
        <w:ind w:left="1430" w:hanging="360"/>
      </w:pPr>
      <w:rPr>
        <w:rFonts w:ascii="Courier New" w:eastAsia="Courier New" w:hAnsi="Courier New" w:cs="Courier New"/>
      </w:rPr>
    </w:lvl>
    <w:lvl w:ilvl="2">
      <w:start w:val="1"/>
      <w:numFmt w:val="bullet"/>
      <w:lvlText w:val="▪"/>
      <w:lvlJc w:val="left"/>
      <w:pPr>
        <w:ind w:left="2150" w:hanging="360"/>
      </w:pPr>
      <w:rPr>
        <w:rFonts w:ascii="Noto Sans Symbols" w:eastAsia="Noto Sans Symbols" w:hAnsi="Noto Sans Symbols" w:cs="Noto Sans Symbols"/>
      </w:rPr>
    </w:lvl>
    <w:lvl w:ilvl="3">
      <w:start w:val="1"/>
      <w:numFmt w:val="bullet"/>
      <w:lvlText w:val="●"/>
      <w:lvlJc w:val="left"/>
      <w:pPr>
        <w:ind w:left="2870" w:hanging="360"/>
      </w:pPr>
      <w:rPr>
        <w:rFonts w:ascii="Noto Sans Symbols" w:eastAsia="Noto Sans Symbols" w:hAnsi="Noto Sans Symbols" w:cs="Noto Sans Symbols"/>
      </w:rPr>
    </w:lvl>
    <w:lvl w:ilvl="4">
      <w:start w:val="1"/>
      <w:numFmt w:val="bullet"/>
      <w:lvlText w:val="o"/>
      <w:lvlJc w:val="left"/>
      <w:pPr>
        <w:ind w:left="3590" w:hanging="360"/>
      </w:pPr>
      <w:rPr>
        <w:rFonts w:ascii="Courier New" w:eastAsia="Courier New" w:hAnsi="Courier New" w:cs="Courier New"/>
      </w:rPr>
    </w:lvl>
    <w:lvl w:ilvl="5">
      <w:start w:val="1"/>
      <w:numFmt w:val="bullet"/>
      <w:lvlText w:val="▪"/>
      <w:lvlJc w:val="left"/>
      <w:pPr>
        <w:ind w:left="4310" w:hanging="360"/>
      </w:pPr>
      <w:rPr>
        <w:rFonts w:ascii="Noto Sans Symbols" w:eastAsia="Noto Sans Symbols" w:hAnsi="Noto Sans Symbols" w:cs="Noto Sans Symbols"/>
      </w:rPr>
    </w:lvl>
    <w:lvl w:ilvl="6">
      <w:start w:val="1"/>
      <w:numFmt w:val="bullet"/>
      <w:lvlText w:val="●"/>
      <w:lvlJc w:val="left"/>
      <w:pPr>
        <w:ind w:left="5030" w:hanging="360"/>
      </w:pPr>
      <w:rPr>
        <w:rFonts w:ascii="Noto Sans Symbols" w:eastAsia="Noto Sans Symbols" w:hAnsi="Noto Sans Symbols" w:cs="Noto Sans Symbols"/>
      </w:rPr>
    </w:lvl>
    <w:lvl w:ilvl="7">
      <w:start w:val="1"/>
      <w:numFmt w:val="bullet"/>
      <w:lvlText w:val="o"/>
      <w:lvlJc w:val="left"/>
      <w:pPr>
        <w:ind w:left="5750" w:hanging="360"/>
      </w:pPr>
      <w:rPr>
        <w:rFonts w:ascii="Courier New" w:eastAsia="Courier New" w:hAnsi="Courier New" w:cs="Courier New"/>
      </w:rPr>
    </w:lvl>
    <w:lvl w:ilvl="8">
      <w:start w:val="1"/>
      <w:numFmt w:val="bullet"/>
      <w:lvlText w:val="▪"/>
      <w:lvlJc w:val="left"/>
      <w:pPr>
        <w:ind w:left="6470" w:hanging="360"/>
      </w:pPr>
      <w:rPr>
        <w:rFonts w:ascii="Noto Sans Symbols" w:eastAsia="Noto Sans Symbols" w:hAnsi="Noto Sans Symbols" w:cs="Noto Sans Symbols"/>
      </w:rPr>
    </w:lvl>
  </w:abstractNum>
  <w:abstractNum w:abstractNumId="3" w15:restartNumberingAfterBreak="0">
    <w:nsid w:val="0E464727"/>
    <w:multiLevelType w:val="multilevel"/>
    <w:tmpl w:val="D458C9E0"/>
    <w:lvl w:ilvl="0">
      <w:start w:val="1"/>
      <w:numFmt w:val="bullet"/>
      <w:lvlText w:val="●"/>
      <w:lvlJc w:val="left"/>
      <w:pPr>
        <w:ind w:left="710" w:hanging="360"/>
      </w:pPr>
      <w:rPr>
        <w:rFonts w:ascii="Noto Sans Symbols" w:eastAsia="Noto Sans Symbols" w:hAnsi="Noto Sans Symbols" w:cs="Noto Sans Symbols"/>
      </w:rPr>
    </w:lvl>
    <w:lvl w:ilvl="1">
      <w:start w:val="1"/>
      <w:numFmt w:val="bullet"/>
      <w:lvlText w:val="o"/>
      <w:lvlJc w:val="left"/>
      <w:pPr>
        <w:ind w:left="1430" w:hanging="360"/>
      </w:pPr>
      <w:rPr>
        <w:rFonts w:ascii="Courier New" w:eastAsia="Courier New" w:hAnsi="Courier New" w:cs="Courier New"/>
      </w:rPr>
    </w:lvl>
    <w:lvl w:ilvl="2">
      <w:start w:val="1"/>
      <w:numFmt w:val="bullet"/>
      <w:lvlText w:val="▪"/>
      <w:lvlJc w:val="left"/>
      <w:pPr>
        <w:ind w:left="2150" w:hanging="360"/>
      </w:pPr>
      <w:rPr>
        <w:rFonts w:ascii="Noto Sans Symbols" w:eastAsia="Noto Sans Symbols" w:hAnsi="Noto Sans Symbols" w:cs="Noto Sans Symbols"/>
      </w:rPr>
    </w:lvl>
    <w:lvl w:ilvl="3">
      <w:start w:val="1"/>
      <w:numFmt w:val="bullet"/>
      <w:lvlText w:val="●"/>
      <w:lvlJc w:val="left"/>
      <w:pPr>
        <w:ind w:left="2870" w:hanging="360"/>
      </w:pPr>
      <w:rPr>
        <w:rFonts w:ascii="Noto Sans Symbols" w:eastAsia="Noto Sans Symbols" w:hAnsi="Noto Sans Symbols" w:cs="Noto Sans Symbols"/>
      </w:rPr>
    </w:lvl>
    <w:lvl w:ilvl="4">
      <w:start w:val="1"/>
      <w:numFmt w:val="bullet"/>
      <w:lvlText w:val="o"/>
      <w:lvlJc w:val="left"/>
      <w:pPr>
        <w:ind w:left="3590" w:hanging="360"/>
      </w:pPr>
      <w:rPr>
        <w:rFonts w:ascii="Courier New" w:eastAsia="Courier New" w:hAnsi="Courier New" w:cs="Courier New"/>
      </w:rPr>
    </w:lvl>
    <w:lvl w:ilvl="5">
      <w:start w:val="1"/>
      <w:numFmt w:val="bullet"/>
      <w:lvlText w:val="▪"/>
      <w:lvlJc w:val="left"/>
      <w:pPr>
        <w:ind w:left="4310" w:hanging="360"/>
      </w:pPr>
      <w:rPr>
        <w:rFonts w:ascii="Noto Sans Symbols" w:eastAsia="Noto Sans Symbols" w:hAnsi="Noto Sans Symbols" w:cs="Noto Sans Symbols"/>
      </w:rPr>
    </w:lvl>
    <w:lvl w:ilvl="6">
      <w:start w:val="1"/>
      <w:numFmt w:val="bullet"/>
      <w:lvlText w:val="●"/>
      <w:lvlJc w:val="left"/>
      <w:pPr>
        <w:ind w:left="5030" w:hanging="360"/>
      </w:pPr>
      <w:rPr>
        <w:rFonts w:ascii="Noto Sans Symbols" w:eastAsia="Noto Sans Symbols" w:hAnsi="Noto Sans Symbols" w:cs="Noto Sans Symbols"/>
      </w:rPr>
    </w:lvl>
    <w:lvl w:ilvl="7">
      <w:start w:val="1"/>
      <w:numFmt w:val="bullet"/>
      <w:lvlText w:val="o"/>
      <w:lvlJc w:val="left"/>
      <w:pPr>
        <w:ind w:left="5750" w:hanging="360"/>
      </w:pPr>
      <w:rPr>
        <w:rFonts w:ascii="Courier New" w:eastAsia="Courier New" w:hAnsi="Courier New" w:cs="Courier New"/>
      </w:rPr>
    </w:lvl>
    <w:lvl w:ilvl="8">
      <w:start w:val="1"/>
      <w:numFmt w:val="bullet"/>
      <w:lvlText w:val="▪"/>
      <w:lvlJc w:val="left"/>
      <w:pPr>
        <w:ind w:left="6470" w:hanging="360"/>
      </w:pPr>
      <w:rPr>
        <w:rFonts w:ascii="Noto Sans Symbols" w:eastAsia="Noto Sans Symbols" w:hAnsi="Noto Sans Symbols" w:cs="Noto Sans Symbols"/>
      </w:rPr>
    </w:lvl>
  </w:abstractNum>
  <w:abstractNum w:abstractNumId="4" w15:restartNumberingAfterBreak="0">
    <w:nsid w:val="15B866B2"/>
    <w:multiLevelType w:val="hybridMultilevel"/>
    <w:tmpl w:val="FE98AC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7597774"/>
    <w:multiLevelType w:val="hybridMultilevel"/>
    <w:tmpl w:val="C624F17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1A5E35E9"/>
    <w:multiLevelType w:val="hybridMultilevel"/>
    <w:tmpl w:val="C6483D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D073A28"/>
    <w:multiLevelType w:val="hybridMultilevel"/>
    <w:tmpl w:val="AEE645A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1DF43DF8"/>
    <w:multiLevelType w:val="multilevel"/>
    <w:tmpl w:val="24BCAB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01620BE"/>
    <w:multiLevelType w:val="hybridMultilevel"/>
    <w:tmpl w:val="9E0E2E2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 w15:restartNumberingAfterBreak="0">
    <w:nsid w:val="204B0B18"/>
    <w:multiLevelType w:val="hybridMultilevel"/>
    <w:tmpl w:val="76C02F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5FB59A7"/>
    <w:multiLevelType w:val="hybridMultilevel"/>
    <w:tmpl w:val="B7CA4DC6"/>
    <w:lvl w:ilvl="0" w:tplc="A3A2F4B8">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97B08E3"/>
    <w:multiLevelType w:val="hybridMultilevel"/>
    <w:tmpl w:val="3B58EE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DD46350"/>
    <w:multiLevelType w:val="hybridMultilevel"/>
    <w:tmpl w:val="7A348532"/>
    <w:lvl w:ilvl="0" w:tplc="A3A2F4B8">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0420550"/>
    <w:multiLevelType w:val="hybridMultilevel"/>
    <w:tmpl w:val="35B863C6"/>
    <w:lvl w:ilvl="0" w:tplc="400A0001">
      <w:start w:val="1"/>
      <w:numFmt w:val="bullet"/>
      <w:lvlText w:val=""/>
      <w:lvlJc w:val="left"/>
      <w:pPr>
        <w:ind w:left="720" w:hanging="360"/>
      </w:pPr>
      <w:rPr>
        <w:rFonts w:ascii="Symbol" w:hAnsi="Symbol" w:hint="default"/>
      </w:rPr>
    </w:lvl>
    <w:lvl w:ilvl="1" w:tplc="897E18CA">
      <w:numFmt w:val="bullet"/>
      <w:lvlText w:val="•"/>
      <w:lvlJc w:val="left"/>
      <w:pPr>
        <w:ind w:left="1440" w:hanging="360"/>
      </w:pPr>
      <w:rPr>
        <w:rFonts w:ascii="CenturyGothic" w:eastAsiaTheme="minorHAnsi" w:hAnsi="CenturyGothic" w:cs="CenturyGothic" w:hint="default"/>
        <w:color w:val="00FFFF"/>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320F1B52"/>
    <w:multiLevelType w:val="multilevel"/>
    <w:tmpl w:val="7BACD3BC"/>
    <w:lvl w:ilvl="0">
      <w:start w:val="1"/>
      <w:numFmt w:val="bullet"/>
      <w:lvlText w:val="●"/>
      <w:lvlJc w:val="left"/>
      <w:pPr>
        <w:ind w:left="896" w:firstLine="536"/>
      </w:pPr>
      <w:rPr>
        <w:rFonts w:ascii="Arial" w:eastAsia="Arial" w:hAnsi="Arial" w:cs="Arial"/>
      </w:rPr>
    </w:lvl>
    <w:lvl w:ilvl="1">
      <w:start w:val="1"/>
      <w:numFmt w:val="bullet"/>
      <w:lvlText w:val="o"/>
      <w:lvlJc w:val="left"/>
      <w:pPr>
        <w:ind w:left="1616" w:firstLine="1256"/>
      </w:pPr>
      <w:rPr>
        <w:rFonts w:ascii="Arial" w:eastAsia="Arial" w:hAnsi="Arial" w:cs="Arial"/>
      </w:rPr>
    </w:lvl>
    <w:lvl w:ilvl="2">
      <w:start w:val="1"/>
      <w:numFmt w:val="bullet"/>
      <w:lvlText w:val="▪"/>
      <w:lvlJc w:val="left"/>
      <w:pPr>
        <w:ind w:left="2336" w:firstLine="1976"/>
      </w:pPr>
      <w:rPr>
        <w:rFonts w:ascii="Arial" w:eastAsia="Arial" w:hAnsi="Arial" w:cs="Arial"/>
      </w:rPr>
    </w:lvl>
    <w:lvl w:ilvl="3">
      <w:start w:val="1"/>
      <w:numFmt w:val="bullet"/>
      <w:lvlText w:val="●"/>
      <w:lvlJc w:val="left"/>
      <w:pPr>
        <w:ind w:left="3056" w:firstLine="2696"/>
      </w:pPr>
      <w:rPr>
        <w:rFonts w:ascii="Arial" w:eastAsia="Arial" w:hAnsi="Arial" w:cs="Arial"/>
      </w:rPr>
    </w:lvl>
    <w:lvl w:ilvl="4">
      <w:start w:val="1"/>
      <w:numFmt w:val="bullet"/>
      <w:lvlText w:val="o"/>
      <w:lvlJc w:val="left"/>
      <w:pPr>
        <w:ind w:left="3776" w:firstLine="3416"/>
      </w:pPr>
      <w:rPr>
        <w:rFonts w:ascii="Arial" w:eastAsia="Arial" w:hAnsi="Arial" w:cs="Arial"/>
      </w:rPr>
    </w:lvl>
    <w:lvl w:ilvl="5">
      <w:start w:val="1"/>
      <w:numFmt w:val="bullet"/>
      <w:lvlText w:val="▪"/>
      <w:lvlJc w:val="left"/>
      <w:pPr>
        <w:ind w:left="4496" w:firstLine="4136"/>
      </w:pPr>
      <w:rPr>
        <w:rFonts w:ascii="Arial" w:eastAsia="Arial" w:hAnsi="Arial" w:cs="Arial"/>
      </w:rPr>
    </w:lvl>
    <w:lvl w:ilvl="6">
      <w:start w:val="1"/>
      <w:numFmt w:val="bullet"/>
      <w:lvlText w:val="●"/>
      <w:lvlJc w:val="left"/>
      <w:pPr>
        <w:ind w:left="5216" w:firstLine="4856"/>
      </w:pPr>
      <w:rPr>
        <w:rFonts w:ascii="Arial" w:eastAsia="Arial" w:hAnsi="Arial" w:cs="Arial"/>
      </w:rPr>
    </w:lvl>
    <w:lvl w:ilvl="7">
      <w:start w:val="1"/>
      <w:numFmt w:val="bullet"/>
      <w:lvlText w:val="o"/>
      <w:lvlJc w:val="left"/>
      <w:pPr>
        <w:ind w:left="5936" w:firstLine="5576"/>
      </w:pPr>
      <w:rPr>
        <w:rFonts w:ascii="Arial" w:eastAsia="Arial" w:hAnsi="Arial" w:cs="Arial"/>
      </w:rPr>
    </w:lvl>
    <w:lvl w:ilvl="8">
      <w:start w:val="1"/>
      <w:numFmt w:val="bullet"/>
      <w:lvlText w:val="▪"/>
      <w:lvlJc w:val="left"/>
      <w:pPr>
        <w:ind w:left="6656" w:firstLine="6296"/>
      </w:pPr>
      <w:rPr>
        <w:rFonts w:ascii="Arial" w:eastAsia="Arial" w:hAnsi="Arial" w:cs="Arial"/>
      </w:rPr>
    </w:lvl>
  </w:abstractNum>
  <w:abstractNum w:abstractNumId="16" w15:restartNumberingAfterBreak="0">
    <w:nsid w:val="34492387"/>
    <w:multiLevelType w:val="multilevel"/>
    <w:tmpl w:val="61DA5AAC"/>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17" w15:restartNumberingAfterBreak="0">
    <w:nsid w:val="38B377CB"/>
    <w:multiLevelType w:val="hybridMultilevel"/>
    <w:tmpl w:val="9DB6DDEA"/>
    <w:lvl w:ilvl="0" w:tplc="ACCEFFA2">
      <w:start w:val="1"/>
      <w:numFmt w:val="lowerLetter"/>
      <w:lvlText w:val="%1."/>
      <w:lvlJc w:val="left"/>
      <w:pPr>
        <w:ind w:left="930" w:hanging="360"/>
      </w:pPr>
      <w:rPr>
        <w:rFonts w:hint="default"/>
      </w:rPr>
    </w:lvl>
    <w:lvl w:ilvl="1" w:tplc="400A0019" w:tentative="1">
      <w:start w:val="1"/>
      <w:numFmt w:val="lowerLetter"/>
      <w:lvlText w:val="%2."/>
      <w:lvlJc w:val="left"/>
      <w:pPr>
        <w:ind w:left="1650" w:hanging="360"/>
      </w:pPr>
    </w:lvl>
    <w:lvl w:ilvl="2" w:tplc="400A001B" w:tentative="1">
      <w:start w:val="1"/>
      <w:numFmt w:val="lowerRoman"/>
      <w:lvlText w:val="%3."/>
      <w:lvlJc w:val="right"/>
      <w:pPr>
        <w:ind w:left="2370" w:hanging="180"/>
      </w:pPr>
    </w:lvl>
    <w:lvl w:ilvl="3" w:tplc="400A000F" w:tentative="1">
      <w:start w:val="1"/>
      <w:numFmt w:val="decimal"/>
      <w:lvlText w:val="%4."/>
      <w:lvlJc w:val="left"/>
      <w:pPr>
        <w:ind w:left="3090" w:hanging="360"/>
      </w:pPr>
    </w:lvl>
    <w:lvl w:ilvl="4" w:tplc="400A0019" w:tentative="1">
      <w:start w:val="1"/>
      <w:numFmt w:val="lowerLetter"/>
      <w:lvlText w:val="%5."/>
      <w:lvlJc w:val="left"/>
      <w:pPr>
        <w:ind w:left="3810" w:hanging="360"/>
      </w:pPr>
    </w:lvl>
    <w:lvl w:ilvl="5" w:tplc="400A001B" w:tentative="1">
      <w:start w:val="1"/>
      <w:numFmt w:val="lowerRoman"/>
      <w:lvlText w:val="%6."/>
      <w:lvlJc w:val="right"/>
      <w:pPr>
        <w:ind w:left="4530" w:hanging="180"/>
      </w:pPr>
    </w:lvl>
    <w:lvl w:ilvl="6" w:tplc="400A000F" w:tentative="1">
      <w:start w:val="1"/>
      <w:numFmt w:val="decimal"/>
      <w:lvlText w:val="%7."/>
      <w:lvlJc w:val="left"/>
      <w:pPr>
        <w:ind w:left="5250" w:hanging="360"/>
      </w:pPr>
    </w:lvl>
    <w:lvl w:ilvl="7" w:tplc="400A0019" w:tentative="1">
      <w:start w:val="1"/>
      <w:numFmt w:val="lowerLetter"/>
      <w:lvlText w:val="%8."/>
      <w:lvlJc w:val="left"/>
      <w:pPr>
        <w:ind w:left="5970" w:hanging="360"/>
      </w:pPr>
    </w:lvl>
    <w:lvl w:ilvl="8" w:tplc="400A001B" w:tentative="1">
      <w:start w:val="1"/>
      <w:numFmt w:val="lowerRoman"/>
      <w:lvlText w:val="%9."/>
      <w:lvlJc w:val="right"/>
      <w:pPr>
        <w:ind w:left="6690" w:hanging="180"/>
      </w:pPr>
    </w:lvl>
  </w:abstractNum>
  <w:abstractNum w:abstractNumId="18" w15:restartNumberingAfterBreak="0">
    <w:nsid w:val="38CD40F4"/>
    <w:multiLevelType w:val="hybridMultilevel"/>
    <w:tmpl w:val="22D6D9DA"/>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9" w15:restartNumberingAfterBreak="0">
    <w:nsid w:val="3F9741AF"/>
    <w:multiLevelType w:val="hybridMultilevel"/>
    <w:tmpl w:val="4036C62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20" w15:restartNumberingAfterBreak="0">
    <w:nsid w:val="40596017"/>
    <w:multiLevelType w:val="hybridMultilevel"/>
    <w:tmpl w:val="1A14C158"/>
    <w:lvl w:ilvl="0" w:tplc="400A0003">
      <w:start w:val="1"/>
      <w:numFmt w:val="bullet"/>
      <w:lvlText w:val="o"/>
      <w:lvlJc w:val="left"/>
      <w:pPr>
        <w:ind w:left="720" w:hanging="360"/>
      </w:pPr>
      <w:rPr>
        <w:rFonts w:ascii="Courier New" w:hAnsi="Courier New" w:cs="Courier New"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21" w15:restartNumberingAfterBreak="0">
    <w:nsid w:val="4CDC5CBE"/>
    <w:multiLevelType w:val="hybridMultilevel"/>
    <w:tmpl w:val="435EC8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21C33FD"/>
    <w:multiLevelType w:val="multilevel"/>
    <w:tmpl w:val="6804F4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23" w15:restartNumberingAfterBreak="0">
    <w:nsid w:val="55225095"/>
    <w:multiLevelType w:val="hybridMultilevel"/>
    <w:tmpl w:val="618483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6DE504D"/>
    <w:multiLevelType w:val="hybridMultilevel"/>
    <w:tmpl w:val="C934739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5AE82E86"/>
    <w:multiLevelType w:val="hybridMultilevel"/>
    <w:tmpl w:val="05F62284"/>
    <w:lvl w:ilvl="0" w:tplc="0C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5B55033B"/>
    <w:multiLevelType w:val="hybridMultilevel"/>
    <w:tmpl w:val="16087376"/>
    <w:lvl w:ilvl="0" w:tplc="40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1566082"/>
    <w:multiLevelType w:val="hybridMultilevel"/>
    <w:tmpl w:val="27DC73C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661D40D6"/>
    <w:multiLevelType w:val="hybridMultilevel"/>
    <w:tmpl w:val="3BA6A920"/>
    <w:lvl w:ilvl="0" w:tplc="A3A2F4B8">
      <w:numFmt w:val="bullet"/>
      <w:lvlText w:val=""/>
      <w:lvlJc w:val="left"/>
      <w:pPr>
        <w:ind w:left="720" w:hanging="360"/>
      </w:pPr>
      <w:rPr>
        <w:rFonts w:ascii="Symbol" w:eastAsiaTheme="minorHAnsi" w:hAnsi="Symbo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71B41FA"/>
    <w:multiLevelType w:val="hybridMultilevel"/>
    <w:tmpl w:val="1B8ADE28"/>
    <w:lvl w:ilvl="0" w:tplc="40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DA1FEF"/>
    <w:multiLevelType w:val="multilevel"/>
    <w:tmpl w:val="76F869FA"/>
    <w:lvl w:ilvl="0">
      <w:start w:val="1"/>
      <w:numFmt w:val="bullet"/>
      <w:lvlText w:val="●"/>
      <w:lvlJc w:val="left"/>
      <w:pPr>
        <w:ind w:left="710" w:hanging="360"/>
      </w:pPr>
      <w:rPr>
        <w:rFonts w:ascii="Noto Sans Symbols" w:eastAsia="Noto Sans Symbols" w:hAnsi="Noto Sans Symbols" w:cs="Noto Sans Symbols"/>
      </w:rPr>
    </w:lvl>
    <w:lvl w:ilvl="1">
      <w:start w:val="1"/>
      <w:numFmt w:val="bullet"/>
      <w:lvlText w:val="o"/>
      <w:lvlJc w:val="left"/>
      <w:pPr>
        <w:ind w:left="1430" w:hanging="360"/>
      </w:pPr>
      <w:rPr>
        <w:rFonts w:ascii="Courier New" w:eastAsia="Courier New" w:hAnsi="Courier New" w:cs="Courier New"/>
      </w:rPr>
    </w:lvl>
    <w:lvl w:ilvl="2">
      <w:start w:val="1"/>
      <w:numFmt w:val="bullet"/>
      <w:lvlText w:val="▪"/>
      <w:lvlJc w:val="left"/>
      <w:pPr>
        <w:ind w:left="2150" w:hanging="360"/>
      </w:pPr>
      <w:rPr>
        <w:rFonts w:ascii="Noto Sans Symbols" w:eastAsia="Noto Sans Symbols" w:hAnsi="Noto Sans Symbols" w:cs="Noto Sans Symbols"/>
      </w:rPr>
    </w:lvl>
    <w:lvl w:ilvl="3">
      <w:start w:val="1"/>
      <w:numFmt w:val="bullet"/>
      <w:lvlText w:val="●"/>
      <w:lvlJc w:val="left"/>
      <w:pPr>
        <w:ind w:left="2870" w:hanging="360"/>
      </w:pPr>
      <w:rPr>
        <w:rFonts w:ascii="Noto Sans Symbols" w:eastAsia="Noto Sans Symbols" w:hAnsi="Noto Sans Symbols" w:cs="Noto Sans Symbols"/>
      </w:rPr>
    </w:lvl>
    <w:lvl w:ilvl="4">
      <w:start w:val="1"/>
      <w:numFmt w:val="bullet"/>
      <w:lvlText w:val="o"/>
      <w:lvlJc w:val="left"/>
      <w:pPr>
        <w:ind w:left="3590" w:hanging="360"/>
      </w:pPr>
      <w:rPr>
        <w:rFonts w:ascii="Courier New" w:eastAsia="Courier New" w:hAnsi="Courier New" w:cs="Courier New"/>
      </w:rPr>
    </w:lvl>
    <w:lvl w:ilvl="5">
      <w:start w:val="1"/>
      <w:numFmt w:val="bullet"/>
      <w:lvlText w:val="▪"/>
      <w:lvlJc w:val="left"/>
      <w:pPr>
        <w:ind w:left="4310" w:hanging="360"/>
      </w:pPr>
      <w:rPr>
        <w:rFonts w:ascii="Noto Sans Symbols" w:eastAsia="Noto Sans Symbols" w:hAnsi="Noto Sans Symbols" w:cs="Noto Sans Symbols"/>
      </w:rPr>
    </w:lvl>
    <w:lvl w:ilvl="6">
      <w:start w:val="1"/>
      <w:numFmt w:val="bullet"/>
      <w:lvlText w:val="●"/>
      <w:lvlJc w:val="left"/>
      <w:pPr>
        <w:ind w:left="5030" w:hanging="360"/>
      </w:pPr>
      <w:rPr>
        <w:rFonts w:ascii="Noto Sans Symbols" w:eastAsia="Noto Sans Symbols" w:hAnsi="Noto Sans Symbols" w:cs="Noto Sans Symbols"/>
      </w:rPr>
    </w:lvl>
    <w:lvl w:ilvl="7">
      <w:start w:val="1"/>
      <w:numFmt w:val="bullet"/>
      <w:lvlText w:val="o"/>
      <w:lvlJc w:val="left"/>
      <w:pPr>
        <w:ind w:left="5750" w:hanging="360"/>
      </w:pPr>
      <w:rPr>
        <w:rFonts w:ascii="Courier New" w:eastAsia="Courier New" w:hAnsi="Courier New" w:cs="Courier New"/>
      </w:rPr>
    </w:lvl>
    <w:lvl w:ilvl="8">
      <w:start w:val="1"/>
      <w:numFmt w:val="bullet"/>
      <w:lvlText w:val="▪"/>
      <w:lvlJc w:val="left"/>
      <w:pPr>
        <w:ind w:left="6470" w:hanging="360"/>
      </w:pPr>
      <w:rPr>
        <w:rFonts w:ascii="Noto Sans Symbols" w:eastAsia="Noto Sans Symbols" w:hAnsi="Noto Sans Symbols" w:cs="Noto Sans Symbols"/>
      </w:rPr>
    </w:lvl>
  </w:abstractNum>
  <w:abstractNum w:abstractNumId="31" w15:restartNumberingAfterBreak="0">
    <w:nsid w:val="7158010D"/>
    <w:multiLevelType w:val="hybridMultilevel"/>
    <w:tmpl w:val="0A1C1018"/>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2" w15:restartNumberingAfterBreak="0">
    <w:nsid w:val="7D0D4240"/>
    <w:multiLevelType w:val="multilevel"/>
    <w:tmpl w:val="890C380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3" w15:restartNumberingAfterBreak="0">
    <w:nsid w:val="7D9E74D6"/>
    <w:multiLevelType w:val="hybridMultilevel"/>
    <w:tmpl w:val="428C6D2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16cid:durableId="1817531546">
    <w:abstractNumId w:val="33"/>
  </w:num>
  <w:num w:numId="2" w16cid:durableId="34500454">
    <w:abstractNumId w:val="12"/>
  </w:num>
  <w:num w:numId="3" w16cid:durableId="516624286">
    <w:abstractNumId w:val="11"/>
  </w:num>
  <w:num w:numId="4" w16cid:durableId="582488743">
    <w:abstractNumId w:val="28"/>
  </w:num>
  <w:num w:numId="5" w16cid:durableId="191114117">
    <w:abstractNumId w:val="1"/>
  </w:num>
  <w:num w:numId="6" w16cid:durableId="236407287">
    <w:abstractNumId w:val="13"/>
  </w:num>
  <w:num w:numId="7" w16cid:durableId="1035039182">
    <w:abstractNumId w:val="23"/>
  </w:num>
  <w:num w:numId="8" w16cid:durableId="1284311610">
    <w:abstractNumId w:val="19"/>
  </w:num>
  <w:num w:numId="9" w16cid:durableId="1743679175">
    <w:abstractNumId w:val="20"/>
  </w:num>
  <w:num w:numId="10" w16cid:durableId="1395008070">
    <w:abstractNumId w:val="22"/>
  </w:num>
  <w:num w:numId="11" w16cid:durableId="855078282">
    <w:abstractNumId w:val="31"/>
  </w:num>
  <w:num w:numId="12" w16cid:durableId="271328048">
    <w:abstractNumId w:val="18"/>
  </w:num>
  <w:num w:numId="13" w16cid:durableId="1770201047">
    <w:abstractNumId w:val="25"/>
  </w:num>
  <w:num w:numId="14" w16cid:durableId="185289353">
    <w:abstractNumId w:val="14"/>
  </w:num>
  <w:num w:numId="15" w16cid:durableId="163714803">
    <w:abstractNumId w:val="12"/>
  </w:num>
  <w:num w:numId="16" w16cid:durableId="997616265">
    <w:abstractNumId w:val="13"/>
  </w:num>
  <w:num w:numId="17" w16cid:durableId="1644580466">
    <w:abstractNumId w:val="33"/>
  </w:num>
  <w:num w:numId="18" w16cid:durableId="1809006323">
    <w:abstractNumId w:val="11"/>
  </w:num>
  <w:num w:numId="19" w16cid:durableId="848058500">
    <w:abstractNumId w:val="23"/>
  </w:num>
  <w:num w:numId="20" w16cid:durableId="1142045574">
    <w:abstractNumId w:val="11"/>
  </w:num>
  <w:num w:numId="21" w16cid:durableId="336887422">
    <w:abstractNumId w:val="23"/>
  </w:num>
  <w:num w:numId="22" w16cid:durableId="1367562456">
    <w:abstractNumId w:val="19"/>
  </w:num>
  <w:num w:numId="23" w16cid:durableId="1965963756">
    <w:abstractNumId w:val="20"/>
  </w:num>
  <w:num w:numId="24" w16cid:durableId="1744066255">
    <w:abstractNumId w:val="28"/>
  </w:num>
  <w:num w:numId="25" w16cid:durableId="1396469369">
    <w:abstractNumId w:val="1"/>
  </w:num>
  <w:num w:numId="26" w16cid:durableId="371463703">
    <w:abstractNumId w:val="22"/>
  </w:num>
  <w:num w:numId="27" w16cid:durableId="502474701">
    <w:abstractNumId w:val="31"/>
  </w:num>
  <w:num w:numId="28" w16cid:durableId="1831747377">
    <w:abstractNumId w:val="18"/>
  </w:num>
  <w:num w:numId="29" w16cid:durableId="1097169277">
    <w:abstractNumId w:val="21"/>
  </w:num>
  <w:num w:numId="30" w16cid:durableId="51974805">
    <w:abstractNumId w:val="9"/>
  </w:num>
  <w:num w:numId="31" w16cid:durableId="1752963624">
    <w:abstractNumId w:val="2"/>
  </w:num>
  <w:num w:numId="32" w16cid:durableId="355810903">
    <w:abstractNumId w:val="6"/>
  </w:num>
  <w:num w:numId="33" w16cid:durableId="665010428">
    <w:abstractNumId w:val="30"/>
  </w:num>
  <w:num w:numId="34" w16cid:durableId="1989282734">
    <w:abstractNumId w:val="5"/>
  </w:num>
  <w:num w:numId="35" w16cid:durableId="386488678">
    <w:abstractNumId w:val="32"/>
  </w:num>
  <w:num w:numId="36" w16cid:durableId="1533811308">
    <w:abstractNumId w:val="17"/>
  </w:num>
  <w:num w:numId="37" w16cid:durableId="1786971244">
    <w:abstractNumId w:val="8"/>
  </w:num>
  <w:num w:numId="38" w16cid:durableId="1512447179">
    <w:abstractNumId w:val="3"/>
  </w:num>
  <w:num w:numId="39" w16cid:durableId="820662516">
    <w:abstractNumId w:val="10"/>
  </w:num>
  <w:num w:numId="40" w16cid:durableId="871767515">
    <w:abstractNumId w:val="16"/>
  </w:num>
  <w:num w:numId="41" w16cid:durableId="1099376973">
    <w:abstractNumId w:val="15"/>
  </w:num>
  <w:num w:numId="42" w16cid:durableId="766076263">
    <w:abstractNumId w:val="0"/>
  </w:num>
  <w:num w:numId="43" w16cid:durableId="274748489">
    <w:abstractNumId w:val="7"/>
  </w:num>
  <w:num w:numId="44" w16cid:durableId="1306660654">
    <w:abstractNumId w:val="29"/>
  </w:num>
  <w:num w:numId="45" w16cid:durableId="1603221139">
    <w:abstractNumId w:val="26"/>
  </w:num>
  <w:num w:numId="46" w16cid:durableId="257373904">
    <w:abstractNumId w:val="24"/>
  </w:num>
  <w:num w:numId="47" w16cid:durableId="865412680">
    <w:abstractNumId w:val="4"/>
  </w:num>
  <w:num w:numId="48" w16cid:durableId="130103388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130"/>
    <w:rsid w:val="00035B2D"/>
    <w:rsid w:val="00057CB3"/>
    <w:rsid w:val="00232F38"/>
    <w:rsid w:val="00234224"/>
    <w:rsid w:val="002A2B07"/>
    <w:rsid w:val="002A6F6B"/>
    <w:rsid w:val="002C28DB"/>
    <w:rsid w:val="00336F4D"/>
    <w:rsid w:val="003634FA"/>
    <w:rsid w:val="003D5FFA"/>
    <w:rsid w:val="004D1253"/>
    <w:rsid w:val="005101CE"/>
    <w:rsid w:val="005548F2"/>
    <w:rsid w:val="006F59F4"/>
    <w:rsid w:val="007102BD"/>
    <w:rsid w:val="007472D3"/>
    <w:rsid w:val="00753AFF"/>
    <w:rsid w:val="0077470D"/>
    <w:rsid w:val="008960A3"/>
    <w:rsid w:val="00936AA6"/>
    <w:rsid w:val="009E2F3C"/>
    <w:rsid w:val="00A1201B"/>
    <w:rsid w:val="00A62854"/>
    <w:rsid w:val="00AF5FDA"/>
    <w:rsid w:val="00B4161B"/>
    <w:rsid w:val="00BC44A4"/>
    <w:rsid w:val="00C63E7B"/>
    <w:rsid w:val="00DC4F7A"/>
    <w:rsid w:val="00DC77E2"/>
    <w:rsid w:val="00E04DF1"/>
    <w:rsid w:val="00E22253"/>
    <w:rsid w:val="00E75787"/>
    <w:rsid w:val="00E85569"/>
    <w:rsid w:val="00EF124C"/>
    <w:rsid w:val="00FE413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63655"/>
  <w15:chartTrackingRefBased/>
  <w15:docId w15:val="{F39AAAEE-D756-4A60-950C-3A5E5D13D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130"/>
    <w:pPr>
      <w:widowControl w:val="0"/>
      <w:spacing w:after="200" w:line="276" w:lineRule="auto"/>
    </w:pPr>
    <w:rPr>
      <w:rFonts w:ascii="Calibri" w:eastAsia="Calibri" w:hAnsi="Calibri" w:cs="Calibri"/>
      <w:color w:val="000000"/>
      <w:lang w:val="es-ES" w:eastAsia="es-ES"/>
    </w:rPr>
  </w:style>
  <w:style w:type="paragraph" w:styleId="Ttulo1">
    <w:name w:val="heading 1"/>
    <w:basedOn w:val="Normal"/>
    <w:next w:val="Normal"/>
    <w:link w:val="Ttulo1Car"/>
    <w:uiPriority w:val="9"/>
    <w:qFormat/>
    <w:rsid w:val="00753AF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FE4130"/>
    <w:pPr>
      <w:widowControl w:val="0"/>
      <w:spacing w:after="200" w:line="276" w:lineRule="auto"/>
    </w:pPr>
    <w:rPr>
      <w:rFonts w:ascii="Calibri" w:eastAsia="Calibri" w:hAnsi="Calibri" w:cs="Calibri"/>
      <w:color w:val="000000"/>
      <w:lang w:val="es-ES" w:eastAsia="es-ES"/>
    </w:rPr>
  </w:style>
  <w:style w:type="table" w:styleId="Tablaconcuadrcula">
    <w:name w:val="Table Grid"/>
    <w:basedOn w:val="Tablanormal"/>
    <w:uiPriority w:val="59"/>
    <w:rsid w:val="00FE4130"/>
    <w:pPr>
      <w:widowControl w:val="0"/>
      <w:spacing w:after="0" w:line="240" w:lineRule="auto"/>
    </w:pPr>
    <w:rPr>
      <w:rFonts w:ascii="Calibri" w:eastAsia="Calibri" w:hAnsi="Calibri" w:cs="Calibri"/>
      <w:color w:val="00000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Superíndice"/>
    <w:basedOn w:val="Normal"/>
    <w:link w:val="PrrafodelistaCar"/>
    <w:uiPriority w:val="34"/>
    <w:qFormat/>
    <w:rsid w:val="00FE4130"/>
    <w:pPr>
      <w:widowControl/>
      <w:ind w:left="720"/>
      <w:contextualSpacing/>
    </w:pPr>
    <w:rPr>
      <w:rFonts w:asciiTheme="minorHAnsi" w:eastAsiaTheme="minorHAnsi" w:hAnsiTheme="minorHAnsi" w:cstheme="minorBidi"/>
      <w:color w:val="auto"/>
      <w:lang w:eastAsia="en-US"/>
    </w:rPr>
  </w:style>
  <w:style w:type="paragraph" w:customStyle="1" w:styleId="Normal2">
    <w:name w:val="Normal2"/>
    <w:rsid w:val="00FE4130"/>
    <w:pPr>
      <w:spacing w:after="0" w:line="276" w:lineRule="auto"/>
    </w:pPr>
    <w:rPr>
      <w:rFonts w:ascii="Arial" w:eastAsia="Arial" w:hAnsi="Arial" w:cs="Arial"/>
      <w:color w:val="000000"/>
      <w:lang w:val="es-ES" w:eastAsia="es-ES"/>
    </w:rPr>
  </w:style>
  <w:style w:type="character" w:customStyle="1" w:styleId="PrrafodelistaCar">
    <w:name w:val="Párrafo de lista Car"/>
    <w:aliases w:val="Superíndice Car"/>
    <w:link w:val="Prrafodelista"/>
    <w:uiPriority w:val="34"/>
    <w:locked/>
    <w:rsid w:val="00FE4130"/>
    <w:rPr>
      <w:lang w:val="es-ES"/>
    </w:rPr>
  </w:style>
  <w:style w:type="paragraph" w:customStyle="1" w:styleId="Default">
    <w:name w:val="Default"/>
    <w:rsid w:val="00FE4130"/>
    <w:pPr>
      <w:autoSpaceDE w:val="0"/>
      <w:autoSpaceDN w:val="0"/>
      <w:adjustRightInd w:val="0"/>
      <w:spacing w:after="0" w:line="240" w:lineRule="auto"/>
    </w:pPr>
    <w:rPr>
      <w:rFonts w:ascii="Calibri" w:eastAsia="Calibri" w:hAnsi="Calibri" w:cs="Calibri"/>
      <w:color w:val="000000"/>
      <w:sz w:val="24"/>
      <w:szCs w:val="24"/>
      <w:lang w:val="es-ES" w:eastAsia="es-ES"/>
    </w:rPr>
  </w:style>
  <w:style w:type="character" w:styleId="Hipervnculo">
    <w:name w:val="Hyperlink"/>
    <w:basedOn w:val="Fuentedeprrafopredeter"/>
    <w:uiPriority w:val="99"/>
    <w:unhideWhenUsed/>
    <w:rsid w:val="00FE4130"/>
    <w:rPr>
      <w:color w:val="0563C1" w:themeColor="hyperlink"/>
      <w:u w:val="single"/>
    </w:rPr>
  </w:style>
  <w:style w:type="paragraph" w:styleId="Ttulo">
    <w:name w:val="Title"/>
    <w:basedOn w:val="Normal1"/>
    <w:next w:val="Normal1"/>
    <w:link w:val="TtuloCar"/>
    <w:rsid w:val="008960A3"/>
    <w:pPr>
      <w:keepNext/>
      <w:keepLines/>
      <w:spacing w:before="480" w:after="120"/>
      <w:contextualSpacing/>
    </w:pPr>
    <w:rPr>
      <w:b/>
      <w:sz w:val="72"/>
      <w:szCs w:val="72"/>
    </w:rPr>
  </w:style>
  <w:style w:type="character" w:customStyle="1" w:styleId="TtuloCar">
    <w:name w:val="Título Car"/>
    <w:basedOn w:val="Fuentedeprrafopredeter"/>
    <w:link w:val="Ttulo"/>
    <w:rsid w:val="008960A3"/>
    <w:rPr>
      <w:rFonts w:ascii="Calibri" w:eastAsia="Calibri" w:hAnsi="Calibri" w:cs="Calibri"/>
      <w:b/>
      <w:color w:val="000000"/>
      <w:sz w:val="72"/>
      <w:szCs w:val="72"/>
      <w:lang w:val="es-ES" w:eastAsia="es-ES"/>
    </w:rPr>
  </w:style>
  <w:style w:type="character" w:customStyle="1" w:styleId="A13">
    <w:name w:val="A13"/>
    <w:uiPriority w:val="99"/>
    <w:rsid w:val="00DC4F7A"/>
    <w:rPr>
      <w:rFonts w:cs="Gill Sans MT"/>
      <w:color w:val="221E1F"/>
      <w:sz w:val="18"/>
      <w:szCs w:val="18"/>
    </w:rPr>
  </w:style>
  <w:style w:type="character" w:customStyle="1" w:styleId="Ttulo1Car">
    <w:name w:val="Título 1 Car"/>
    <w:basedOn w:val="Fuentedeprrafopredeter"/>
    <w:link w:val="Ttulo1"/>
    <w:uiPriority w:val="9"/>
    <w:rsid w:val="00753AFF"/>
    <w:rPr>
      <w:rFonts w:asciiTheme="majorHAnsi" w:eastAsiaTheme="majorEastAsia" w:hAnsiTheme="majorHAnsi" w:cstheme="majorBidi"/>
      <w:color w:val="2E74B5" w:themeColor="accent1" w:themeShade="BF"/>
      <w:sz w:val="32"/>
      <w:szCs w:val="3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717101">
      <w:bodyDiv w:val="1"/>
      <w:marLeft w:val="0"/>
      <w:marRight w:val="0"/>
      <w:marTop w:val="0"/>
      <w:marBottom w:val="0"/>
      <w:divBdr>
        <w:top w:val="none" w:sz="0" w:space="0" w:color="auto"/>
        <w:left w:val="none" w:sz="0" w:space="0" w:color="auto"/>
        <w:bottom w:val="none" w:sz="0" w:space="0" w:color="auto"/>
        <w:right w:val="none" w:sz="0" w:space="0" w:color="auto"/>
      </w:divBdr>
    </w:div>
    <w:div w:id="1083185752">
      <w:bodyDiv w:val="1"/>
      <w:marLeft w:val="0"/>
      <w:marRight w:val="0"/>
      <w:marTop w:val="0"/>
      <w:marBottom w:val="0"/>
      <w:divBdr>
        <w:top w:val="none" w:sz="0" w:space="0" w:color="auto"/>
        <w:left w:val="none" w:sz="0" w:space="0" w:color="auto"/>
        <w:bottom w:val="none" w:sz="0" w:space="0" w:color="auto"/>
        <w:right w:val="none" w:sz="0" w:space="0" w:color="auto"/>
      </w:divBdr>
    </w:div>
    <w:div w:id="1338847601">
      <w:bodyDiv w:val="1"/>
      <w:marLeft w:val="0"/>
      <w:marRight w:val="0"/>
      <w:marTop w:val="0"/>
      <w:marBottom w:val="0"/>
      <w:divBdr>
        <w:top w:val="none" w:sz="0" w:space="0" w:color="auto"/>
        <w:left w:val="none" w:sz="0" w:space="0" w:color="auto"/>
        <w:bottom w:val="none" w:sz="0" w:space="0" w:color="auto"/>
        <w:right w:val="none" w:sz="0" w:space="0" w:color="auto"/>
      </w:divBdr>
    </w:div>
    <w:div w:id="1585723450">
      <w:bodyDiv w:val="1"/>
      <w:marLeft w:val="0"/>
      <w:marRight w:val="0"/>
      <w:marTop w:val="0"/>
      <w:marBottom w:val="0"/>
      <w:divBdr>
        <w:top w:val="none" w:sz="0" w:space="0" w:color="auto"/>
        <w:left w:val="none" w:sz="0" w:space="0" w:color="auto"/>
        <w:bottom w:val="none" w:sz="0" w:space="0" w:color="auto"/>
        <w:right w:val="none" w:sz="0" w:space="0" w:color="auto"/>
      </w:divBdr>
    </w:div>
    <w:div w:id="1882159940">
      <w:bodyDiv w:val="1"/>
      <w:marLeft w:val="0"/>
      <w:marRight w:val="0"/>
      <w:marTop w:val="0"/>
      <w:marBottom w:val="0"/>
      <w:divBdr>
        <w:top w:val="none" w:sz="0" w:space="0" w:color="auto"/>
        <w:left w:val="none" w:sz="0" w:space="0" w:color="auto"/>
        <w:bottom w:val="none" w:sz="0" w:space="0" w:color="auto"/>
        <w:right w:val="none" w:sz="0" w:space="0" w:color="auto"/>
      </w:divBdr>
    </w:div>
    <w:div w:id="1925333551">
      <w:bodyDiv w:val="1"/>
      <w:marLeft w:val="0"/>
      <w:marRight w:val="0"/>
      <w:marTop w:val="0"/>
      <w:marBottom w:val="0"/>
      <w:divBdr>
        <w:top w:val="none" w:sz="0" w:space="0" w:color="auto"/>
        <w:left w:val="none" w:sz="0" w:space="0" w:color="auto"/>
        <w:bottom w:val="none" w:sz="0" w:space="0" w:color="auto"/>
        <w:right w:val="none" w:sz="0" w:space="0" w:color="auto"/>
      </w:divBdr>
    </w:div>
    <w:div w:id="200481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hyperlink" Target="https://www.youtube.com/watch?v=IZgrm1rIxuU"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ne-np.facebook.com/BoliviatvOficial/videos/la-despatriarcalizaci%C3%B3n-comienza-en-casa/481494276525560/" TargetMode="External"/><Relationship Id="rId7" Type="http://schemas.openxmlformats.org/officeDocument/2006/relationships/image" Target="media/image1.jpeg"/><Relationship Id="rId12" Type="http://schemas.openxmlformats.org/officeDocument/2006/relationships/image" Target="media/image5.wmf"/><Relationship Id="rId17" Type="http://schemas.openxmlformats.org/officeDocument/2006/relationships/hyperlink" Target="https://www.youtube.com/watch?v=ADFoxSKROcg" TargetMode="External"/><Relationship Id="rId25" Type="http://schemas.openxmlformats.org/officeDocument/2006/relationships/hyperlink" Target="https://ne-np.facebook.com/BoliviatvOficial/videos/la-despatriarcalizaci%C3%B3n-comienza-en-casa/481494276525560/" TargetMode="External"/><Relationship Id="rId2" Type="http://schemas.openxmlformats.org/officeDocument/2006/relationships/styles" Target="styles.xml"/><Relationship Id="rId16" Type="http://schemas.openxmlformats.org/officeDocument/2006/relationships/hyperlink" Target="https://ne-np.facebook.com/BoliviatvOficial/videos/la-despatriarcalizaci%C3%B3n-comienza-en-casa/481494276525560/" TargetMode="External"/><Relationship Id="rId20" Type="http://schemas.openxmlformats.org/officeDocument/2006/relationships/hyperlink" Target="https://ne-np.facebook.com/BoliviatvOficial/videos/la-despatriarcalizaci%C3%B3n-comienza-en-casa/48149427652556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hyperlink" Target="https://ne-np.facebook.com/BoliviatvOficial/videos/la-despatriarcalizaci%C3%B3n-comienza-en-casa/481494276525560/" TargetMode="External"/><Relationship Id="rId5" Type="http://schemas.openxmlformats.org/officeDocument/2006/relationships/footnotes" Target="footnotes.xml"/><Relationship Id="rId15" Type="http://schemas.openxmlformats.org/officeDocument/2006/relationships/hyperlink" Target="https://www.bartolinasisa.org/2019/06/30/alianza-de-mujeres-presento-12-propuestas-trabajadas-desde-la-despatriarcalizacion/" TargetMode="External"/><Relationship Id="rId23" Type="http://schemas.openxmlformats.org/officeDocument/2006/relationships/hyperlink" Target="https://ne-np.facebook.com/BoliviatvOficial/videos/la-despatriarcalizaci%C3%B3n-comienza-en-casa/481494276525560/" TargetMode="External"/><Relationship Id="rId28" Type="http://schemas.openxmlformats.org/officeDocument/2006/relationships/theme" Target="theme/theme1.xml"/><Relationship Id="rId10" Type="http://schemas.openxmlformats.org/officeDocument/2006/relationships/image" Target="media/image30.jpeg"/><Relationship Id="rId19" Type="http://schemas.openxmlformats.org/officeDocument/2006/relationships/hyperlink" Target="https://www.youtube.com/watch?v=df5kg0a9zf4"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la-epoca.com.bo/2020/09/30/y-que-es-pues-la-despatriarcalizacion/" TargetMode="External"/><Relationship Id="rId22" Type="http://schemas.openxmlformats.org/officeDocument/2006/relationships/hyperlink" Target="https://ne-np.facebook.com/BoliviatvOficial/videos/la-despatriarcalizaci%C3%B3n-comienza-en-casa/481494276525560/"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28</Pages>
  <Words>9746</Words>
  <Characters>53608</Characters>
  <Application>Microsoft Office Word</Application>
  <DocSecurity>0</DocSecurity>
  <Lines>446</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Wilson_PC</dc:creator>
  <cp:keywords/>
  <dc:description/>
  <cp:lastModifiedBy>USUARIO</cp:lastModifiedBy>
  <cp:revision>24</cp:revision>
  <dcterms:created xsi:type="dcterms:W3CDTF">2022-09-09T00:56:00Z</dcterms:created>
  <dcterms:modified xsi:type="dcterms:W3CDTF">2025-01-02T15:49:00Z</dcterms:modified>
</cp:coreProperties>
</file>